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C4" w:rsidRPr="006A04C4" w:rsidRDefault="006A04C4" w:rsidP="006A04C4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6A04C4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  <w:r w:rsidRPr="006A04C4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 wp14:anchorId="74F0F4EB" wp14:editId="5AF0DCD9">
            <wp:extent cx="609600" cy="895350"/>
            <wp:effectExtent l="0" t="0" r="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4C4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</w:p>
    <w:p w:rsidR="006A04C4" w:rsidRPr="006A04C4" w:rsidRDefault="006A04C4" w:rsidP="006A04C4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A04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:rsidR="006A04C4" w:rsidRPr="006A04C4" w:rsidRDefault="006A04C4" w:rsidP="006A0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4C4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:rsidR="006A04C4" w:rsidRPr="006A04C4" w:rsidRDefault="006A04C4" w:rsidP="006A0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4C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:rsidR="006A04C4" w:rsidRPr="006A04C4" w:rsidRDefault="006A04C4" w:rsidP="006A0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A04C4" w:rsidRPr="006A04C4" w:rsidRDefault="006A04C4" w:rsidP="006A04C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4C4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D546A3" w:rsidRPr="00241838" w:rsidRDefault="00D546A3" w:rsidP="00D546A3">
      <w:pPr>
        <w:rPr>
          <w:rFonts w:ascii="Times New Roman" w:hAnsi="Times New Roman" w:cs="Times New Roman"/>
          <w:sz w:val="26"/>
          <w:szCs w:val="26"/>
        </w:rPr>
      </w:pPr>
    </w:p>
    <w:p w:rsidR="006A04C4" w:rsidRPr="006A04C4" w:rsidRDefault="006A04C4" w:rsidP="006A04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C4">
        <w:rPr>
          <w:rFonts w:ascii="Times New Roman" w:hAnsi="Times New Roman" w:cs="Times New Roman"/>
          <w:b/>
          <w:sz w:val="28"/>
          <w:szCs w:val="28"/>
        </w:rPr>
        <w:t>О назначении опроса граждан</w:t>
      </w:r>
    </w:p>
    <w:p w:rsidR="006A04C4" w:rsidRDefault="006A04C4" w:rsidP="004933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04C4" w:rsidRDefault="006A04C4" w:rsidP="004933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04C4" w:rsidRPr="006A04C4" w:rsidRDefault="006A04C4" w:rsidP="0049332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A04C4">
        <w:rPr>
          <w:rFonts w:ascii="Times New Roman" w:hAnsi="Times New Roman" w:cs="Times New Roman"/>
          <w:sz w:val="22"/>
          <w:szCs w:val="22"/>
        </w:rPr>
        <w:t xml:space="preserve">Принято Советом депутатов  Батецкого сельского поселения  </w:t>
      </w:r>
      <w:r>
        <w:rPr>
          <w:rFonts w:ascii="Times New Roman" w:hAnsi="Times New Roman" w:cs="Times New Roman"/>
          <w:sz w:val="22"/>
          <w:szCs w:val="22"/>
        </w:rPr>
        <w:t>10 декабря</w:t>
      </w:r>
      <w:r w:rsidRPr="006A04C4">
        <w:rPr>
          <w:rFonts w:ascii="Times New Roman" w:hAnsi="Times New Roman" w:cs="Times New Roman"/>
          <w:sz w:val="22"/>
          <w:szCs w:val="22"/>
        </w:rPr>
        <w:t xml:space="preserve">  2018 года</w:t>
      </w:r>
    </w:p>
    <w:p w:rsidR="006A04C4" w:rsidRDefault="006A04C4" w:rsidP="004933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4546" w:rsidRDefault="00493325" w:rsidP="009545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06.10.2003 N 131-ФЗ (ред. от 05.12.2017) &quot;Об общих принципах организации местного самоуправления в Российской Федерации&quot; (с изм. и доп., вступ. в силу с 16.12.2017){КонсультантПлюс}" w:history="1">
        <w:r w:rsidRPr="006A0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A04C4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7" w:tooltip="Решение Совета депутатов Чудовского городского поселения от 22.12.2005 N 6 (ред. от 02.02.2017) &quot;Об утверждении Устава Чудовского городского поселения&quot; (Зарегистрировано в ГУ Минюста России по Северо-Западному федеральному округу 30.12.2005 N RU535201012005001" w:history="1">
        <w:r w:rsidRPr="006A04C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A04C4">
        <w:rPr>
          <w:rFonts w:ascii="Times New Roman" w:hAnsi="Times New Roman" w:cs="Times New Roman"/>
          <w:sz w:val="28"/>
          <w:szCs w:val="28"/>
        </w:rPr>
        <w:t xml:space="preserve"> Батецкого сельского поселения, Положением о порядке назначения и проведения опроса граждан на территории Батецкого сельского поселения, утвержденным решением Совета депутатов Батецкого сельского поселения от 26.12.2017 № 140-СД</w:t>
      </w:r>
      <w:r w:rsidR="006A04C4">
        <w:rPr>
          <w:rFonts w:ascii="Times New Roman" w:hAnsi="Times New Roman" w:cs="Times New Roman"/>
          <w:sz w:val="28"/>
          <w:szCs w:val="28"/>
        </w:rPr>
        <w:t>,</w:t>
      </w:r>
      <w:r w:rsidRPr="006A04C4">
        <w:rPr>
          <w:rFonts w:ascii="Times New Roman" w:hAnsi="Times New Roman" w:cs="Times New Roman"/>
          <w:sz w:val="28"/>
          <w:szCs w:val="28"/>
        </w:rPr>
        <w:t xml:space="preserve"> в целях реализации права граждан на осуществление местного самоуправления в Батецком сельском поселении Совет депутатов Батецкого сельского поселения </w:t>
      </w:r>
      <w:r w:rsidR="00C303AA" w:rsidRPr="006A0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6A3" w:rsidRDefault="00F627D1" w:rsidP="0095454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4C4">
        <w:rPr>
          <w:rFonts w:ascii="Times New Roman" w:hAnsi="Times New Roman" w:cs="Times New Roman"/>
          <w:b/>
          <w:sz w:val="28"/>
          <w:szCs w:val="28"/>
        </w:rPr>
        <w:t>Р</w:t>
      </w:r>
      <w:r w:rsidR="00D546A3" w:rsidRPr="006A04C4">
        <w:rPr>
          <w:rFonts w:ascii="Times New Roman" w:hAnsi="Times New Roman" w:cs="Times New Roman"/>
          <w:b/>
          <w:sz w:val="28"/>
          <w:szCs w:val="28"/>
        </w:rPr>
        <w:t>Е</w:t>
      </w:r>
      <w:r w:rsidRPr="006A04C4">
        <w:rPr>
          <w:rFonts w:ascii="Times New Roman" w:hAnsi="Times New Roman" w:cs="Times New Roman"/>
          <w:b/>
          <w:sz w:val="28"/>
          <w:szCs w:val="28"/>
        </w:rPr>
        <w:t>ШИЛ</w:t>
      </w:r>
      <w:r w:rsidR="00D546A3" w:rsidRPr="006A04C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A04C4" w:rsidRPr="006A04C4" w:rsidRDefault="006A04C4" w:rsidP="0095454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74B98" w:rsidRPr="006A04C4" w:rsidRDefault="00493325" w:rsidP="0095454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>Назначить дату проведения опроса граждан</w:t>
      </w:r>
      <w:r w:rsidR="00A43F5B">
        <w:rPr>
          <w:rFonts w:ascii="Times New Roman" w:hAnsi="Times New Roman" w:cs="Times New Roman"/>
          <w:sz w:val="28"/>
          <w:szCs w:val="28"/>
        </w:rPr>
        <w:t xml:space="preserve"> в поселке</w:t>
      </w:r>
      <w:r w:rsidR="00654C6B" w:rsidRPr="006A04C4">
        <w:rPr>
          <w:rFonts w:ascii="Times New Roman" w:hAnsi="Times New Roman" w:cs="Times New Roman"/>
          <w:sz w:val="28"/>
          <w:szCs w:val="28"/>
        </w:rPr>
        <w:t xml:space="preserve"> Батецкий</w:t>
      </w:r>
      <w:r w:rsidRPr="006A04C4">
        <w:rPr>
          <w:rFonts w:ascii="Times New Roman" w:hAnsi="Times New Roman" w:cs="Times New Roman"/>
          <w:sz w:val="28"/>
          <w:szCs w:val="28"/>
        </w:rPr>
        <w:t xml:space="preserve"> </w:t>
      </w:r>
      <w:r w:rsidR="006103C6" w:rsidRPr="006A04C4">
        <w:rPr>
          <w:rFonts w:ascii="Times New Roman" w:hAnsi="Times New Roman" w:cs="Times New Roman"/>
          <w:sz w:val="28"/>
          <w:szCs w:val="28"/>
        </w:rPr>
        <w:t xml:space="preserve">на </w:t>
      </w:r>
      <w:r w:rsidR="007D67DD">
        <w:rPr>
          <w:rFonts w:ascii="Times New Roman" w:hAnsi="Times New Roman" w:cs="Times New Roman"/>
          <w:sz w:val="28"/>
          <w:szCs w:val="28"/>
        </w:rPr>
        <w:t xml:space="preserve"> </w:t>
      </w:r>
      <w:r w:rsidR="00071FAF" w:rsidRPr="006A04C4">
        <w:rPr>
          <w:rFonts w:ascii="Times New Roman" w:hAnsi="Times New Roman" w:cs="Times New Roman"/>
          <w:sz w:val="28"/>
          <w:szCs w:val="28"/>
        </w:rPr>
        <w:t>21 декабря</w:t>
      </w:r>
      <w:r w:rsidR="006103C6" w:rsidRPr="006A04C4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Pr="006A04C4">
        <w:rPr>
          <w:rFonts w:ascii="Times New Roman" w:hAnsi="Times New Roman" w:cs="Times New Roman"/>
          <w:sz w:val="28"/>
          <w:szCs w:val="28"/>
        </w:rPr>
        <w:t xml:space="preserve">по </w:t>
      </w:r>
      <w:r w:rsidR="00654C6B" w:rsidRPr="006A04C4">
        <w:rPr>
          <w:rFonts w:ascii="Times New Roman" w:hAnsi="Times New Roman" w:cs="Times New Roman"/>
          <w:sz w:val="28"/>
          <w:szCs w:val="28"/>
        </w:rPr>
        <w:t>вопросу</w:t>
      </w:r>
      <w:r w:rsidR="00071FAF" w:rsidRPr="006A04C4">
        <w:rPr>
          <w:rFonts w:ascii="Times New Roman" w:hAnsi="Times New Roman" w:cs="Times New Roman"/>
          <w:sz w:val="28"/>
          <w:szCs w:val="28"/>
        </w:rPr>
        <w:t>:</w:t>
      </w:r>
      <w:r w:rsidR="00654C6B" w:rsidRPr="006A04C4">
        <w:rPr>
          <w:rFonts w:ascii="Times New Roman" w:hAnsi="Times New Roman" w:cs="Times New Roman"/>
          <w:sz w:val="28"/>
          <w:szCs w:val="28"/>
        </w:rPr>
        <w:t xml:space="preserve"> </w:t>
      </w:r>
      <w:r w:rsidRPr="006A04C4">
        <w:rPr>
          <w:rFonts w:ascii="Times New Roman" w:hAnsi="Times New Roman" w:cs="Times New Roman"/>
          <w:sz w:val="28"/>
          <w:szCs w:val="28"/>
        </w:rPr>
        <w:t>отбор</w:t>
      </w:r>
      <w:r w:rsidR="00071FAF" w:rsidRPr="006A04C4">
        <w:rPr>
          <w:rFonts w:ascii="Times New Roman" w:hAnsi="Times New Roman" w:cs="Times New Roman"/>
          <w:sz w:val="28"/>
          <w:szCs w:val="28"/>
        </w:rPr>
        <w:t xml:space="preserve"> </w:t>
      </w:r>
      <w:r w:rsidRPr="006A04C4">
        <w:rPr>
          <w:rFonts w:ascii="Times New Roman" w:hAnsi="Times New Roman" w:cs="Times New Roman"/>
          <w:sz w:val="28"/>
          <w:szCs w:val="28"/>
        </w:rPr>
        <w:t>общественной территории, которая будет благоустроена в 201</w:t>
      </w:r>
      <w:r w:rsidR="00071FAF" w:rsidRPr="006A04C4">
        <w:rPr>
          <w:rFonts w:ascii="Times New Roman" w:hAnsi="Times New Roman" w:cs="Times New Roman"/>
          <w:sz w:val="28"/>
          <w:szCs w:val="28"/>
        </w:rPr>
        <w:t>9</w:t>
      </w:r>
      <w:r w:rsidRPr="006A04C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A1399" w:rsidRDefault="009A1399" w:rsidP="007D67DD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</w:t>
      </w:r>
      <w:r w:rsidR="007D67DD">
        <w:rPr>
          <w:rFonts w:ascii="Times New Roman" w:hAnsi="Times New Roman" w:cs="Times New Roman"/>
          <w:sz w:val="28"/>
          <w:szCs w:val="28"/>
        </w:rPr>
        <w:t xml:space="preserve">еречень общественных территорий, </w:t>
      </w:r>
      <w:r w:rsidR="007D67DD" w:rsidRPr="007D67DD">
        <w:rPr>
          <w:rFonts w:ascii="Times New Roman" w:hAnsi="Times New Roman" w:cs="Times New Roman"/>
          <w:sz w:val="28"/>
          <w:szCs w:val="28"/>
        </w:rPr>
        <w:t>сформированный для проведения общественной комиссией опроса граждан по отбору общественных территорий для проведения работ по благоустройству в 2019 году.</w:t>
      </w:r>
    </w:p>
    <w:p w:rsidR="001119D0" w:rsidRPr="006A04C4" w:rsidRDefault="001119D0" w:rsidP="0095454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A125A" w:rsidRPr="006A04C4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6A04C4">
        <w:rPr>
          <w:rFonts w:ascii="Times New Roman" w:hAnsi="Times New Roman" w:cs="Times New Roman"/>
          <w:sz w:val="28"/>
          <w:szCs w:val="28"/>
        </w:rPr>
        <w:t>м</w:t>
      </w:r>
      <w:r w:rsidR="006103C6" w:rsidRPr="006A04C4">
        <w:rPr>
          <w:rFonts w:ascii="Times New Roman" w:hAnsi="Times New Roman" w:cs="Times New Roman"/>
          <w:sz w:val="28"/>
          <w:szCs w:val="28"/>
        </w:rPr>
        <w:t>етодик</w:t>
      </w:r>
      <w:r w:rsidRPr="006A04C4">
        <w:rPr>
          <w:rFonts w:ascii="Times New Roman" w:hAnsi="Times New Roman" w:cs="Times New Roman"/>
          <w:sz w:val="28"/>
          <w:szCs w:val="28"/>
        </w:rPr>
        <w:t>у</w:t>
      </w:r>
      <w:r w:rsidR="006103C6" w:rsidRPr="006A04C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6A04C4">
        <w:rPr>
          <w:rFonts w:ascii="Times New Roman" w:hAnsi="Times New Roman" w:cs="Times New Roman"/>
          <w:sz w:val="28"/>
          <w:szCs w:val="28"/>
        </w:rPr>
        <w:t xml:space="preserve"> опроса граждан.</w:t>
      </w:r>
    </w:p>
    <w:p w:rsidR="004E0F1A" w:rsidRPr="006A04C4" w:rsidRDefault="004E0F1A" w:rsidP="0095454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>Утвердить прилагаемую форму анкеты.</w:t>
      </w:r>
    </w:p>
    <w:p w:rsidR="004E0F1A" w:rsidRPr="006A04C4" w:rsidRDefault="004E0F1A" w:rsidP="0095454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>Установить</w:t>
      </w:r>
      <w:r w:rsidR="00344D47" w:rsidRPr="006A04C4">
        <w:rPr>
          <w:rFonts w:ascii="Times New Roman" w:hAnsi="Times New Roman" w:cs="Times New Roman"/>
          <w:sz w:val="28"/>
          <w:szCs w:val="28"/>
        </w:rPr>
        <w:t xml:space="preserve"> минимальную</w:t>
      </w:r>
      <w:r w:rsidR="002011BE" w:rsidRPr="006A04C4">
        <w:rPr>
          <w:rFonts w:ascii="Times New Roman" w:hAnsi="Times New Roman" w:cs="Times New Roman"/>
          <w:sz w:val="28"/>
          <w:szCs w:val="28"/>
        </w:rPr>
        <w:t xml:space="preserve"> численность жителей, участвующих в опросе – 10% от числа населения</w:t>
      </w:r>
      <w:r w:rsidR="006A04C4">
        <w:rPr>
          <w:rFonts w:ascii="Times New Roman" w:hAnsi="Times New Roman" w:cs="Times New Roman"/>
          <w:sz w:val="28"/>
          <w:szCs w:val="28"/>
        </w:rPr>
        <w:t>,</w:t>
      </w:r>
      <w:r w:rsidR="002011BE" w:rsidRPr="006A04C4">
        <w:rPr>
          <w:rFonts w:ascii="Times New Roman" w:hAnsi="Times New Roman" w:cs="Times New Roman"/>
          <w:sz w:val="28"/>
          <w:szCs w:val="28"/>
        </w:rPr>
        <w:t xml:space="preserve"> обладающего</w:t>
      </w:r>
      <w:r w:rsidR="004A4854" w:rsidRPr="006A04C4">
        <w:rPr>
          <w:rFonts w:ascii="Times New Roman" w:hAnsi="Times New Roman" w:cs="Times New Roman"/>
          <w:sz w:val="28"/>
          <w:szCs w:val="28"/>
        </w:rPr>
        <w:t xml:space="preserve"> </w:t>
      </w:r>
      <w:r w:rsidR="002011BE" w:rsidRPr="006A04C4">
        <w:rPr>
          <w:rFonts w:ascii="Times New Roman" w:hAnsi="Times New Roman" w:cs="Times New Roman"/>
          <w:sz w:val="28"/>
          <w:szCs w:val="28"/>
        </w:rPr>
        <w:t>избирательным правом.</w:t>
      </w:r>
    </w:p>
    <w:p w:rsidR="004B76F4" w:rsidRPr="006A04C4" w:rsidRDefault="007D67DD" w:rsidP="00954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1F4A" w:rsidRPr="006A04C4">
        <w:rPr>
          <w:rFonts w:ascii="Times New Roman" w:hAnsi="Times New Roman" w:cs="Times New Roman"/>
          <w:sz w:val="28"/>
          <w:szCs w:val="28"/>
        </w:rPr>
        <w:t>. Решение вступает в силу с</w:t>
      </w:r>
      <w:r w:rsidR="00AE62EC" w:rsidRPr="006A04C4">
        <w:rPr>
          <w:rFonts w:ascii="Times New Roman" w:hAnsi="Times New Roman" w:cs="Times New Roman"/>
          <w:sz w:val="28"/>
          <w:szCs w:val="28"/>
        </w:rPr>
        <w:t>о дня</w:t>
      </w:r>
      <w:r w:rsidR="00C303AA" w:rsidRPr="006A04C4">
        <w:rPr>
          <w:rFonts w:ascii="Times New Roman" w:hAnsi="Times New Roman" w:cs="Times New Roman"/>
          <w:sz w:val="28"/>
          <w:szCs w:val="28"/>
        </w:rPr>
        <w:t xml:space="preserve"> </w:t>
      </w:r>
      <w:r w:rsidR="00901F2F" w:rsidRPr="006A04C4">
        <w:rPr>
          <w:rFonts w:ascii="Times New Roman" w:hAnsi="Times New Roman" w:cs="Times New Roman"/>
          <w:sz w:val="28"/>
          <w:szCs w:val="28"/>
        </w:rPr>
        <w:t xml:space="preserve">его </w:t>
      </w:r>
      <w:r w:rsidR="0095454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C303AA" w:rsidRPr="006A04C4">
        <w:rPr>
          <w:rFonts w:ascii="Times New Roman" w:hAnsi="Times New Roman" w:cs="Times New Roman"/>
          <w:sz w:val="28"/>
          <w:szCs w:val="28"/>
        </w:rPr>
        <w:t>опубликования</w:t>
      </w:r>
      <w:r w:rsidR="00941F4A" w:rsidRPr="006A04C4">
        <w:rPr>
          <w:rFonts w:ascii="Times New Roman" w:hAnsi="Times New Roman" w:cs="Times New Roman"/>
          <w:sz w:val="28"/>
          <w:szCs w:val="28"/>
        </w:rPr>
        <w:t>.</w:t>
      </w:r>
    </w:p>
    <w:p w:rsidR="00FB1BE5" w:rsidRPr="006A04C4" w:rsidRDefault="007D67DD" w:rsidP="00954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1F4A" w:rsidRPr="006A04C4">
        <w:rPr>
          <w:rFonts w:ascii="Times New Roman" w:hAnsi="Times New Roman" w:cs="Times New Roman"/>
          <w:sz w:val="28"/>
          <w:szCs w:val="28"/>
        </w:rPr>
        <w:t xml:space="preserve">. Опубликовать решение </w:t>
      </w:r>
      <w:r w:rsidR="00C303AA" w:rsidRPr="006A04C4">
        <w:rPr>
          <w:rFonts w:ascii="Times New Roman" w:hAnsi="Times New Roman" w:cs="Times New Roman"/>
          <w:sz w:val="28"/>
          <w:szCs w:val="28"/>
        </w:rPr>
        <w:t xml:space="preserve">в </w:t>
      </w:r>
      <w:r w:rsidR="00941F4A" w:rsidRPr="006A04C4">
        <w:rPr>
          <w:rFonts w:ascii="Times New Roman" w:hAnsi="Times New Roman" w:cs="Times New Roman"/>
          <w:sz w:val="28"/>
          <w:szCs w:val="28"/>
        </w:rPr>
        <w:t>муниципальной газете «Батецкие вести»</w:t>
      </w:r>
      <w:r w:rsidR="00C303AA" w:rsidRPr="006A04C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</w:t>
      </w:r>
      <w:r w:rsidR="00901F2F" w:rsidRPr="006A04C4">
        <w:rPr>
          <w:rFonts w:ascii="Times New Roman" w:hAnsi="Times New Roman" w:cs="Times New Roman"/>
          <w:sz w:val="28"/>
          <w:szCs w:val="28"/>
        </w:rPr>
        <w:t xml:space="preserve"> сайте Администрации Батецкого муниципального района</w:t>
      </w:r>
      <w:r w:rsidR="00C303AA" w:rsidRPr="006A04C4">
        <w:rPr>
          <w:rFonts w:ascii="Times New Roman" w:hAnsi="Times New Roman" w:cs="Times New Roman"/>
          <w:sz w:val="28"/>
          <w:szCs w:val="28"/>
        </w:rPr>
        <w:t>.</w:t>
      </w:r>
    </w:p>
    <w:p w:rsidR="00DA125A" w:rsidRDefault="00DA125A" w:rsidP="0024183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A125A" w:rsidRDefault="00DA125A" w:rsidP="0024183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A04C4" w:rsidRPr="002158B2" w:rsidRDefault="006A04C4" w:rsidP="006A0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158B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Глава Батецкого</w:t>
      </w:r>
    </w:p>
    <w:p w:rsidR="006A04C4" w:rsidRPr="002158B2" w:rsidRDefault="006A04C4" w:rsidP="006A0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158B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                                     С.Я. Резник</w:t>
      </w:r>
    </w:p>
    <w:p w:rsidR="006A04C4" w:rsidRPr="002158B2" w:rsidRDefault="006A04C4" w:rsidP="006A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A04C4" w:rsidRPr="002158B2" w:rsidRDefault="006A04C4" w:rsidP="006A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158B2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:rsidR="006A04C4" w:rsidRPr="002158B2" w:rsidRDefault="006A04C4" w:rsidP="006A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 декабря</w:t>
      </w:r>
      <w:r w:rsidRPr="002158B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2018 года</w:t>
      </w:r>
    </w:p>
    <w:p w:rsidR="006A04C4" w:rsidRPr="002158B2" w:rsidRDefault="006A04C4" w:rsidP="006A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№ 177</w:t>
      </w:r>
      <w:r w:rsidRPr="002158B2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:rsidR="00DA125A" w:rsidRDefault="00DA125A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A04C4" w:rsidRDefault="006A04C4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A04C4" w:rsidRDefault="006A04C4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9A1399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Утвержден</w:t>
      </w:r>
    </w:p>
    <w:p w:rsidR="009A1399" w:rsidRDefault="009A1399" w:rsidP="009A1399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решением Совета депутатов </w:t>
      </w:r>
    </w:p>
    <w:p w:rsidR="009A1399" w:rsidRDefault="009A1399" w:rsidP="009A1399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Батецкого сельского поселения</w:t>
      </w:r>
    </w:p>
    <w:p w:rsidR="009A1399" w:rsidRDefault="009A1399" w:rsidP="009A1399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от 10.12.2018  №177-СД</w:t>
      </w:r>
    </w:p>
    <w:p w:rsidR="009A1399" w:rsidRDefault="009A1399" w:rsidP="009A1399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Pr="007D67DD" w:rsidRDefault="009A1399" w:rsidP="007D67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7D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A1399" w:rsidRPr="007D67DD" w:rsidRDefault="009A1399" w:rsidP="009A1399">
      <w:pPr>
        <w:spacing w:after="0"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D67DD">
        <w:rPr>
          <w:rFonts w:ascii="Times New Roman" w:hAnsi="Times New Roman" w:cs="Times New Roman"/>
          <w:sz w:val="28"/>
          <w:szCs w:val="28"/>
        </w:rPr>
        <w:t>общественных территорий, сформированный для проведения общественной комиссией опроса граждан по отбору общественных территорий для проведения работ по благоу</w:t>
      </w:r>
      <w:r w:rsidR="007D67DD">
        <w:rPr>
          <w:rFonts w:ascii="Times New Roman" w:hAnsi="Times New Roman" w:cs="Times New Roman"/>
          <w:sz w:val="28"/>
          <w:szCs w:val="28"/>
        </w:rPr>
        <w:t>стройству в 2019 году</w:t>
      </w:r>
    </w:p>
    <w:p w:rsidR="009A1399" w:rsidRPr="007D67DD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704"/>
        <w:gridCol w:w="4111"/>
        <w:gridCol w:w="4819"/>
      </w:tblGrid>
      <w:tr w:rsidR="009A1399" w:rsidRPr="007D67DD" w:rsidTr="007D67DD">
        <w:tc>
          <w:tcPr>
            <w:tcW w:w="704" w:type="dxa"/>
          </w:tcPr>
          <w:p w:rsidR="009A1399" w:rsidRPr="007D67DD" w:rsidRDefault="009A1399" w:rsidP="00DA125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9A1399" w:rsidRPr="007D67DD" w:rsidRDefault="009A1399" w:rsidP="009A139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4819" w:type="dxa"/>
          </w:tcPr>
          <w:p w:rsidR="009A1399" w:rsidRPr="007D67DD" w:rsidRDefault="009A1399" w:rsidP="009A139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9A1399" w:rsidRPr="007D67DD" w:rsidTr="007D67DD">
        <w:tc>
          <w:tcPr>
            <w:tcW w:w="704" w:type="dxa"/>
          </w:tcPr>
          <w:p w:rsidR="009A1399" w:rsidRPr="007D67DD" w:rsidRDefault="009A1399" w:rsidP="00DA125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9A1399" w:rsidRPr="007D67DD" w:rsidRDefault="009A1399" w:rsidP="00DA125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Привокзальная площадь (2 этап)</w:t>
            </w:r>
          </w:p>
        </w:tc>
        <w:tc>
          <w:tcPr>
            <w:tcW w:w="4819" w:type="dxa"/>
          </w:tcPr>
          <w:p w:rsidR="009A1399" w:rsidRPr="007D67DD" w:rsidRDefault="009A1399" w:rsidP="00DA125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область, Батецкий район, п. Батецкий, ул. Линейная, д. 7</w:t>
            </w:r>
          </w:p>
        </w:tc>
      </w:tr>
      <w:tr w:rsidR="009A1399" w:rsidRPr="007D67DD" w:rsidTr="007D67DD">
        <w:tc>
          <w:tcPr>
            <w:tcW w:w="704" w:type="dxa"/>
          </w:tcPr>
          <w:p w:rsidR="009A1399" w:rsidRPr="007D67DD" w:rsidRDefault="009A1399" w:rsidP="009A139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A1399" w:rsidRPr="007D67DD" w:rsidRDefault="009A1399" w:rsidP="009A139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</w:tc>
        <w:tc>
          <w:tcPr>
            <w:tcW w:w="4819" w:type="dxa"/>
          </w:tcPr>
          <w:p w:rsidR="009A1399" w:rsidRPr="007D67DD" w:rsidRDefault="009A1399" w:rsidP="009A139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область, Батецкий район, п. Батецкий, ул. Советская, </w:t>
            </w:r>
            <w:r w:rsidR="007D67D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д. 20</w:t>
            </w:r>
          </w:p>
        </w:tc>
      </w:tr>
      <w:tr w:rsidR="009A1399" w:rsidRPr="007D67DD" w:rsidTr="007D67DD">
        <w:tc>
          <w:tcPr>
            <w:tcW w:w="704" w:type="dxa"/>
          </w:tcPr>
          <w:p w:rsidR="009A1399" w:rsidRPr="007D67DD" w:rsidRDefault="009A1399" w:rsidP="009A139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9A1399" w:rsidRPr="007D67DD" w:rsidRDefault="009A1399" w:rsidP="009A139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Территория ярмарки</w:t>
            </w:r>
          </w:p>
        </w:tc>
        <w:tc>
          <w:tcPr>
            <w:tcW w:w="4819" w:type="dxa"/>
          </w:tcPr>
          <w:p w:rsidR="009A1399" w:rsidRPr="007D67DD" w:rsidRDefault="009A1399" w:rsidP="009A139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область, Батецкий район, п. Батецкий, ул. </w:t>
            </w:r>
            <w:proofErr w:type="spellStart"/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Зосимова</w:t>
            </w:r>
            <w:proofErr w:type="spellEnd"/>
            <w:r w:rsidRPr="007D67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D67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D67DD">
              <w:rPr>
                <w:rFonts w:ascii="Times New Roman" w:hAnsi="Times New Roman" w:cs="Times New Roman"/>
                <w:sz w:val="28"/>
                <w:szCs w:val="28"/>
              </w:rPr>
              <w:t>д. 19а</w:t>
            </w:r>
          </w:p>
        </w:tc>
      </w:tr>
    </w:tbl>
    <w:p w:rsidR="009A1399" w:rsidRPr="007D67DD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119D0" w:rsidRDefault="00DA125A" w:rsidP="006A04C4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Утверж</w:t>
      </w:r>
      <w:r w:rsidR="006A04C4">
        <w:rPr>
          <w:rFonts w:ascii="Times New Roman" w:hAnsi="Times New Roman" w:cs="Times New Roman"/>
          <w:sz w:val="26"/>
          <w:szCs w:val="26"/>
        </w:rPr>
        <w:t>дена</w:t>
      </w:r>
    </w:p>
    <w:p w:rsidR="00DA125A" w:rsidRDefault="00DA125A" w:rsidP="006A04C4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6A04C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ешение</w:t>
      </w:r>
      <w:r w:rsidR="006A04C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</w:p>
    <w:p w:rsidR="00DA125A" w:rsidRDefault="00DA125A" w:rsidP="006A04C4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Батецкого сельского поселения</w:t>
      </w:r>
    </w:p>
    <w:p w:rsidR="00DA125A" w:rsidRDefault="00DA125A" w:rsidP="006A04C4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от </w:t>
      </w:r>
      <w:r w:rsidR="006A04C4">
        <w:rPr>
          <w:rFonts w:ascii="Times New Roman" w:hAnsi="Times New Roman" w:cs="Times New Roman"/>
          <w:sz w:val="26"/>
          <w:szCs w:val="26"/>
        </w:rPr>
        <w:t>10.12.2018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04C4">
        <w:rPr>
          <w:rFonts w:ascii="Times New Roman" w:hAnsi="Times New Roman" w:cs="Times New Roman"/>
          <w:sz w:val="26"/>
          <w:szCs w:val="26"/>
        </w:rPr>
        <w:t xml:space="preserve"> №177-СД</w:t>
      </w:r>
    </w:p>
    <w:p w:rsidR="001119D0" w:rsidRDefault="001119D0" w:rsidP="006A04C4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DA125A" w:rsidRDefault="00DA125A" w:rsidP="00DA125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A125A" w:rsidRDefault="00DA125A" w:rsidP="00DA125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A125A" w:rsidRPr="006A04C4" w:rsidRDefault="00DA125A" w:rsidP="00DA125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C4">
        <w:rPr>
          <w:rFonts w:ascii="Times New Roman" w:hAnsi="Times New Roman" w:cs="Times New Roman"/>
          <w:b/>
          <w:sz w:val="28"/>
          <w:szCs w:val="28"/>
        </w:rPr>
        <w:t>Методика проведения опроса граждан</w:t>
      </w:r>
      <w:r w:rsidR="002E79BD" w:rsidRPr="006A04C4">
        <w:rPr>
          <w:rFonts w:ascii="Times New Roman" w:hAnsi="Times New Roman" w:cs="Times New Roman"/>
          <w:b/>
          <w:sz w:val="28"/>
          <w:szCs w:val="28"/>
        </w:rPr>
        <w:t xml:space="preserve">, проводимого </w:t>
      </w:r>
      <w:r w:rsidR="00071FAF" w:rsidRPr="006A04C4">
        <w:rPr>
          <w:rFonts w:ascii="Times New Roman" w:hAnsi="Times New Roman" w:cs="Times New Roman"/>
          <w:b/>
          <w:sz w:val="28"/>
          <w:szCs w:val="28"/>
        </w:rPr>
        <w:t>21 декабря</w:t>
      </w:r>
      <w:r w:rsidR="002E79BD" w:rsidRPr="006A04C4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DA125A" w:rsidRPr="006A04C4" w:rsidRDefault="00DA125A" w:rsidP="00DA125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C4">
        <w:rPr>
          <w:rFonts w:ascii="Times New Roman" w:hAnsi="Times New Roman" w:cs="Times New Roman"/>
          <w:b/>
          <w:sz w:val="28"/>
          <w:szCs w:val="28"/>
        </w:rPr>
        <w:t>по вопросу: отбор общественной территории,</w:t>
      </w:r>
    </w:p>
    <w:p w:rsidR="00DA125A" w:rsidRPr="006A04C4" w:rsidRDefault="00DA125A" w:rsidP="00DA125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C4">
        <w:rPr>
          <w:rFonts w:ascii="Times New Roman" w:hAnsi="Times New Roman" w:cs="Times New Roman"/>
          <w:b/>
          <w:sz w:val="28"/>
          <w:szCs w:val="28"/>
        </w:rPr>
        <w:t>которая будет благоустроена в 201</w:t>
      </w:r>
      <w:r w:rsidR="00071FAF" w:rsidRPr="006A04C4">
        <w:rPr>
          <w:rFonts w:ascii="Times New Roman" w:hAnsi="Times New Roman" w:cs="Times New Roman"/>
          <w:b/>
          <w:sz w:val="28"/>
          <w:szCs w:val="28"/>
        </w:rPr>
        <w:t>9</w:t>
      </w:r>
      <w:r w:rsidR="006A04C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A125A" w:rsidRPr="006A04C4" w:rsidRDefault="00DA125A" w:rsidP="00DA125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25A" w:rsidRPr="006A04C4" w:rsidRDefault="00DA125A" w:rsidP="00DA12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5695" w:rsidRPr="006A04C4" w:rsidRDefault="00345695" w:rsidP="00345695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 xml:space="preserve">Опрос граждан проводит общественная комиссия, утвержденная </w:t>
      </w:r>
      <w:r w:rsidR="004B6133" w:rsidRPr="006A04C4">
        <w:rPr>
          <w:rFonts w:ascii="Times New Roman" w:hAnsi="Times New Roman" w:cs="Times New Roman"/>
          <w:sz w:val="28"/>
          <w:szCs w:val="28"/>
        </w:rPr>
        <w:t>постановлением Администрации Батецкого муниципального района от 16.08.2017 № 601.</w:t>
      </w:r>
    </w:p>
    <w:p w:rsidR="004B6133" w:rsidRPr="006A04C4" w:rsidRDefault="004B6133" w:rsidP="003A5743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 xml:space="preserve">Опрос граждан проводится </w:t>
      </w:r>
      <w:r w:rsidR="00071FAF" w:rsidRPr="006A04C4">
        <w:rPr>
          <w:rFonts w:ascii="Times New Roman" w:hAnsi="Times New Roman" w:cs="Times New Roman"/>
          <w:sz w:val="28"/>
          <w:szCs w:val="28"/>
        </w:rPr>
        <w:t>методом анкетирования</w:t>
      </w:r>
      <w:r w:rsidR="000E293B" w:rsidRPr="006A04C4">
        <w:rPr>
          <w:rFonts w:ascii="Times New Roman" w:hAnsi="Times New Roman" w:cs="Times New Roman"/>
          <w:sz w:val="28"/>
          <w:szCs w:val="28"/>
        </w:rPr>
        <w:t xml:space="preserve"> и интернет-голосования.</w:t>
      </w:r>
    </w:p>
    <w:p w:rsidR="00DA125A" w:rsidRPr="006A04C4" w:rsidRDefault="004B6133" w:rsidP="003A5743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 xml:space="preserve"> </w:t>
      </w:r>
      <w:r w:rsidR="00DA125A" w:rsidRPr="006A04C4">
        <w:rPr>
          <w:rFonts w:ascii="Times New Roman" w:hAnsi="Times New Roman" w:cs="Times New Roman"/>
          <w:sz w:val="28"/>
          <w:szCs w:val="28"/>
        </w:rPr>
        <w:t>Минимальная численность жителей, участвующих в опросе –180 человек, что составляет 10%  от числа населения</w:t>
      </w:r>
      <w:r w:rsidR="006A04C4">
        <w:rPr>
          <w:rFonts w:ascii="Times New Roman" w:hAnsi="Times New Roman" w:cs="Times New Roman"/>
          <w:sz w:val="28"/>
          <w:szCs w:val="28"/>
        </w:rPr>
        <w:t>,</w:t>
      </w:r>
      <w:r w:rsidR="00DA125A" w:rsidRPr="006A04C4">
        <w:rPr>
          <w:rFonts w:ascii="Times New Roman" w:hAnsi="Times New Roman" w:cs="Times New Roman"/>
          <w:sz w:val="28"/>
          <w:szCs w:val="28"/>
        </w:rPr>
        <w:t xml:space="preserve"> обладающего избирательным правом, проживающего на территории поселка Батецкий</w:t>
      </w:r>
      <w:r w:rsidR="006A04C4">
        <w:rPr>
          <w:rFonts w:ascii="Times New Roman" w:hAnsi="Times New Roman" w:cs="Times New Roman"/>
          <w:sz w:val="28"/>
          <w:szCs w:val="28"/>
        </w:rPr>
        <w:t>.</w:t>
      </w:r>
    </w:p>
    <w:p w:rsidR="00DA125A" w:rsidRPr="006A04C4" w:rsidRDefault="00345695" w:rsidP="00345695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>Участники опроса выбирают од</w:t>
      </w:r>
      <w:r w:rsidR="000E293B" w:rsidRPr="006A04C4">
        <w:rPr>
          <w:rFonts w:ascii="Times New Roman" w:hAnsi="Times New Roman" w:cs="Times New Roman"/>
          <w:sz w:val="28"/>
          <w:szCs w:val="28"/>
        </w:rPr>
        <w:t>ну общественную территорию</w:t>
      </w:r>
      <w:r w:rsidRPr="006A04C4">
        <w:rPr>
          <w:rFonts w:ascii="Times New Roman" w:hAnsi="Times New Roman" w:cs="Times New Roman"/>
          <w:sz w:val="28"/>
          <w:szCs w:val="28"/>
        </w:rPr>
        <w:t xml:space="preserve"> и </w:t>
      </w:r>
      <w:r w:rsidR="00071FAF" w:rsidRPr="006A04C4">
        <w:rPr>
          <w:rFonts w:ascii="Times New Roman" w:hAnsi="Times New Roman" w:cs="Times New Roman"/>
          <w:sz w:val="28"/>
          <w:szCs w:val="28"/>
        </w:rPr>
        <w:t>ставят</w:t>
      </w:r>
      <w:r w:rsidRPr="006A04C4">
        <w:rPr>
          <w:rFonts w:ascii="Times New Roman" w:hAnsi="Times New Roman" w:cs="Times New Roman"/>
          <w:sz w:val="28"/>
          <w:szCs w:val="28"/>
        </w:rPr>
        <w:t xml:space="preserve"> значок</w:t>
      </w:r>
      <w:r w:rsidR="00071FAF" w:rsidRPr="006A04C4">
        <w:rPr>
          <w:rFonts w:ascii="Times New Roman" w:hAnsi="Times New Roman" w:cs="Times New Roman"/>
          <w:sz w:val="28"/>
          <w:szCs w:val="28"/>
        </w:rPr>
        <w:t xml:space="preserve"> напротив</w:t>
      </w:r>
      <w:r w:rsidRPr="006A04C4">
        <w:rPr>
          <w:rFonts w:ascii="Times New Roman" w:hAnsi="Times New Roman" w:cs="Times New Roman"/>
          <w:sz w:val="28"/>
          <w:szCs w:val="28"/>
        </w:rPr>
        <w:t xml:space="preserve"> выбранной территории.</w:t>
      </w:r>
    </w:p>
    <w:p w:rsidR="004B6133" w:rsidRPr="006A04C4" w:rsidRDefault="00071FAF" w:rsidP="00345695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>2</w:t>
      </w:r>
      <w:r w:rsidR="000E293B" w:rsidRPr="006A04C4">
        <w:rPr>
          <w:rFonts w:ascii="Times New Roman" w:hAnsi="Times New Roman" w:cs="Times New Roman"/>
          <w:sz w:val="28"/>
          <w:szCs w:val="28"/>
        </w:rPr>
        <w:t>6</w:t>
      </w:r>
      <w:r w:rsidRPr="006A04C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E79BD" w:rsidRPr="006A04C4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4B6133" w:rsidRPr="006A04C4">
        <w:rPr>
          <w:rFonts w:ascii="Times New Roman" w:hAnsi="Times New Roman" w:cs="Times New Roman"/>
          <w:sz w:val="28"/>
          <w:szCs w:val="28"/>
        </w:rPr>
        <w:t xml:space="preserve"> общественная комиссия под</w:t>
      </w:r>
      <w:r w:rsidR="002E79BD" w:rsidRPr="006A04C4">
        <w:rPr>
          <w:rFonts w:ascii="Times New Roman" w:hAnsi="Times New Roman" w:cs="Times New Roman"/>
          <w:sz w:val="28"/>
          <w:szCs w:val="28"/>
        </w:rPr>
        <w:t>считывает результаты</w:t>
      </w:r>
      <w:r w:rsidR="004B6133" w:rsidRPr="006A04C4">
        <w:rPr>
          <w:rFonts w:ascii="Times New Roman" w:hAnsi="Times New Roman" w:cs="Times New Roman"/>
          <w:sz w:val="28"/>
          <w:szCs w:val="28"/>
        </w:rPr>
        <w:t xml:space="preserve"> опроса</w:t>
      </w:r>
      <w:r w:rsidR="002E79BD" w:rsidRPr="006A04C4">
        <w:rPr>
          <w:rFonts w:ascii="Times New Roman" w:hAnsi="Times New Roman" w:cs="Times New Roman"/>
          <w:sz w:val="28"/>
          <w:szCs w:val="28"/>
        </w:rPr>
        <w:t>, на основании полученных результатов составляется протокол.</w:t>
      </w:r>
    </w:p>
    <w:p w:rsidR="002E79BD" w:rsidRPr="006A04C4" w:rsidRDefault="002E79BD" w:rsidP="00345695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>До 2</w:t>
      </w:r>
      <w:r w:rsidR="000E293B" w:rsidRPr="006A04C4">
        <w:rPr>
          <w:rFonts w:ascii="Times New Roman" w:hAnsi="Times New Roman" w:cs="Times New Roman"/>
          <w:sz w:val="28"/>
          <w:szCs w:val="28"/>
        </w:rPr>
        <w:t>8</w:t>
      </w:r>
      <w:r w:rsidRPr="006A04C4">
        <w:rPr>
          <w:rFonts w:ascii="Times New Roman" w:hAnsi="Times New Roman" w:cs="Times New Roman"/>
          <w:sz w:val="28"/>
          <w:szCs w:val="28"/>
        </w:rPr>
        <w:t xml:space="preserve"> </w:t>
      </w:r>
      <w:r w:rsidR="00071FAF" w:rsidRPr="006A04C4">
        <w:rPr>
          <w:rFonts w:ascii="Times New Roman" w:hAnsi="Times New Roman" w:cs="Times New Roman"/>
          <w:sz w:val="28"/>
          <w:szCs w:val="28"/>
        </w:rPr>
        <w:t>декабря</w:t>
      </w:r>
      <w:r w:rsidRPr="006A04C4">
        <w:rPr>
          <w:rFonts w:ascii="Times New Roman" w:hAnsi="Times New Roman" w:cs="Times New Roman"/>
          <w:sz w:val="28"/>
          <w:szCs w:val="28"/>
        </w:rPr>
        <w:t xml:space="preserve"> 2018 года общественная комиссия направляет один экземпляр протокола в Совет депутатов Батецкого сельского поселения, Главе района, а также публикует результаты опроса в муниципальной газете «Батецкие вести» и размещает на официальном сайте Администрации Батецкого муниципального района.</w:t>
      </w:r>
    </w:p>
    <w:p w:rsidR="002E79BD" w:rsidRPr="006A04C4" w:rsidRDefault="002E79BD" w:rsidP="00345695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04C4">
        <w:rPr>
          <w:rFonts w:ascii="Times New Roman" w:hAnsi="Times New Roman" w:cs="Times New Roman"/>
          <w:sz w:val="28"/>
          <w:szCs w:val="28"/>
        </w:rPr>
        <w:t>Общественная территория, выбранная большинством голо</w:t>
      </w:r>
      <w:r w:rsidR="000E293B" w:rsidRPr="006A04C4">
        <w:rPr>
          <w:rFonts w:ascii="Times New Roman" w:hAnsi="Times New Roman" w:cs="Times New Roman"/>
          <w:sz w:val="28"/>
          <w:szCs w:val="28"/>
        </w:rPr>
        <w:t>со</w:t>
      </w:r>
      <w:r w:rsidRPr="006A04C4">
        <w:rPr>
          <w:rFonts w:ascii="Times New Roman" w:hAnsi="Times New Roman" w:cs="Times New Roman"/>
          <w:sz w:val="28"/>
          <w:szCs w:val="28"/>
        </w:rPr>
        <w:t>в, граждан участвующих в опросе</w:t>
      </w:r>
      <w:r w:rsidR="006A04C4">
        <w:rPr>
          <w:rFonts w:ascii="Times New Roman" w:hAnsi="Times New Roman" w:cs="Times New Roman"/>
          <w:sz w:val="28"/>
          <w:szCs w:val="28"/>
        </w:rPr>
        <w:t>,</w:t>
      </w:r>
      <w:r w:rsidRPr="006A04C4">
        <w:rPr>
          <w:rFonts w:ascii="Times New Roman" w:hAnsi="Times New Roman" w:cs="Times New Roman"/>
          <w:sz w:val="28"/>
          <w:szCs w:val="28"/>
        </w:rPr>
        <w:t xml:space="preserve"> будет благоустроена в 201</w:t>
      </w:r>
      <w:r w:rsidR="00071FAF" w:rsidRPr="006A04C4">
        <w:rPr>
          <w:rFonts w:ascii="Times New Roman" w:hAnsi="Times New Roman" w:cs="Times New Roman"/>
          <w:sz w:val="28"/>
          <w:szCs w:val="28"/>
        </w:rPr>
        <w:t>9</w:t>
      </w:r>
      <w:r w:rsidRPr="006A04C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A125A" w:rsidRPr="006A04C4" w:rsidRDefault="00DA125A" w:rsidP="00345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5A" w:rsidRPr="006A04C4" w:rsidRDefault="00DA125A" w:rsidP="00DA12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388" w:rsidRPr="006A04C4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388" w:rsidRPr="006A04C4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388" w:rsidRPr="006A04C4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388" w:rsidRPr="006A04C4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388" w:rsidRPr="006A04C4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388" w:rsidRPr="006A04C4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A1399" w:rsidRDefault="009A1399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E438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77" w:type="dxa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7"/>
      </w:tblGrid>
      <w:tr w:rsidR="00CE4388" w:rsidRPr="003E1803" w:rsidTr="00BC053B">
        <w:trPr>
          <w:tblCellSpacing w:w="15" w:type="dxa"/>
        </w:trPr>
        <w:tc>
          <w:tcPr>
            <w:tcW w:w="10317" w:type="dxa"/>
            <w:vAlign w:val="center"/>
          </w:tcPr>
          <w:p w:rsidR="006A04C4" w:rsidRPr="007D67DD" w:rsidRDefault="006A04C4" w:rsidP="00954546">
            <w:pPr>
              <w:spacing w:after="0" w:line="240" w:lineRule="exact"/>
              <w:ind w:right="2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67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                                     Утверждена</w:t>
            </w:r>
          </w:p>
          <w:p w:rsidR="006A04C4" w:rsidRPr="007D67DD" w:rsidRDefault="006A04C4" w:rsidP="00954546">
            <w:pPr>
              <w:spacing w:after="0" w:line="240" w:lineRule="exact"/>
              <w:ind w:right="2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67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решением Совета депутатов </w:t>
            </w:r>
          </w:p>
          <w:p w:rsidR="006A04C4" w:rsidRPr="007D67DD" w:rsidRDefault="006A04C4" w:rsidP="00954546">
            <w:pPr>
              <w:spacing w:after="0" w:line="240" w:lineRule="exact"/>
              <w:ind w:right="2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67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Батецкого сельского поселения</w:t>
            </w:r>
          </w:p>
          <w:p w:rsidR="006A04C4" w:rsidRPr="007D67DD" w:rsidRDefault="006A04C4" w:rsidP="00954546">
            <w:pPr>
              <w:spacing w:after="0" w:line="240" w:lineRule="exact"/>
              <w:ind w:right="2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67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от 10.12.2018  №177-СД</w:t>
            </w:r>
          </w:p>
          <w:p w:rsidR="006A04C4" w:rsidRPr="00954546" w:rsidRDefault="006A04C4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A04C4" w:rsidRPr="00954546" w:rsidRDefault="006A04C4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CE4388" w:rsidRPr="00954546" w:rsidRDefault="007D67DD" w:rsidP="00A43F5B">
            <w:pPr>
              <w:spacing w:after="0" w:line="240" w:lineRule="exact"/>
              <w:jc w:val="center"/>
              <w:rPr>
                <w:rStyle w:val="aa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8" w:history="1">
              <w:r w:rsidR="00CE4388" w:rsidRPr="00954546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Анкета</w:t>
              </w:r>
              <w:r w:rsidR="00CE4388" w:rsidRPr="00954546">
                <w:rPr>
                  <w:rStyle w:val="aa"/>
                  <w:rFonts w:ascii="Times New Roman" w:hAnsi="Times New Roman" w:cs="Times New Roman"/>
                  <w:bCs/>
                  <w:sz w:val="28"/>
                  <w:szCs w:val="28"/>
                </w:rPr>
                <w:t xml:space="preserve"> </w:t>
              </w:r>
            </w:hyperlink>
          </w:p>
          <w:p w:rsidR="00CE4388" w:rsidRPr="00954546" w:rsidRDefault="00CE4388" w:rsidP="00A43F5B">
            <w:pPr>
              <w:spacing w:after="0" w:line="240" w:lineRule="exact"/>
              <w:jc w:val="center"/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 w:rsidRPr="00954546"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 xml:space="preserve">по выбору территории общего пользования в п. Батецкий </w:t>
            </w:r>
          </w:p>
          <w:p w:rsidR="00CE4388" w:rsidRPr="00954546" w:rsidRDefault="00CE4388" w:rsidP="00A43F5B">
            <w:pPr>
              <w:spacing w:after="0" w:line="240" w:lineRule="exact"/>
              <w:jc w:val="center"/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</w:pPr>
            <w:r w:rsidRPr="00954546"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>для</w:t>
            </w:r>
            <w:r w:rsidR="00954546">
              <w:rPr>
                <w:rStyle w:val="aa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none"/>
              </w:rPr>
              <w:t xml:space="preserve"> ее благоустройства в 2019 году</w:t>
            </w:r>
          </w:p>
          <w:p w:rsidR="00CE4388" w:rsidRPr="00954546" w:rsidRDefault="00CE4388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4388" w:rsidRPr="00145AFE" w:rsidTr="00BC053B">
        <w:trPr>
          <w:tblCellSpacing w:w="15" w:type="dxa"/>
        </w:trPr>
        <w:tc>
          <w:tcPr>
            <w:tcW w:w="10317" w:type="dxa"/>
            <w:vAlign w:val="center"/>
          </w:tcPr>
          <w:p w:rsidR="00CE4388" w:rsidRPr="00954546" w:rsidRDefault="00CE4388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E4388" w:rsidRPr="00954546" w:rsidRDefault="00CE4388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Уважаемые жители!</w:t>
            </w:r>
          </w:p>
          <w:p w:rsidR="00954546" w:rsidRDefault="00954546" w:rsidP="00954546">
            <w:pPr>
              <w:spacing w:after="0" w:line="240" w:lineRule="auto"/>
              <w:ind w:firstLine="66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4388" w:rsidRDefault="00CE4388" w:rsidP="00954546">
            <w:pPr>
              <w:spacing w:after="0" w:line="240" w:lineRule="auto"/>
              <w:ind w:right="267" w:firstLine="66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45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рамках реализации муниципальной программы «Формирование современной городской среды на территории Батецкого сельского поселения на 2018-2022 годы» предлагается принять участие в опросе по выбору территории общего пользования для её благоустройства в 2019 году. </w:t>
            </w:r>
          </w:p>
          <w:p w:rsidR="00CE4388" w:rsidRPr="00954546" w:rsidRDefault="00CE4388" w:rsidP="00954546">
            <w:pPr>
              <w:spacing w:after="0" w:line="240" w:lineRule="auto"/>
              <w:ind w:right="267" w:firstLine="66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45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Выберите одну из предложенных территорий:</w:t>
            </w:r>
          </w:p>
          <w:p w:rsidR="00CE4388" w:rsidRPr="00954546" w:rsidRDefault="00CE4388" w:rsidP="00CE438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454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B9B8F" wp14:editId="155B9525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288290</wp:posOffset>
                      </wp:positionV>
                      <wp:extent cx="419100" cy="46672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66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33D4B4" id="Прямоугольник 10" o:spid="_x0000_s1026" style="position:absolute;margin-left:370.95pt;margin-top:22.7pt;width:33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" fillcolor="white [3201]" strokecolor="black [3200]" strokeweight="2pt"/>
                  </w:pict>
                </mc:Fallback>
              </mc:AlternateContent>
            </w:r>
            <w:r w:rsidRPr="009545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Привокзальная площадь (2 этап) </w:t>
            </w:r>
          </w:p>
          <w:p w:rsidR="00CE4388" w:rsidRPr="00954546" w:rsidRDefault="00CE4388" w:rsidP="00BC05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45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</w:p>
          <w:p w:rsidR="00CE4388" w:rsidRPr="00954546" w:rsidRDefault="00CE4388" w:rsidP="00BC05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4388" w:rsidRPr="00954546" w:rsidRDefault="00CE4388" w:rsidP="00CE438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454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7557E6" wp14:editId="31B9F9E2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76200</wp:posOffset>
                      </wp:positionV>
                      <wp:extent cx="428625" cy="39052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C066E1" id="Прямоугольник 11" o:spid="_x0000_s1026" style="position:absolute;margin-left:370.95pt;margin-top:6pt;width:33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" fillcolor="white [3201]" strokecolor="black [3200]" strokeweight="2pt"/>
                  </w:pict>
                </mc:Fallback>
              </mc:AlternateContent>
            </w:r>
            <w:r w:rsidRPr="009545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Сквер у воинского захоронения  </w:t>
            </w:r>
          </w:p>
          <w:p w:rsidR="00CE4388" w:rsidRPr="00954546" w:rsidRDefault="00CE4388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E4388" w:rsidRPr="00954546" w:rsidRDefault="00CE4388" w:rsidP="00BC05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45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  <w:p w:rsidR="00CE4388" w:rsidRPr="00954546" w:rsidRDefault="00CE4388" w:rsidP="00CE4388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454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B41929" wp14:editId="06360D5E">
                      <wp:simplePos x="0" y="0"/>
                      <wp:positionH relativeFrom="column">
                        <wp:posOffset>4720590</wp:posOffset>
                      </wp:positionH>
                      <wp:positionV relativeFrom="paragraph">
                        <wp:posOffset>66040</wp:posOffset>
                      </wp:positionV>
                      <wp:extent cx="419100" cy="390525"/>
                      <wp:effectExtent l="0" t="0" r="1905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B7CD5B" id="Прямоугольник 12" o:spid="_x0000_s1026" style="position:absolute;margin-left:371.7pt;margin-top:5.2pt;width:33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" fillcolor="white [3201]" strokecolor="black [3200]" strokeweight="2pt"/>
                  </w:pict>
                </mc:Fallback>
              </mc:AlternateContent>
            </w:r>
            <w:r w:rsidRPr="009545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Территория ярмарки</w:t>
            </w:r>
          </w:p>
          <w:p w:rsidR="00CE4388" w:rsidRPr="00954546" w:rsidRDefault="00CE4388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546" w:rsidRPr="00145AFE" w:rsidTr="00BC053B">
        <w:trPr>
          <w:tblCellSpacing w:w="15" w:type="dxa"/>
        </w:trPr>
        <w:tc>
          <w:tcPr>
            <w:tcW w:w="10317" w:type="dxa"/>
            <w:vAlign w:val="center"/>
          </w:tcPr>
          <w:p w:rsidR="00954546" w:rsidRPr="00954546" w:rsidRDefault="00954546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546" w:rsidRPr="00145AFE" w:rsidTr="00BC053B">
        <w:trPr>
          <w:tblCellSpacing w:w="15" w:type="dxa"/>
        </w:trPr>
        <w:tc>
          <w:tcPr>
            <w:tcW w:w="10317" w:type="dxa"/>
            <w:vAlign w:val="center"/>
          </w:tcPr>
          <w:p w:rsidR="00954546" w:rsidRPr="00954546" w:rsidRDefault="00954546" w:rsidP="00BC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E4388" w:rsidRPr="00241838" w:rsidRDefault="00CE4388" w:rsidP="00DA125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CE4388" w:rsidRPr="00241838" w:rsidSect="006A04C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442BF"/>
    <w:multiLevelType w:val="hybridMultilevel"/>
    <w:tmpl w:val="3C340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C5601"/>
    <w:multiLevelType w:val="hybridMultilevel"/>
    <w:tmpl w:val="5AA6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14189"/>
    <w:multiLevelType w:val="hybridMultilevel"/>
    <w:tmpl w:val="C7860A26"/>
    <w:lvl w:ilvl="0" w:tplc="E2FC8F8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3"/>
    <w:rsid w:val="00071FAF"/>
    <w:rsid w:val="00084278"/>
    <w:rsid w:val="000E293B"/>
    <w:rsid w:val="001119D0"/>
    <w:rsid w:val="00122CAF"/>
    <w:rsid w:val="001C7A9D"/>
    <w:rsid w:val="002011BE"/>
    <w:rsid w:val="00241838"/>
    <w:rsid w:val="00243190"/>
    <w:rsid w:val="00254D47"/>
    <w:rsid w:val="00284275"/>
    <w:rsid w:val="002E79BD"/>
    <w:rsid w:val="002F0153"/>
    <w:rsid w:val="003219D0"/>
    <w:rsid w:val="00344D47"/>
    <w:rsid w:val="00345695"/>
    <w:rsid w:val="00493325"/>
    <w:rsid w:val="004A4854"/>
    <w:rsid w:val="004B6133"/>
    <w:rsid w:val="004B76F4"/>
    <w:rsid w:val="004D3B3D"/>
    <w:rsid w:val="004D4887"/>
    <w:rsid w:val="004E0F1A"/>
    <w:rsid w:val="00581EED"/>
    <w:rsid w:val="00594CCB"/>
    <w:rsid w:val="005B2570"/>
    <w:rsid w:val="005B7C5C"/>
    <w:rsid w:val="005E421C"/>
    <w:rsid w:val="005F5304"/>
    <w:rsid w:val="00607080"/>
    <w:rsid w:val="006103C6"/>
    <w:rsid w:val="00654C6B"/>
    <w:rsid w:val="006A04C4"/>
    <w:rsid w:val="006F3A2E"/>
    <w:rsid w:val="00774B98"/>
    <w:rsid w:val="00787D60"/>
    <w:rsid w:val="007D67DD"/>
    <w:rsid w:val="007F35B6"/>
    <w:rsid w:val="00813269"/>
    <w:rsid w:val="0086035A"/>
    <w:rsid w:val="00894951"/>
    <w:rsid w:val="00901F2F"/>
    <w:rsid w:val="0091362B"/>
    <w:rsid w:val="00920CDC"/>
    <w:rsid w:val="00941F4A"/>
    <w:rsid w:val="00954546"/>
    <w:rsid w:val="00962832"/>
    <w:rsid w:val="009A1399"/>
    <w:rsid w:val="00A0117D"/>
    <w:rsid w:val="00A25DB6"/>
    <w:rsid w:val="00A277C5"/>
    <w:rsid w:val="00A33E8D"/>
    <w:rsid w:val="00A43F5B"/>
    <w:rsid w:val="00AB4C1C"/>
    <w:rsid w:val="00AC5BF5"/>
    <w:rsid w:val="00AE62EC"/>
    <w:rsid w:val="00B5364E"/>
    <w:rsid w:val="00BC14BC"/>
    <w:rsid w:val="00C303AA"/>
    <w:rsid w:val="00C613B4"/>
    <w:rsid w:val="00C62601"/>
    <w:rsid w:val="00CB4D5C"/>
    <w:rsid w:val="00CD1085"/>
    <w:rsid w:val="00CE4388"/>
    <w:rsid w:val="00D3722C"/>
    <w:rsid w:val="00D546A3"/>
    <w:rsid w:val="00DA125A"/>
    <w:rsid w:val="00EB26A3"/>
    <w:rsid w:val="00EB6CEC"/>
    <w:rsid w:val="00EF0C8D"/>
    <w:rsid w:val="00EF2F1C"/>
    <w:rsid w:val="00EF5109"/>
    <w:rsid w:val="00F0189F"/>
    <w:rsid w:val="00F627D1"/>
    <w:rsid w:val="00FB1BE5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999F6-DDF2-4534-86CE-B63B25F1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C4"/>
  </w:style>
  <w:style w:type="paragraph" w:styleId="1">
    <w:name w:val="heading 1"/>
    <w:basedOn w:val="a"/>
    <w:next w:val="a"/>
    <w:link w:val="10"/>
    <w:qFormat/>
    <w:rsid w:val="00D546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D546A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546A3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A3"/>
    <w:rPr>
      <w:rFonts w:ascii="Times New Roman" w:eastAsia="Times New Roman" w:hAnsi="Times New Roman" w:cs="Times New Roman"/>
      <w:b/>
      <w:caps/>
      <w:sz w:val="26"/>
      <w:szCs w:val="20"/>
    </w:rPr>
  </w:style>
  <w:style w:type="character" w:customStyle="1" w:styleId="20">
    <w:name w:val="Заголовок 2 Знак"/>
    <w:basedOn w:val="a0"/>
    <w:link w:val="2"/>
    <w:rsid w:val="00D546A3"/>
    <w:rPr>
      <w:rFonts w:ascii="Arial" w:eastAsia="Times New Roman" w:hAnsi="Arial" w:cs="Times New Roman"/>
      <w:b/>
      <w:spacing w:val="60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D546A3"/>
    <w:rPr>
      <w:rFonts w:ascii="Courier New" w:eastAsia="Times New Roman" w:hAnsi="Courier New" w:cs="Times New Roman"/>
      <w:b/>
      <w:sz w:val="24"/>
      <w:szCs w:val="20"/>
    </w:rPr>
  </w:style>
  <w:style w:type="paragraph" w:styleId="a3">
    <w:name w:val="Body Text"/>
    <w:basedOn w:val="a"/>
    <w:link w:val="a4"/>
    <w:semiHidden/>
    <w:unhideWhenUsed/>
    <w:rsid w:val="00D546A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546A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D546A3"/>
    <w:pPr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546A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D546A3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546A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D546A3"/>
    <w:pPr>
      <w:spacing w:after="0" w:line="240" w:lineRule="exact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546A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493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54C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183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E4388"/>
    <w:rPr>
      <w:color w:val="0000FF"/>
      <w:u w:val="single"/>
    </w:rPr>
  </w:style>
  <w:style w:type="table" w:styleId="ab">
    <w:name w:val="Table Grid"/>
    <w:basedOn w:val="a1"/>
    <w:uiPriority w:val="59"/>
    <w:rsid w:val="009A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russa.ru/opros301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BA7FF67B5A7464170096F52A1F575AF2601A7A8D323FAB41DAAA2F10E8E2F1DD9B1CE59713BB270E521EQ23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BA7FF67B5A7464170088F83C730852F46340738C3133F81585F17247E1E8A69AD445A7D31EB922Q039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2</cp:revision>
  <cp:lastPrinted>2018-12-12T12:17:00Z</cp:lastPrinted>
  <dcterms:created xsi:type="dcterms:W3CDTF">2018-12-25T07:08:00Z</dcterms:created>
  <dcterms:modified xsi:type="dcterms:W3CDTF">2018-12-25T07:08:00Z</dcterms:modified>
</cp:coreProperties>
</file>