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609" w:rsidRDefault="00B27369" w:rsidP="001466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46609" w:rsidRPr="002164A1">
        <w:rPr>
          <w:rFonts w:ascii="Times New Roman" w:hAnsi="Times New Roman"/>
          <w:b/>
          <w:color w:val="000000"/>
          <w:sz w:val="28"/>
          <w:szCs w:val="28"/>
        </w:rPr>
        <w:t>ПРОЕКТ</w:t>
      </w:r>
    </w:p>
    <w:p w:rsidR="006B45D7" w:rsidRPr="006B45D7" w:rsidRDefault="006B45D7" w:rsidP="001466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28"/>
        </w:rPr>
      </w:pPr>
    </w:p>
    <w:p w:rsidR="006B45D7" w:rsidRPr="000A01DD" w:rsidRDefault="006B45D7" w:rsidP="006B45D7">
      <w:pPr>
        <w:keepNext/>
        <w:tabs>
          <w:tab w:val="left" w:pos="2715"/>
          <w:tab w:val="center" w:pos="4677"/>
        </w:tabs>
        <w:jc w:val="center"/>
        <w:outlineLvl w:val="2"/>
        <w:rPr>
          <w:noProof/>
          <w:sz w:val="24"/>
          <w:szCs w:val="24"/>
        </w:rPr>
      </w:pPr>
      <w:r w:rsidRPr="006814D0">
        <w:rPr>
          <w:noProof/>
          <w:sz w:val="24"/>
          <w:szCs w:val="24"/>
        </w:rPr>
        <w:t xml:space="preserve">Выносится на заседание Думы Батецкого муниципального </w:t>
      </w:r>
      <w:r>
        <w:rPr>
          <w:noProof/>
          <w:sz w:val="24"/>
          <w:szCs w:val="24"/>
        </w:rPr>
        <w:t>округа</w:t>
      </w:r>
      <w:r w:rsidRPr="006814D0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16 октября</w:t>
      </w:r>
      <w:r w:rsidRPr="006814D0">
        <w:rPr>
          <w:noProof/>
          <w:sz w:val="24"/>
          <w:szCs w:val="24"/>
        </w:rPr>
        <w:t xml:space="preserve"> 2024 года</w:t>
      </w:r>
    </w:p>
    <w:p w:rsidR="006B45D7" w:rsidRPr="006B45D7" w:rsidRDefault="006B45D7" w:rsidP="001466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12"/>
          <w:szCs w:val="28"/>
        </w:rPr>
      </w:pPr>
    </w:p>
    <w:p w:rsidR="00146609" w:rsidRPr="002164A1" w:rsidRDefault="00146609" w:rsidP="001466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64A1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146609" w:rsidRPr="002164A1" w:rsidRDefault="00146609" w:rsidP="001466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64A1">
        <w:rPr>
          <w:rFonts w:ascii="Times New Roman" w:hAnsi="Times New Roman"/>
          <w:b/>
          <w:color w:val="000000"/>
          <w:sz w:val="28"/>
          <w:szCs w:val="28"/>
        </w:rPr>
        <w:t>Новгородская область</w:t>
      </w:r>
    </w:p>
    <w:p w:rsidR="00146609" w:rsidRPr="002164A1" w:rsidRDefault="00146609" w:rsidP="001466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64A1">
        <w:rPr>
          <w:rFonts w:ascii="Times New Roman" w:hAnsi="Times New Roman"/>
          <w:b/>
          <w:color w:val="000000"/>
          <w:sz w:val="28"/>
          <w:szCs w:val="28"/>
        </w:rPr>
        <w:t xml:space="preserve">ДУМА Батецкого муниципального </w:t>
      </w:r>
      <w:r w:rsidR="00617EB0">
        <w:rPr>
          <w:rFonts w:ascii="Times New Roman" w:hAnsi="Times New Roman"/>
          <w:b/>
          <w:color w:val="000000"/>
          <w:sz w:val="28"/>
          <w:szCs w:val="28"/>
        </w:rPr>
        <w:t>округа</w:t>
      </w:r>
    </w:p>
    <w:p w:rsidR="00146609" w:rsidRPr="002164A1" w:rsidRDefault="00146609" w:rsidP="00146609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6609" w:rsidRPr="002164A1" w:rsidRDefault="00146609" w:rsidP="001466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64A1">
        <w:rPr>
          <w:rFonts w:ascii="Times New Roman" w:hAnsi="Times New Roman"/>
          <w:b/>
          <w:color w:val="000000"/>
          <w:sz w:val="28"/>
          <w:szCs w:val="28"/>
        </w:rPr>
        <w:t>Р Е Ш Е Н И Е</w:t>
      </w:r>
    </w:p>
    <w:p w:rsidR="00146609" w:rsidRPr="002164A1" w:rsidRDefault="002451C6" w:rsidP="00146609">
      <w:pPr>
        <w:spacing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 внесении изменени</w:t>
      </w:r>
      <w:r w:rsidR="00AC5B3E">
        <w:rPr>
          <w:rFonts w:ascii="Times New Roman" w:hAnsi="Times New Roman"/>
          <w:b/>
          <w:color w:val="000000"/>
          <w:sz w:val="28"/>
          <w:szCs w:val="28"/>
        </w:rPr>
        <w:t>й</w:t>
      </w:r>
      <w:r w:rsidR="00A57C6E">
        <w:rPr>
          <w:rFonts w:ascii="Times New Roman" w:hAnsi="Times New Roman"/>
          <w:b/>
          <w:color w:val="000000"/>
          <w:sz w:val="28"/>
          <w:szCs w:val="28"/>
        </w:rPr>
        <w:t xml:space="preserve"> в решение Думы Батецкого муниципального района от 17.12.2019 № 308-РД «</w:t>
      </w:r>
      <w:bookmarkStart w:id="0" w:name="_GoBack"/>
      <w:bookmarkEnd w:id="0"/>
      <w:r w:rsidR="00A57C6E">
        <w:rPr>
          <w:rFonts w:ascii="Times New Roman" w:hAnsi="Times New Roman"/>
          <w:b/>
          <w:color w:val="000000"/>
          <w:sz w:val="28"/>
          <w:szCs w:val="28"/>
        </w:rPr>
        <w:t>О Стратегии</w:t>
      </w:r>
      <w:r w:rsidR="004625D3">
        <w:rPr>
          <w:rFonts w:ascii="Times New Roman" w:hAnsi="Times New Roman"/>
          <w:b/>
          <w:color w:val="000000"/>
          <w:sz w:val="28"/>
          <w:szCs w:val="28"/>
        </w:rPr>
        <w:t xml:space="preserve"> социально-экономического развития Батецкого муниципального района до 2026 года </w:t>
      </w:r>
    </w:p>
    <w:p w:rsidR="00146609" w:rsidRPr="002164A1" w:rsidRDefault="00146609" w:rsidP="00146609">
      <w:pPr>
        <w:jc w:val="center"/>
        <w:rPr>
          <w:rFonts w:ascii="Times New Roman" w:hAnsi="Times New Roman"/>
          <w:color w:val="000000"/>
        </w:rPr>
      </w:pPr>
      <w:r w:rsidRPr="002164A1">
        <w:rPr>
          <w:rFonts w:ascii="Times New Roman" w:hAnsi="Times New Roman"/>
          <w:color w:val="000000"/>
        </w:rPr>
        <w:t xml:space="preserve">Принято Думой Батецкого муниципального </w:t>
      </w:r>
      <w:proofErr w:type="gramStart"/>
      <w:r w:rsidR="00617EB0">
        <w:rPr>
          <w:rFonts w:ascii="Times New Roman" w:hAnsi="Times New Roman"/>
          <w:color w:val="000000"/>
        </w:rPr>
        <w:t>округа</w:t>
      </w:r>
      <w:r w:rsidRPr="002164A1">
        <w:rPr>
          <w:rFonts w:ascii="Times New Roman" w:hAnsi="Times New Roman"/>
          <w:color w:val="000000"/>
        </w:rPr>
        <w:t xml:space="preserve">  _</w:t>
      </w:r>
      <w:proofErr w:type="gramEnd"/>
      <w:r w:rsidRPr="002164A1">
        <w:rPr>
          <w:rFonts w:ascii="Times New Roman" w:hAnsi="Times New Roman"/>
          <w:color w:val="000000"/>
        </w:rPr>
        <w:t>____ 202</w:t>
      </w:r>
      <w:r>
        <w:rPr>
          <w:rFonts w:ascii="Times New Roman" w:hAnsi="Times New Roman"/>
          <w:color w:val="000000"/>
        </w:rPr>
        <w:t>4</w:t>
      </w:r>
      <w:r w:rsidRPr="002164A1">
        <w:rPr>
          <w:rFonts w:ascii="Times New Roman" w:hAnsi="Times New Roman"/>
          <w:color w:val="000000"/>
        </w:rPr>
        <w:t xml:space="preserve"> года</w:t>
      </w:r>
    </w:p>
    <w:p w:rsidR="00146609" w:rsidRPr="005A720E" w:rsidRDefault="00B27369" w:rsidP="00146609">
      <w:pPr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184150</wp:posOffset>
                </wp:positionV>
                <wp:extent cx="92075" cy="365760"/>
                <wp:effectExtent l="0" t="0" r="317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207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09" w:rsidRDefault="00146609" w:rsidP="001466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3.1pt;margin-top:14.5pt;width:7.25pt;height:28.8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" o:allowincell="f" stroked="f" strokeweight="0">
                <v:textbox inset="0,0,0,0">
                  <w:txbxContent>
                    <w:p w:rsidR="00146609" w:rsidRDefault="00146609" w:rsidP="00146609"/>
                  </w:txbxContent>
                </v:textbox>
              </v:rect>
            </w:pict>
          </mc:Fallback>
        </mc:AlternateContent>
      </w:r>
      <w:r w:rsidR="00146609" w:rsidRPr="002164A1">
        <w:rPr>
          <w:rFonts w:ascii="Times New Roman" w:hAnsi="Times New Roman"/>
          <w:color w:val="000000"/>
          <w:sz w:val="28"/>
          <w:szCs w:val="28"/>
        </w:rPr>
        <w:t>В соответствии Федеральн</w:t>
      </w:r>
      <w:r w:rsidR="005A720E">
        <w:rPr>
          <w:rFonts w:ascii="Times New Roman" w:hAnsi="Times New Roman"/>
          <w:color w:val="000000"/>
          <w:sz w:val="28"/>
          <w:szCs w:val="28"/>
        </w:rPr>
        <w:t>ым</w:t>
      </w:r>
      <w:r w:rsidR="00146609" w:rsidRPr="002164A1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5A720E">
        <w:rPr>
          <w:rFonts w:ascii="Times New Roman" w:hAnsi="Times New Roman"/>
          <w:color w:val="000000"/>
          <w:sz w:val="28"/>
          <w:szCs w:val="28"/>
        </w:rPr>
        <w:t>ом</w:t>
      </w:r>
      <w:r w:rsidR="00146609" w:rsidRPr="002164A1">
        <w:rPr>
          <w:rFonts w:ascii="Times New Roman" w:hAnsi="Times New Roman"/>
          <w:color w:val="000000"/>
          <w:sz w:val="28"/>
          <w:szCs w:val="28"/>
        </w:rPr>
        <w:t xml:space="preserve"> от 6 октября 2003 года № 131-ФЗ «Об </w:t>
      </w:r>
      <w:r w:rsidR="00146609" w:rsidRPr="005A720E">
        <w:rPr>
          <w:rFonts w:ascii="Times New Roman" w:hAnsi="Times New Roman"/>
          <w:color w:val="000000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5A720E" w:rsidRPr="005A720E">
        <w:rPr>
          <w:rFonts w:ascii="Times New Roman" w:hAnsi="Times New Roman"/>
          <w:sz w:val="28"/>
          <w:szCs w:val="28"/>
        </w:rPr>
        <w:t>приказом Министерства экономического развития Российской Федерации от 26 сентября 2023 года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</w:t>
      </w:r>
      <w:r w:rsidR="005A720E">
        <w:rPr>
          <w:rFonts w:ascii="Times New Roman" w:hAnsi="Times New Roman"/>
          <w:sz w:val="28"/>
          <w:szCs w:val="28"/>
        </w:rPr>
        <w:t xml:space="preserve"> </w:t>
      </w:r>
      <w:r w:rsidR="00146609" w:rsidRPr="005A720E">
        <w:rPr>
          <w:rFonts w:ascii="Times New Roman" w:hAnsi="Times New Roman"/>
          <w:color w:val="000000"/>
          <w:sz w:val="28"/>
          <w:szCs w:val="28"/>
        </w:rPr>
        <w:t xml:space="preserve"> Дума Батецкого муниципального </w:t>
      </w:r>
      <w:r w:rsidR="00AC5B3E">
        <w:rPr>
          <w:rFonts w:ascii="Times New Roman" w:hAnsi="Times New Roman"/>
          <w:color w:val="000000"/>
          <w:sz w:val="28"/>
          <w:szCs w:val="28"/>
        </w:rPr>
        <w:t>округа</w:t>
      </w:r>
      <w:r w:rsidR="00146609" w:rsidRPr="005A720E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146609" w:rsidRPr="002164A1" w:rsidRDefault="00146609" w:rsidP="00A6020B">
      <w:pPr>
        <w:spacing w:after="0"/>
        <w:ind w:firstLine="73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164A1">
        <w:rPr>
          <w:rFonts w:ascii="Times New Roman" w:hAnsi="Times New Roman"/>
          <w:b/>
          <w:color w:val="000000"/>
          <w:sz w:val="28"/>
          <w:szCs w:val="28"/>
        </w:rPr>
        <w:t>РЕШИЛА:</w:t>
      </w:r>
    </w:p>
    <w:p w:rsidR="002451C6" w:rsidRDefault="00146609" w:rsidP="00146609">
      <w:pPr>
        <w:spacing w:after="0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 w:rsidRPr="002164A1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2451C6">
        <w:rPr>
          <w:rFonts w:ascii="Times New Roman" w:hAnsi="Times New Roman"/>
          <w:color w:val="000000"/>
          <w:sz w:val="28"/>
          <w:szCs w:val="28"/>
        </w:rPr>
        <w:t>Внести изменени</w:t>
      </w:r>
      <w:r w:rsidR="00751CF0">
        <w:rPr>
          <w:rFonts w:ascii="Times New Roman" w:hAnsi="Times New Roman"/>
          <w:color w:val="000000"/>
          <w:sz w:val="28"/>
          <w:szCs w:val="28"/>
        </w:rPr>
        <w:t>я в</w:t>
      </w:r>
      <w:r w:rsidR="002451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25D3">
        <w:rPr>
          <w:rFonts w:ascii="Times New Roman" w:hAnsi="Times New Roman"/>
          <w:color w:val="000000"/>
          <w:sz w:val="28"/>
          <w:szCs w:val="28"/>
        </w:rPr>
        <w:t xml:space="preserve">Стратегию социально-экономического развития Батецкого муниципального района до 2026 года, </w:t>
      </w:r>
      <w:proofErr w:type="gramStart"/>
      <w:r w:rsidR="004625D3">
        <w:rPr>
          <w:rFonts w:ascii="Times New Roman" w:hAnsi="Times New Roman"/>
          <w:color w:val="000000"/>
          <w:sz w:val="28"/>
          <w:szCs w:val="28"/>
        </w:rPr>
        <w:t xml:space="preserve">утвержденную  </w:t>
      </w:r>
      <w:r w:rsidR="002451C6">
        <w:rPr>
          <w:rFonts w:ascii="Times New Roman" w:hAnsi="Times New Roman"/>
          <w:color w:val="000000"/>
          <w:sz w:val="28"/>
          <w:szCs w:val="28"/>
        </w:rPr>
        <w:t>решение</w:t>
      </w:r>
      <w:r w:rsidR="004625D3"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 w:rsidR="002451C6">
        <w:rPr>
          <w:rFonts w:ascii="Times New Roman" w:hAnsi="Times New Roman"/>
          <w:color w:val="000000"/>
          <w:sz w:val="28"/>
          <w:szCs w:val="28"/>
        </w:rPr>
        <w:t xml:space="preserve"> Думы Батецкого муниципального района от 17.12</w:t>
      </w:r>
      <w:r w:rsidR="004625D3">
        <w:rPr>
          <w:rFonts w:ascii="Times New Roman" w:hAnsi="Times New Roman"/>
          <w:color w:val="000000"/>
          <w:sz w:val="28"/>
          <w:szCs w:val="28"/>
        </w:rPr>
        <w:t>.</w:t>
      </w:r>
      <w:r w:rsidR="002451C6">
        <w:rPr>
          <w:rFonts w:ascii="Times New Roman" w:hAnsi="Times New Roman"/>
          <w:color w:val="000000"/>
          <w:sz w:val="28"/>
          <w:szCs w:val="28"/>
        </w:rPr>
        <w:t>2019 № 308-РД</w:t>
      </w:r>
      <w:r w:rsidR="004625D3">
        <w:rPr>
          <w:rFonts w:ascii="Times New Roman" w:hAnsi="Times New Roman"/>
          <w:color w:val="000000"/>
          <w:sz w:val="28"/>
          <w:szCs w:val="28"/>
        </w:rPr>
        <w:t>,</w:t>
      </w:r>
      <w:r w:rsidR="002451C6">
        <w:rPr>
          <w:rFonts w:ascii="Times New Roman" w:hAnsi="Times New Roman"/>
          <w:color w:val="000000"/>
          <w:sz w:val="28"/>
          <w:szCs w:val="28"/>
        </w:rPr>
        <w:t xml:space="preserve"> изложив пункт 2.2.5 Экономический рост в новой прилагаемой редакции.</w:t>
      </w:r>
    </w:p>
    <w:p w:rsidR="005A720E" w:rsidRPr="008E3452" w:rsidRDefault="002451C6" w:rsidP="005A72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146609" w:rsidRPr="002164A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A720E" w:rsidRPr="008E3452">
        <w:rPr>
          <w:rFonts w:ascii="Times New Roman" w:hAnsi="Times New Roman"/>
          <w:sz w:val="28"/>
          <w:szCs w:val="28"/>
        </w:rPr>
        <w:t>Решение вступает в силу со дня, следующего за днем его официального опубликования.</w:t>
      </w:r>
    </w:p>
    <w:p w:rsidR="005A720E" w:rsidRPr="008E3452" w:rsidRDefault="002451C6" w:rsidP="005A72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A720E" w:rsidRPr="008E3452">
        <w:rPr>
          <w:rFonts w:ascii="Times New Roman" w:hAnsi="Times New Roman"/>
          <w:sz w:val="28"/>
          <w:szCs w:val="28"/>
        </w:rPr>
        <w:t>.</w:t>
      </w:r>
      <w:r w:rsidR="005A720E">
        <w:rPr>
          <w:rFonts w:ascii="Times New Roman" w:hAnsi="Times New Roman"/>
          <w:sz w:val="28"/>
          <w:szCs w:val="28"/>
        </w:rPr>
        <w:t xml:space="preserve"> </w:t>
      </w:r>
      <w:r w:rsidR="005A720E" w:rsidRPr="008E3452">
        <w:rPr>
          <w:rFonts w:ascii="Times New Roman" w:hAnsi="Times New Roman"/>
          <w:sz w:val="28"/>
          <w:szCs w:val="28"/>
        </w:rPr>
        <w:t xml:space="preserve">Опубликовать решение в </w:t>
      </w:r>
      <w:proofErr w:type="gramStart"/>
      <w:r w:rsidR="005A720E" w:rsidRPr="008E3452">
        <w:rPr>
          <w:rFonts w:ascii="Times New Roman" w:hAnsi="Times New Roman"/>
          <w:sz w:val="28"/>
          <w:szCs w:val="28"/>
        </w:rPr>
        <w:t>муниципальной  газете</w:t>
      </w:r>
      <w:proofErr w:type="gramEnd"/>
      <w:r w:rsidR="005A720E" w:rsidRPr="008E3452">
        <w:rPr>
          <w:rFonts w:ascii="Times New Roman" w:hAnsi="Times New Roman"/>
          <w:sz w:val="28"/>
          <w:szCs w:val="28"/>
        </w:rPr>
        <w:t xml:space="preserve"> «Батецкий вестник» и разместить на сайте Администрации Батецкого муниципального района в информационно-коммуникационной сети Интернет. </w:t>
      </w:r>
    </w:p>
    <w:p w:rsidR="00146609" w:rsidRPr="002164A1" w:rsidRDefault="00146609" w:rsidP="00146609">
      <w:pPr>
        <w:suppressAutoHyphens/>
        <w:spacing w:after="0"/>
        <w:rPr>
          <w:rFonts w:ascii="Times New Roman" w:hAnsi="Times New Roman"/>
          <w:color w:val="000000"/>
        </w:rPr>
      </w:pPr>
      <w:r w:rsidRPr="002164A1">
        <w:rPr>
          <w:rFonts w:ascii="Times New Roman" w:hAnsi="Times New Roman"/>
          <w:color w:val="000000"/>
        </w:rPr>
        <w:t xml:space="preserve">Проект внесен:  </w:t>
      </w:r>
    </w:p>
    <w:p w:rsidR="00146609" w:rsidRPr="002164A1" w:rsidRDefault="00146609" w:rsidP="00146609">
      <w:pPr>
        <w:suppressAutoHyphens/>
        <w:spacing w:after="0"/>
        <w:rPr>
          <w:rFonts w:ascii="Times New Roman" w:hAnsi="Times New Roman"/>
          <w:color w:val="000000"/>
        </w:rPr>
      </w:pPr>
      <w:r w:rsidRPr="002164A1">
        <w:rPr>
          <w:rFonts w:ascii="Times New Roman" w:hAnsi="Times New Roman"/>
          <w:color w:val="000000"/>
        </w:rPr>
        <w:t xml:space="preserve">Начальник отдела </w:t>
      </w:r>
      <w:proofErr w:type="spellStart"/>
      <w:r w:rsidRPr="002164A1">
        <w:rPr>
          <w:rFonts w:ascii="Times New Roman" w:hAnsi="Times New Roman"/>
          <w:color w:val="000000"/>
        </w:rPr>
        <w:t>ЭПиП</w:t>
      </w:r>
      <w:proofErr w:type="spellEnd"/>
      <w:r w:rsidRPr="002164A1">
        <w:rPr>
          <w:rFonts w:ascii="Times New Roman" w:hAnsi="Times New Roman"/>
          <w:color w:val="000000"/>
        </w:rPr>
        <w:t xml:space="preserve">                                                             </w:t>
      </w:r>
      <w:proofErr w:type="spellStart"/>
      <w:r w:rsidRPr="002164A1">
        <w:rPr>
          <w:rFonts w:ascii="Times New Roman" w:hAnsi="Times New Roman"/>
          <w:color w:val="000000"/>
        </w:rPr>
        <w:t>Н.И.Семенова</w:t>
      </w:r>
      <w:proofErr w:type="spellEnd"/>
    </w:p>
    <w:p w:rsidR="00146609" w:rsidRPr="002164A1" w:rsidRDefault="00146609" w:rsidP="00146609">
      <w:pPr>
        <w:suppressAutoHyphens/>
        <w:spacing w:after="0"/>
        <w:rPr>
          <w:rFonts w:ascii="Times New Roman" w:hAnsi="Times New Roman"/>
          <w:color w:val="000000"/>
        </w:rPr>
      </w:pPr>
      <w:r w:rsidRPr="002164A1">
        <w:rPr>
          <w:rFonts w:ascii="Times New Roman" w:hAnsi="Times New Roman"/>
          <w:color w:val="000000"/>
        </w:rPr>
        <w:t xml:space="preserve">Согласовано: </w:t>
      </w:r>
    </w:p>
    <w:p w:rsidR="00146609" w:rsidRPr="002164A1" w:rsidRDefault="005A720E" w:rsidP="00146609">
      <w:pPr>
        <w:suppressAutoHyphens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</w:t>
      </w:r>
      <w:r w:rsidR="00146609" w:rsidRPr="002164A1">
        <w:rPr>
          <w:rFonts w:ascii="Times New Roman" w:hAnsi="Times New Roman"/>
          <w:color w:val="000000"/>
        </w:rPr>
        <w:t xml:space="preserve">аместитель Главы администрации                             </w:t>
      </w:r>
      <w:r>
        <w:rPr>
          <w:rFonts w:ascii="Times New Roman" w:hAnsi="Times New Roman"/>
          <w:color w:val="000000"/>
        </w:rPr>
        <w:t xml:space="preserve">              А</w:t>
      </w:r>
      <w:r w:rsidR="00146609" w:rsidRPr="002164A1">
        <w:rPr>
          <w:rFonts w:ascii="Times New Roman" w:hAnsi="Times New Roman"/>
          <w:color w:val="000000"/>
        </w:rPr>
        <w:t>.И.</w:t>
      </w:r>
      <w:r>
        <w:rPr>
          <w:rFonts w:ascii="Times New Roman" w:hAnsi="Times New Roman"/>
          <w:color w:val="000000"/>
        </w:rPr>
        <w:t xml:space="preserve"> Новиков</w:t>
      </w:r>
      <w:r w:rsidR="00146609" w:rsidRPr="002164A1">
        <w:rPr>
          <w:rFonts w:ascii="Times New Roman" w:hAnsi="Times New Roman"/>
          <w:color w:val="000000"/>
        </w:rPr>
        <w:t xml:space="preserve">  </w:t>
      </w:r>
    </w:p>
    <w:p w:rsidR="00146609" w:rsidRPr="002164A1" w:rsidRDefault="00146609" w:rsidP="00146609">
      <w:p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Специалист</w:t>
      </w:r>
      <w:r w:rsidRPr="002164A1">
        <w:rPr>
          <w:rFonts w:ascii="Times New Roman" w:hAnsi="Times New Roman"/>
          <w:color w:val="000000"/>
        </w:rPr>
        <w:t xml:space="preserve"> </w:t>
      </w:r>
      <w:proofErr w:type="spellStart"/>
      <w:r w:rsidRPr="002164A1">
        <w:rPr>
          <w:rFonts w:ascii="Times New Roman" w:hAnsi="Times New Roman"/>
          <w:color w:val="000000"/>
        </w:rPr>
        <w:t>юр</w:t>
      </w:r>
      <w:r>
        <w:rPr>
          <w:rFonts w:ascii="Times New Roman" w:hAnsi="Times New Roman"/>
          <w:color w:val="000000"/>
        </w:rPr>
        <w:t>.</w:t>
      </w:r>
      <w:r w:rsidRPr="002164A1">
        <w:rPr>
          <w:rFonts w:ascii="Times New Roman" w:hAnsi="Times New Roman"/>
          <w:color w:val="000000"/>
        </w:rPr>
        <w:t>отделом</w:t>
      </w:r>
      <w:proofErr w:type="spellEnd"/>
      <w:r w:rsidRPr="002164A1">
        <w:rPr>
          <w:rFonts w:ascii="Times New Roman" w:hAnsi="Times New Roman"/>
          <w:color w:val="000000"/>
        </w:rPr>
        <w:t xml:space="preserve"> </w:t>
      </w:r>
    </w:p>
    <w:p w:rsidR="00146609" w:rsidRPr="002164A1" w:rsidRDefault="00146609" w:rsidP="00146609">
      <w:pPr>
        <w:spacing w:after="0"/>
        <w:jc w:val="both"/>
        <w:rPr>
          <w:rFonts w:ascii="Times New Roman" w:hAnsi="Times New Roman"/>
          <w:color w:val="000000"/>
        </w:rPr>
      </w:pPr>
      <w:r w:rsidRPr="002164A1">
        <w:rPr>
          <w:rFonts w:ascii="Times New Roman" w:hAnsi="Times New Roman"/>
          <w:color w:val="000000"/>
        </w:rPr>
        <w:t xml:space="preserve">Администрации муниципального района                         </w:t>
      </w:r>
      <w:r>
        <w:rPr>
          <w:rFonts w:ascii="Times New Roman" w:hAnsi="Times New Roman"/>
          <w:color w:val="000000"/>
        </w:rPr>
        <w:t xml:space="preserve">    </w:t>
      </w:r>
      <w:r w:rsidRPr="002164A1"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>Г.С</w:t>
      </w:r>
      <w:r w:rsidRPr="002164A1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Литвинова</w:t>
      </w:r>
      <w:r w:rsidRPr="002164A1">
        <w:rPr>
          <w:rFonts w:ascii="Times New Roman" w:hAnsi="Times New Roman"/>
          <w:color w:val="000000"/>
        </w:rPr>
        <w:t xml:space="preserve">  </w:t>
      </w:r>
    </w:p>
    <w:p w:rsidR="00146609" w:rsidRPr="005A720E" w:rsidRDefault="00146609" w:rsidP="005A720E">
      <w:pPr>
        <w:suppressAutoHyphens/>
        <w:spacing w:after="0"/>
        <w:ind w:firstLine="709"/>
        <w:jc w:val="both"/>
        <w:rPr>
          <w:rFonts w:ascii="Times New Roman" w:hAnsi="Times New Roman"/>
          <w:color w:val="000000"/>
        </w:rPr>
      </w:pPr>
      <w:r w:rsidRPr="002164A1">
        <w:rPr>
          <w:rFonts w:ascii="Times New Roman" w:hAnsi="Times New Roman"/>
          <w:color w:val="000000"/>
        </w:rPr>
        <w:t xml:space="preserve">В проекте данного решения Думы </w:t>
      </w:r>
      <w:r w:rsidRPr="005A720E">
        <w:rPr>
          <w:rFonts w:ascii="Times New Roman" w:hAnsi="Times New Roman"/>
          <w:color w:val="000000"/>
        </w:rPr>
        <w:t xml:space="preserve">муниципального </w:t>
      </w:r>
      <w:proofErr w:type="gramStart"/>
      <w:r w:rsidR="00617EB0">
        <w:rPr>
          <w:rFonts w:ascii="Times New Roman" w:hAnsi="Times New Roman"/>
          <w:color w:val="000000"/>
        </w:rPr>
        <w:t>округа</w:t>
      </w:r>
      <w:r w:rsidRPr="005A720E">
        <w:rPr>
          <w:rFonts w:ascii="Times New Roman" w:hAnsi="Times New Roman"/>
          <w:color w:val="000000"/>
        </w:rPr>
        <w:t xml:space="preserve">  не</w:t>
      </w:r>
      <w:proofErr w:type="gramEnd"/>
      <w:r w:rsidRPr="005A720E">
        <w:rPr>
          <w:rFonts w:ascii="Times New Roman" w:hAnsi="Times New Roman"/>
          <w:color w:val="000000"/>
        </w:rPr>
        <w:t xml:space="preserve"> содержится положений, способствующих созданию условий для проявления коррупции.  </w:t>
      </w:r>
    </w:p>
    <w:p w:rsidR="00317EC8" w:rsidRPr="005A720E" w:rsidRDefault="00146609" w:rsidP="005A720E">
      <w:pPr>
        <w:suppressAutoHyphens/>
        <w:rPr>
          <w:rFonts w:ascii="Times New Roman" w:hAnsi="Times New Roman"/>
          <w:color w:val="FF0000"/>
          <w:sz w:val="28"/>
          <w:szCs w:val="28"/>
        </w:rPr>
      </w:pPr>
      <w:r w:rsidRPr="005A720E">
        <w:rPr>
          <w:rFonts w:ascii="Times New Roman" w:hAnsi="Times New Roman"/>
          <w:color w:val="000000"/>
        </w:rPr>
        <w:t>Разослать: в дело -</w:t>
      </w:r>
      <w:proofErr w:type="gramStart"/>
      <w:r w:rsidRPr="005A720E">
        <w:rPr>
          <w:rFonts w:ascii="Times New Roman" w:hAnsi="Times New Roman"/>
          <w:color w:val="000000"/>
        </w:rPr>
        <w:t>1</w:t>
      </w:r>
      <w:r w:rsidR="005A720E" w:rsidRPr="005A720E">
        <w:rPr>
          <w:rFonts w:ascii="Times New Roman" w:hAnsi="Times New Roman"/>
          <w:color w:val="000000"/>
        </w:rPr>
        <w:t xml:space="preserve">,  </w:t>
      </w:r>
      <w:r w:rsidRPr="005A720E">
        <w:rPr>
          <w:rFonts w:ascii="Times New Roman" w:hAnsi="Times New Roman"/>
          <w:color w:val="000000"/>
        </w:rPr>
        <w:t>Отдел</w:t>
      </w:r>
      <w:proofErr w:type="gramEnd"/>
      <w:r w:rsidRPr="005A720E">
        <w:rPr>
          <w:rFonts w:ascii="Times New Roman" w:hAnsi="Times New Roman"/>
          <w:color w:val="000000"/>
        </w:rPr>
        <w:t xml:space="preserve"> </w:t>
      </w:r>
      <w:proofErr w:type="spellStart"/>
      <w:r w:rsidRPr="005A720E">
        <w:rPr>
          <w:rFonts w:ascii="Times New Roman" w:hAnsi="Times New Roman"/>
          <w:color w:val="000000"/>
        </w:rPr>
        <w:t>ЭПиП</w:t>
      </w:r>
      <w:proofErr w:type="spellEnd"/>
      <w:r w:rsidRPr="005A720E">
        <w:rPr>
          <w:rFonts w:ascii="Times New Roman" w:hAnsi="Times New Roman"/>
          <w:color w:val="000000"/>
        </w:rPr>
        <w:t xml:space="preserve"> -1</w:t>
      </w:r>
      <w:r w:rsidR="005A720E" w:rsidRPr="005A720E">
        <w:rPr>
          <w:rFonts w:ascii="Times New Roman" w:hAnsi="Times New Roman"/>
          <w:color w:val="000000"/>
        </w:rPr>
        <w:t>, Новикову А.И. – 1  Всего 3 экз.</w:t>
      </w:r>
    </w:p>
    <w:p w:rsidR="002451C6" w:rsidRDefault="002451C6" w:rsidP="00261666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4625D3" w:rsidRDefault="004625D3" w:rsidP="00261666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261666" w:rsidRDefault="005A720E" w:rsidP="00261666">
      <w:pPr>
        <w:spacing w:after="0"/>
        <w:ind w:left="5670"/>
        <w:rPr>
          <w:rFonts w:ascii="Times New Roman" w:hAnsi="Times New Roman"/>
          <w:sz w:val="28"/>
          <w:szCs w:val="28"/>
        </w:rPr>
      </w:pPr>
      <w:r w:rsidRPr="005A720E">
        <w:rPr>
          <w:rFonts w:ascii="Times New Roman" w:hAnsi="Times New Roman"/>
          <w:sz w:val="28"/>
          <w:szCs w:val="28"/>
        </w:rPr>
        <w:t xml:space="preserve">Приложение                                                                                            к решению Думы </w:t>
      </w:r>
      <w:r w:rsidR="00261666">
        <w:rPr>
          <w:rFonts w:ascii="Times New Roman" w:hAnsi="Times New Roman"/>
          <w:sz w:val="28"/>
          <w:szCs w:val="28"/>
        </w:rPr>
        <w:t xml:space="preserve">Батецкого муниципального района </w:t>
      </w:r>
    </w:p>
    <w:p w:rsidR="005A720E" w:rsidRDefault="00261666" w:rsidP="005A720E">
      <w:pPr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</w:t>
      </w:r>
      <w:r w:rsidR="005A720E" w:rsidRPr="005A720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5A720E" w:rsidRPr="005A720E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___</w:t>
      </w:r>
    </w:p>
    <w:p w:rsidR="002451C6" w:rsidRPr="00415177" w:rsidRDefault="002451C6" w:rsidP="002451C6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«2.2.5. </w:t>
      </w:r>
      <w:r w:rsidRPr="00415177">
        <w:rPr>
          <w:rFonts w:ascii="Times New Roman" w:hAnsi="Times New Roman" w:cs="Times New Roman"/>
          <w:sz w:val="28"/>
          <w:szCs w:val="28"/>
        </w:rPr>
        <w:t>Экономический рост</w:t>
      </w:r>
    </w:p>
    <w:p w:rsidR="002451C6" w:rsidRPr="00CE01F3" w:rsidRDefault="002451C6" w:rsidP="002451C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451C6" w:rsidRPr="00617EB0" w:rsidRDefault="002451C6" w:rsidP="002451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B0">
        <w:rPr>
          <w:rFonts w:ascii="Times New Roman" w:hAnsi="Times New Roman" w:cs="Times New Roman"/>
          <w:sz w:val="28"/>
          <w:szCs w:val="28"/>
        </w:rPr>
        <w:t xml:space="preserve">Основным вызовом для социально-экономического развития Батецкого муниципального </w:t>
      </w:r>
      <w:proofErr w:type="gramStart"/>
      <w:r w:rsidRPr="00617EB0">
        <w:rPr>
          <w:rFonts w:ascii="Times New Roman" w:hAnsi="Times New Roman" w:cs="Times New Roman"/>
          <w:sz w:val="28"/>
          <w:szCs w:val="28"/>
        </w:rPr>
        <w:t>района  является</w:t>
      </w:r>
      <w:proofErr w:type="gramEnd"/>
      <w:r w:rsidRPr="00617EB0">
        <w:rPr>
          <w:rFonts w:ascii="Times New Roman" w:hAnsi="Times New Roman" w:cs="Times New Roman"/>
          <w:sz w:val="28"/>
          <w:szCs w:val="28"/>
        </w:rPr>
        <w:t xml:space="preserve"> высокий уровень бедности. Наблюдается зависимость возможностей района от существующей ситуации низкой обеспеченности бюджетными ресурсами: в 2018 году при среднегодовой численности населения в 5,1 тыс. человек и консолидированном бюджетом около 204 млн. рублей в среднем на жителя </w:t>
      </w:r>
      <w:proofErr w:type="gramStart"/>
      <w:r w:rsidRPr="00617EB0">
        <w:rPr>
          <w:rFonts w:ascii="Times New Roman" w:hAnsi="Times New Roman" w:cs="Times New Roman"/>
          <w:sz w:val="28"/>
          <w:szCs w:val="28"/>
        </w:rPr>
        <w:t>района  приходилось</w:t>
      </w:r>
      <w:proofErr w:type="gramEnd"/>
      <w:r w:rsidRPr="00617EB0">
        <w:rPr>
          <w:rFonts w:ascii="Times New Roman" w:hAnsi="Times New Roman" w:cs="Times New Roman"/>
          <w:sz w:val="28"/>
          <w:szCs w:val="28"/>
        </w:rPr>
        <w:t xml:space="preserve"> порядка 40 тыс. рублей бюджетных средств, при </w:t>
      </w:r>
      <w:proofErr w:type="spellStart"/>
      <w:r w:rsidRPr="00617EB0">
        <w:rPr>
          <w:rFonts w:ascii="Times New Roman" w:hAnsi="Times New Roman" w:cs="Times New Roman"/>
          <w:sz w:val="28"/>
          <w:szCs w:val="28"/>
        </w:rPr>
        <w:t>среднеобластном</w:t>
      </w:r>
      <w:proofErr w:type="spellEnd"/>
      <w:r w:rsidRPr="00617EB0">
        <w:rPr>
          <w:rFonts w:ascii="Times New Roman" w:hAnsi="Times New Roman" w:cs="Times New Roman"/>
          <w:sz w:val="28"/>
          <w:szCs w:val="28"/>
        </w:rPr>
        <w:t xml:space="preserve"> показателе 57 </w:t>
      </w:r>
      <w:proofErr w:type="spellStart"/>
      <w:r w:rsidRPr="00617EB0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617EB0">
        <w:rPr>
          <w:rFonts w:ascii="Times New Roman" w:hAnsi="Times New Roman" w:cs="Times New Roman"/>
          <w:sz w:val="28"/>
          <w:szCs w:val="28"/>
        </w:rPr>
        <w:t>. Как следствие, имеются серьезные риски снижения инвестирования в человеческий капитал и невозможности создания комфортной среды для проживания в районе.</w:t>
      </w:r>
    </w:p>
    <w:p w:rsidR="002451C6" w:rsidRPr="00617EB0" w:rsidRDefault="002451C6" w:rsidP="002451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B0">
        <w:rPr>
          <w:rFonts w:ascii="Times New Roman" w:hAnsi="Times New Roman" w:cs="Times New Roman"/>
          <w:sz w:val="28"/>
          <w:szCs w:val="28"/>
        </w:rPr>
        <w:t xml:space="preserve">Доля населения с доходами ниже величины прожиточного минимума в 2018 году в Батецком муниципальном </w:t>
      </w:r>
      <w:proofErr w:type="gramStart"/>
      <w:r w:rsidRPr="00617EB0">
        <w:rPr>
          <w:rFonts w:ascii="Times New Roman" w:hAnsi="Times New Roman" w:cs="Times New Roman"/>
          <w:sz w:val="28"/>
          <w:szCs w:val="28"/>
        </w:rPr>
        <w:t>районе  составила</w:t>
      </w:r>
      <w:proofErr w:type="gramEnd"/>
      <w:r w:rsidRPr="00617EB0">
        <w:rPr>
          <w:rFonts w:ascii="Times New Roman" w:hAnsi="Times New Roman" w:cs="Times New Roman"/>
          <w:sz w:val="28"/>
          <w:szCs w:val="28"/>
        </w:rPr>
        <w:t xml:space="preserve"> 14,5 процента, или 751 человек, что выше среднероссийского показателя (13,3 процента). </w:t>
      </w:r>
    </w:p>
    <w:p w:rsidR="002451C6" w:rsidRPr="00617EB0" w:rsidRDefault="002451C6" w:rsidP="002451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B0">
        <w:rPr>
          <w:rFonts w:ascii="Times New Roman" w:hAnsi="Times New Roman" w:cs="Times New Roman"/>
          <w:sz w:val="28"/>
          <w:szCs w:val="28"/>
        </w:rPr>
        <w:t>Стимулирование экономического роста - необходимое условие для устойчивого развития Батецкого муниципального района в долгосрочной перспективе. Соответственно, ключевыми задачами будут являться повышение реальных денежных доходов населения, снижение уровня бедности, создание комфортных условий для жизни и труда граждан, увеличение бюджетной обеспеченности.</w:t>
      </w:r>
    </w:p>
    <w:p w:rsidR="002451C6" w:rsidRPr="00617EB0" w:rsidRDefault="002451C6" w:rsidP="002451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B0">
        <w:rPr>
          <w:rFonts w:ascii="Times New Roman" w:hAnsi="Times New Roman" w:cs="Times New Roman"/>
          <w:sz w:val="28"/>
          <w:szCs w:val="28"/>
        </w:rPr>
        <w:t>Достижение этого показателя станет возможным за счет развития промышленного сектора - как расширения и модернизации уже существующих, так и привлечения новых производств на территорию района, а также развития малого и среднего предпринимательства.</w:t>
      </w:r>
    </w:p>
    <w:p w:rsidR="002451C6" w:rsidRPr="00617EB0" w:rsidRDefault="002451C6" w:rsidP="002451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B0">
        <w:rPr>
          <w:rFonts w:ascii="Times New Roman" w:hAnsi="Times New Roman" w:cs="Times New Roman"/>
          <w:sz w:val="28"/>
          <w:szCs w:val="28"/>
        </w:rPr>
        <w:t xml:space="preserve">Доля Батецкого муниципального района в ВРП Новгородской области составляет 0,4 процента. Объем ВРП в расчете на душу населения составил в 2017 году 218,6 тыс. рублей, по области 441,9 </w:t>
      </w:r>
      <w:proofErr w:type="spellStart"/>
      <w:r w:rsidRPr="00617EB0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617EB0">
        <w:rPr>
          <w:rFonts w:ascii="Times New Roman" w:hAnsi="Times New Roman" w:cs="Times New Roman"/>
          <w:sz w:val="28"/>
          <w:szCs w:val="28"/>
        </w:rPr>
        <w:t>.</w:t>
      </w:r>
    </w:p>
    <w:p w:rsidR="002451C6" w:rsidRPr="00617EB0" w:rsidRDefault="002451C6" w:rsidP="002451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B0">
        <w:rPr>
          <w:rFonts w:ascii="Times New Roman" w:hAnsi="Times New Roman" w:cs="Times New Roman"/>
          <w:sz w:val="28"/>
          <w:szCs w:val="28"/>
        </w:rPr>
        <w:t>В целях повышения эффективности промышленного комплекса особое внимание должно уделяться повышению производительности труда (по итогам 2017 года средний темп роста производительности труда обеспечен на уровне 102,4 процента).</w:t>
      </w:r>
    </w:p>
    <w:p w:rsidR="002451C6" w:rsidRPr="00617EB0" w:rsidRDefault="002451C6" w:rsidP="002451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7EB0">
        <w:rPr>
          <w:rFonts w:ascii="Times New Roman" w:hAnsi="Times New Roman" w:cs="Times New Roman"/>
          <w:sz w:val="28"/>
          <w:szCs w:val="28"/>
        </w:rPr>
        <w:t>Основной  проблемой</w:t>
      </w:r>
      <w:proofErr w:type="gramEnd"/>
      <w:r w:rsidRPr="00617EB0">
        <w:rPr>
          <w:rFonts w:ascii="Times New Roman" w:hAnsi="Times New Roman" w:cs="Times New Roman"/>
          <w:sz w:val="28"/>
          <w:szCs w:val="28"/>
        </w:rPr>
        <w:t xml:space="preserve"> современного этапа развития экономики Батецкого муниципального района и перехода к новому технологическому укладу является ограниченный доступ к финансовым ресурсам, недостаток собственных финансовых средств  действующих организаций.</w:t>
      </w:r>
    </w:p>
    <w:p w:rsidR="002451C6" w:rsidRPr="00617EB0" w:rsidRDefault="002451C6" w:rsidP="002451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B0">
        <w:rPr>
          <w:rFonts w:ascii="Times New Roman" w:hAnsi="Times New Roman" w:cs="Times New Roman"/>
          <w:sz w:val="28"/>
          <w:szCs w:val="28"/>
        </w:rPr>
        <w:t xml:space="preserve">Целью реализации стратегического направления на краткосрочную и </w:t>
      </w:r>
      <w:proofErr w:type="gramStart"/>
      <w:r w:rsidRPr="00617EB0">
        <w:rPr>
          <w:rFonts w:ascii="Times New Roman" w:hAnsi="Times New Roman" w:cs="Times New Roman"/>
          <w:sz w:val="28"/>
          <w:szCs w:val="28"/>
        </w:rPr>
        <w:t>перспективу  станет</w:t>
      </w:r>
      <w:proofErr w:type="gramEnd"/>
      <w:r w:rsidRPr="00617EB0">
        <w:rPr>
          <w:rFonts w:ascii="Times New Roman" w:hAnsi="Times New Roman" w:cs="Times New Roman"/>
          <w:sz w:val="28"/>
          <w:szCs w:val="28"/>
        </w:rPr>
        <w:t xml:space="preserve"> снижение доли населения с доходами ниже прожиточного </w:t>
      </w:r>
      <w:r w:rsidRPr="00617EB0">
        <w:rPr>
          <w:rFonts w:ascii="Times New Roman" w:hAnsi="Times New Roman" w:cs="Times New Roman"/>
          <w:sz w:val="28"/>
          <w:szCs w:val="28"/>
        </w:rPr>
        <w:lastRenderedPageBreak/>
        <w:t>минимума до 14,8 процента в 2017 году, на среднесрочную перспективу  до 12,5 процентов к 2022 году и до 10 процентов к 2026 году.</w:t>
      </w:r>
    </w:p>
    <w:p w:rsidR="002451C6" w:rsidRPr="00617EB0" w:rsidRDefault="002451C6" w:rsidP="002451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B0">
        <w:rPr>
          <w:rFonts w:ascii="Times New Roman" w:hAnsi="Times New Roman" w:cs="Times New Roman"/>
          <w:sz w:val="28"/>
          <w:szCs w:val="28"/>
        </w:rPr>
        <w:t>Для достижения этой цели необходимо решение следующих основных задач:</w:t>
      </w:r>
    </w:p>
    <w:p w:rsidR="002451C6" w:rsidRPr="00617EB0" w:rsidRDefault="002451C6" w:rsidP="002451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B0">
        <w:rPr>
          <w:rFonts w:ascii="Times New Roman" w:hAnsi="Times New Roman" w:cs="Times New Roman"/>
          <w:sz w:val="28"/>
          <w:szCs w:val="28"/>
        </w:rPr>
        <w:t>в краткосрочной перспективе:</w:t>
      </w:r>
    </w:p>
    <w:p w:rsidR="002451C6" w:rsidRPr="00617EB0" w:rsidRDefault="002451C6" w:rsidP="002451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B0">
        <w:rPr>
          <w:rFonts w:ascii="Times New Roman" w:hAnsi="Times New Roman" w:cs="Times New Roman"/>
          <w:sz w:val="28"/>
          <w:szCs w:val="28"/>
        </w:rPr>
        <w:t>повышение эффективности инвестиционной деятельности в Администрации Батецкого муниципального района (формирование базы данных потенциальных инвесторов, разработка карточек инвестиционных площадок);</w:t>
      </w:r>
    </w:p>
    <w:p w:rsidR="002451C6" w:rsidRPr="00617EB0" w:rsidRDefault="002451C6" w:rsidP="002451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B0">
        <w:rPr>
          <w:rFonts w:ascii="Times New Roman" w:hAnsi="Times New Roman" w:cs="Times New Roman"/>
          <w:sz w:val="28"/>
          <w:szCs w:val="28"/>
        </w:rPr>
        <w:t>в среднесрочной перспективе:</w:t>
      </w:r>
    </w:p>
    <w:p w:rsidR="002451C6" w:rsidRPr="00617EB0" w:rsidRDefault="002451C6" w:rsidP="002451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B0">
        <w:rPr>
          <w:rFonts w:ascii="Times New Roman" w:hAnsi="Times New Roman" w:cs="Times New Roman"/>
          <w:sz w:val="28"/>
          <w:szCs w:val="28"/>
        </w:rPr>
        <w:t>содействие участия субъектов малого и среднего предпринимательства в системных мероприятиях поддержки, сформированных на региональном уровне, обеспечение сохранения численности субъектов малого и среднего предпринимательства, увеличение оборота субъектов малого и среднего предпринимательства;</w:t>
      </w:r>
    </w:p>
    <w:p w:rsidR="002451C6" w:rsidRPr="00617EB0" w:rsidRDefault="002451C6" w:rsidP="002451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B0">
        <w:rPr>
          <w:rFonts w:ascii="Times New Roman" w:hAnsi="Times New Roman" w:cs="Times New Roman"/>
          <w:sz w:val="28"/>
          <w:szCs w:val="28"/>
        </w:rPr>
        <w:t>повышение экспортного потенциала района;</w:t>
      </w:r>
    </w:p>
    <w:p w:rsidR="002451C6" w:rsidRPr="00617EB0" w:rsidRDefault="002451C6" w:rsidP="002451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B0">
        <w:rPr>
          <w:rFonts w:ascii="Times New Roman" w:hAnsi="Times New Roman" w:cs="Times New Roman"/>
          <w:sz w:val="28"/>
          <w:szCs w:val="28"/>
        </w:rPr>
        <w:t>создание условий для улучшения инвестиционной привлекательности Батецкого муниципального района, что должно отразиться в увеличении объема частных инвестиций в основной капитал;</w:t>
      </w:r>
    </w:p>
    <w:p w:rsidR="002451C6" w:rsidRPr="00617EB0" w:rsidRDefault="002451C6" w:rsidP="002451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B0">
        <w:rPr>
          <w:rFonts w:ascii="Times New Roman" w:hAnsi="Times New Roman" w:cs="Times New Roman"/>
          <w:sz w:val="28"/>
          <w:szCs w:val="28"/>
        </w:rPr>
        <w:t>обеспечение развития промышленного потенциала Батецкого муниципального района, которое должно выразиться в росте объема инвестиций в обрабатывающие производства, повышении производительности труда на предприятиях;</w:t>
      </w:r>
    </w:p>
    <w:p w:rsidR="002451C6" w:rsidRPr="00617EB0" w:rsidRDefault="002451C6" w:rsidP="002451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B0">
        <w:rPr>
          <w:rFonts w:ascii="Times New Roman" w:hAnsi="Times New Roman" w:cs="Times New Roman"/>
          <w:sz w:val="28"/>
          <w:szCs w:val="28"/>
        </w:rPr>
        <w:t>обеспечение инвестиционных проектов трудовыми ресурсами за счет создания условий для положительной миграционной динамики.</w:t>
      </w:r>
    </w:p>
    <w:p w:rsidR="002451C6" w:rsidRPr="00617EB0" w:rsidRDefault="002451C6" w:rsidP="002451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B0">
        <w:rPr>
          <w:rFonts w:ascii="Times New Roman" w:hAnsi="Times New Roman" w:cs="Times New Roman"/>
          <w:sz w:val="28"/>
          <w:szCs w:val="28"/>
        </w:rPr>
        <w:t xml:space="preserve">Этапы достижения поставленных целей и задач инвестиционного развития муниципального образования: </w:t>
      </w:r>
    </w:p>
    <w:p w:rsidR="002451C6" w:rsidRPr="00617EB0" w:rsidRDefault="002451C6" w:rsidP="002451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B0">
        <w:rPr>
          <w:rFonts w:ascii="Times New Roman" w:hAnsi="Times New Roman" w:cs="Times New Roman"/>
          <w:sz w:val="28"/>
          <w:szCs w:val="28"/>
        </w:rPr>
        <w:t>1 этап: 2019-2020 годы (промежуточная контрольная дата 31.12.2020);</w:t>
      </w:r>
    </w:p>
    <w:p w:rsidR="002451C6" w:rsidRPr="00617EB0" w:rsidRDefault="002451C6" w:rsidP="002451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B0">
        <w:rPr>
          <w:rFonts w:ascii="Times New Roman" w:hAnsi="Times New Roman" w:cs="Times New Roman"/>
          <w:sz w:val="28"/>
          <w:szCs w:val="28"/>
        </w:rPr>
        <w:t>2 этап: 2021 - 2022 годы (промежуточная контрольная дата 31.12.2022);</w:t>
      </w:r>
    </w:p>
    <w:p w:rsidR="002451C6" w:rsidRPr="00617EB0" w:rsidRDefault="002451C6" w:rsidP="002451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B0">
        <w:rPr>
          <w:rFonts w:ascii="Times New Roman" w:hAnsi="Times New Roman" w:cs="Times New Roman"/>
          <w:sz w:val="28"/>
          <w:szCs w:val="28"/>
        </w:rPr>
        <w:t>3 этап: 2023 - 2025 годы.</w:t>
      </w:r>
    </w:p>
    <w:p w:rsidR="002451C6" w:rsidRPr="00617EB0" w:rsidRDefault="002451C6" w:rsidP="002451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B0">
        <w:rPr>
          <w:rFonts w:ascii="Times New Roman" w:hAnsi="Times New Roman" w:cs="Times New Roman"/>
          <w:sz w:val="28"/>
          <w:szCs w:val="28"/>
        </w:rPr>
        <w:t>Итоговый срок достижения – 31.12.2025.</w:t>
      </w:r>
    </w:p>
    <w:p w:rsidR="002451C6" w:rsidRPr="00617EB0" w:rsidRDefault="002451C6" w:rsidP="002451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B0">
        <w:rPr>
          <w:rFonts w:ascii="Times New Roman" w:hAnsi="Times New Roman" w:cs="Times New Roman"/>
          <w:sz w:val="28"/>
          <w:szCs w:val="28"/>
        </w:rPr>
        <w:t>Обеспечивать достижение указанных задач будет:</w:t>
      </w:r>
    </w:p>
    <w:p w:rsidR="002451C6" w:rsidRPr="00617EB0" w:rsidRDefault="002451C6" w:rsidP="002451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B0">
        <w:rPr>
          <w:rFonts w:ascii="Times New Roman" w:hAnsi="Times New Roman" w:cs="Times New Roman"/>
          <w:sz w:val="28"/>
          <w:szCs w:val="28"/>
        </w:rPr>
        <w:t xml:space="preserve">реализация программы «Эффективный регион» в Новгородской области и внедрения проекта бережливого производства «Повышение </w:t>
      </w:r>
      <w:proofErr w:type="gramStart"/>
      <w:r w:rsidRPr="00617EB0">
        <w:rPr>
          <w:rFonts w:ascii="Times New Roman" w:hAnsi="Times New Roman" w:cs="Times New Roman"/>
          <w:sz w:val="28"/>
          <w:szCs w:val="28"/>
        </w:rPr>
        <w:t>эффективности  инвестиционной</w:t>
      </w:r>
      <w:proofErr w:type="gramEnd"/>
      <w:r w:rsidRPr="00617EB0">
        <w:rPr>
          <w:rFonts w:ascii="Times New Roman" w:hAnsi="Times New Roman" w:cs="Times New Roman"/>
          <w:sz w:val="28"/>
          <w:szCs w:val="28"/>
        </w:rPr>
        <w:t xml:space="preserve"> деятельности в администрации Батецкого муниципального района»</w:t>
      </w:r>
    </w:p>
    <w:p w:rsidR="002451C6" w:rsidRPr="00617EB0" w:rsidRDefault="002451C6" w:rsidP="002451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B0">
        <w:rPr>
          <w:rFonts w:ascii="Times New Roman" w:hAnsi="Times New Roman" w:cs="Times New Roman"/>
          <w:sz w:val="28"/>
          <w:szCs w:val="28"/>
        </w:rPr>
        <w:t>участие в региональных проектных инициативах:</w:t>
      </w:r>
    </w:p>
    <w:p w:rsidR="002451C6" w:rsidRPr="00617EB0" w:rsidRDefault="002451C6" w:rsidP="002451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B0">
        <w:rPr>
          <w:rFonts w:ascii="Times New Roman" w:hAnsi="Times New Roman" w:cs="Times New Roman"/>
          <w:sz w:val="28"/>
          <w:szCs w:val="28"/>
        </w:rPr>
        <w:t>«Формирование и совершенствование системы поддержки малого и среднего предпринимательства в Новгородской области»;</w:t>
      </w:r>
    </w:p>
    <w:p w:rsidR="002451C6" w:rsidRPr="00617EB0" w:rsidRDefault="002451C6" w:rsidP="002451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B0">
        <w:rPr>
          <w:rFonts w:ascii="Times New Roman" w:hAnsi="Times New Roman" w:cs="Times New Roman"/>
          <w:sz w:val="28"/>
          <w:szCs w:val="28"/>
        </w:rPr>
        <w:t>«Развитие экспортного потенциала Новгородской области»;</w:t>
      </w:r>
    </w:p>
    <w:p w:rsidR="002451C6" w:rsidRPr="00617EB0" w:rsidRDefault="002451C6" w:rsidP="002451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B0">
        <w:rPr>
          <w:rFonts w:ascii="Times New Roman" w:hAnsi="Times New Roman" w:cs="Times New Roman"/>
          <w:sz w:val="28"/>
          <w:szCs w:val="28"/>
        </w:rPr>
        <w:t>«Развитие промышленного потенциала Новгородской области».</w:t>
      </w:r>
    </w:p>
    <w:p w:rsidR="002451C6" w:rsidRPr="00617EB0" w:rsidRDefault="002451C6" w:rsidP="002451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B0">
        <w:rPr>
          <w:rFonts w:ascii="Times New Roman" w:hAnsi="Times New Roman" w:cs="Times New Roman"/>
          <w:sz w:val="28"/>
          <w:szCs w:val="28"/>
        </w:rPr>
        <w:t xml:space="preserve">Проектная инициатива «Формирование и совершенствование системы поддержки малого и среднего предпринимательства в Новгородской области» направлена на стимулирование развития сектора малого и среднего </w:t>
      </w:r>
      <w:r w:rsidRPr="00617EB0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посредством формирования и совершенствования системы поддержки, основанной на понятных и удобных сервисах для запуска и ведения бизнеса, что приведет к увеличению численности занятых в сфере малого и среднего предпринимательства, включая индивидуальных предпринимателей.</w:t>
      </w:r>
    </w:p>
    <w:p w:rsidR="002451C6" w:rsidRPr="00617EB0" w:rsidRDefault="002451C6" w:rsidP="002451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B0">
        <w:rPr>
          <w:rFonts w:ascii="Times New Roman" w:hAnsi="Times New Roman" w:cs="Times New Roman"/>
          <w:sz w:val="28"/>
          <w:szCs w:val="28"/>
        </w:rPr>
        <w:t>Указанная проектная инициатива включает в себя региональную составляющую национального проекта «Малое и среднее предпринимательство и поддержка индивидуальной предпринимательской инициативы».</w:t>
      </w:r>
    </w:p>
    <w:p w:rsidR="002451C6" w:rsidRPr="00617EB0" w:rsidRDefault="002451C6" w:rsidP="002451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B0">
        <w:rPr>
          <w:rFonts w:ascii="Times New Roman" w:hAnsi="Times New Roman" w:cs="Times New Roman"/>
          <w:sz w:val="28"/>
          <w:szCs w:val="28"/>
        </w:rPr>
        <w:t>Участие в реализации региональной составляющей национального проекта будет способствовать:</w:t>
      </w:r>
    </w:p>
    <w:p w:rsidR="002451C6" w:rsidRPr="00617EB0" w:rsidRDefault="002451C6" w:rsidP="002451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B0">
        <w:rPr>
          <w:rFonts w:ascii="Times New Roman" w:hAnsi="Times New Roman" w:cs="Times New Roman"/>
          <w:sz w:val="28"/>
          <w:szCs w:val="28"/>
        </w:rPr>
        <w:t>сохранению численности субъектов малого и среднего предпринимательства (на 01.10.2019 -140 единиц):</w:t>
      </w:r>
    </w:p>
    <w:p w:rsidR="002451C6" w:rsidRPr="00617EB0" w:rsidRDefault="002451C6" w:rsidP="002451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B0">
        <w:rPr>
          <w:rFonts w:ascii="Times New Roman" w:hAnsi="Times New Roman" w:cs="Times New Roman"/>
          <w:sz w:val="28"/>
          <w:szCs w:val="28"/>
        </w:rPr>
        <w:t>увеличению оборота субъектов малого и среднего предпринимательства (включая выручку индивидуальных предпринимателей) от реализации товаров (работ, услуг), до 1,9 млрд. рублей к 2022 году, до 2,3 млрд. рублей к 2026 году.</w:t>
      </w:r>
    </w:p>
    <w:p w:rsidR="002451C6" w:rsidRPr="00617EB0" w:rsidRDefault="002451C6" w:rsidP="002451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B0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станут стимулирование увеличения объемов кредитования субъектов малого и среднего предпринимательства, в том числе за счет мероприятий в рамках национальной гарантийной системы и специальных программ кредитования с государственной поддержкой, реализация принципа «одного окна» при предоставлении государственных и муниципальных услуг. </w:t>
      </w:r>
    </w:p>
    <w:p w:rsidR="002451C6" w:rsidRPr="00617EB0" w:rsidRDefault="002451C6" w:rsidP="002451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B0">
        <w:rPr>
          <w:rFonts w:ascii="Times New Roman" w:hAnsi="Times New Roman" w:cs="Times New Roman"/>
          <w:sz w:val="28"/>
          <w:szCs w:val="28"/>
        </w:rPr>
        <w:t xml:space="preserve">Участие в проектной инициативе «Развитие экспортного потенциала Новгородской области» будет направлена на увеличение объема экспорта товаров. </w:t>
      </w:r>
    </w:p>
    <w:p w:rsidR="002451C6" w:rsidRPr="00617EB0" w:rsidRDefault="002451C6" w:rsidP="002451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B0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gramStart"/>
      <w:r w:rsidRPr="00617EB0">
        <w:rPr>
          <w:rFonts w:ascii="Times New Roman" w:hAnsi="Times New Roman" w:cs="Times New Roman"/>
          <w:sz w:val="28"/>
          <w:szCs w:val="28"/>
        </w:rPr>
        <w:t>проектной  инициативе</w:t>
      </w:r>
      <w:proofErr w:type="gramEnd"/>
      <w:r w:rsidRPr="00617EB0">
        <w:rPr>
          <w:rFonts w:ascii="Times New Roman" w:hAnsi="Times New Roman" w:cs="Times New Roman"/>
          <w:sz w:val="28"/>
          <w:szCs w:val="28"/>
        </w:rPr>
        <w:t xml:space="preserve"> «Развитие промышленного потенциала Новгородской области» будет способствовать росту промышленного производства, диверсификации его структуры, а также повышению производительности труда.</w:t>
      </w:r>
    </w:p>
    <w:p w:rsidR="002451C6" w:rsidRPr="00617EB0" w:rsidRDefault="002451C6" w:rsidP="002451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B0">
        <w:rPr>
          <w:rFonts w:ascii="Times New Roman" w:hAnsi="Times New Roman" w:cs="Times New Roman"/>
          <w:sz w:val="28"/>
          <w:szCs w:val="28"/>
        </w:rPr>
        <w:t xml:space="preserve">Ключевым проектом данной инициативы является региональная составляющая национального проекта «Повышение производительности труда и поддержка занятости», целью которого является увеличение производительности труда ежегодно не менее чем на 5 процентов. </w:t>
      </w:r>
    </w:p>
    <w:p w:rsidR="002451C6" w:rsidRPr="00617EB0" w:rsidRDefault="002451C6" w:rsidP="002451C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EB0">
        <w:rPr>
          <w:rFonts w:ascii="Times New Roman" w:hAnsi="Times New Roman"/>
          <w:sz w:val="28"/>
          <w:szCs w:val="28"/>
        </w:rPr>
        <w:t xml:space="preserve">По итогам отбора, который проводили эксперты Федерального центра компетенций в сфере производительности труда, общество с ограниченной </w:t>
      </w:r>
      <w:proofErr w:type="gramStart"/>
      <w:r w:rsidRPr="00617EB0">
        <w:rPr>
          <w:rFonts w:ascii="Times New Roman" w:hAnsi="Times New Roman"/>
          <w:sz w:val="28"/>
          <w:szCs w:val="28"/>
        </w:rPr>
        <w:t>ответственностью  «</w:t>
      </w:r>
      <w:proofErr w:type="gramEnd"/>
      <w:r w:rsidRPr="00617EB0">
        <w:rPr>
          <w:rFonts w:ascii="Times New Roman" w:hAnsi="Times New Roman"/>
          <w:sz w:val="28"/>
          <w:szCs w:val="28"/>
        </w:rPr>
        <w:t xml:space="preserve">МЕДОВЫЙ ДОМ» прошло в федеральный проект «Адресная поддержка повышения производительности труда на предприятиях» национального проекта «Производительность труда и поддержка занятости». В рамках проекта на предприятии проведен комплексный аудит, выявлены резервы роста, проведено обучение новым стратегическим компетенциям, а также приобретение, поставка, монтаж и наладка систем </w:t>
      </w:r>
      <w:proofErr w:type="gramStart"/>
      <w:r w:rsidRPr="00617EB0">
        <w:rPr>
          <w:rFonts w:ascii="Times New Roman" w:hAnsi="Times New Roman"/>
          <w:sz w:val="28"/>
          <w:szCs w:val="28"/>
        </w:rPr>
        <w:t>автоматизации  и</w:t>
      </w:r>
      <w:proofErr w:type="gramEnd"/>
      <w:r w:rsidRPr="00617EB0">
        <w:rPr>
          <w:rFonts w:ascii="Times New Roman" w:hAnsi="Times New Roman"/>
          <w:sz w:val="28"/>
          <w:szCs w:val="28"/>
        </w:rPr>
        <w:t xml:space="preserve"> оборудования нового технологического </w:t>
      </w:r>
      <w:r w:rsidRPr="00617EB0">
        <w:rPr>
          <w:rFonts w:ascii="Times New Roman" w:hAnsi="Times New Roman"/>
          <w:sz w:val="28"/>
          <w:szCs w:val="28"/>
        </w:rPr>
        <w:lastRenderedPageBreak/>
        <w:t>уклада, реализация инвестиционных проектов, способствующих повышению производительности труда.</w:t>
      </w:r>
    </w:p>
    <w:p w:rsidR="002451C6" w:rsidRPr="00617EB0" w:rsidRDefault="002451C6" w:rsidP="002451C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EB0">
        <w:rPr>
          <w:rFonts w:ascii="Times New Roman" w:hAnsi="Times New Roman"/>
          <w:sz w:val="28"/>
          <w:szCs w:val="28"/>
        </w:rPr>
        <w:t>Ключевыми инвестиционными проектами, способствующими достижению поставленных целей и задач, являются:</w:t>
      </w:r>
    </w:p>
    <w:p w:rsidR="002451C6" w:rsidRPr="00617EB0" w:rsidRDefault="002451C6" w:rsidP="002451C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EB0">
        <w:rPr>
          <w:rFonts w:ascii="Times New Roman" w:hAnsi="Times New Roman"/>
          <w:sz w:val="28"/>
          <w:szCs w:val="28"/>
        </w:rPr>
        <w:t xml:space="preserve">строительство нового детского сада на 60 мест в </w:t>
      </w:r>
      <w:proofErr w:type="spellStart"/>
      <w:r w:rsidRPr="00617EB0">
        <w:rPr>
          <w:rFonts w:ascii="Times New Roman" w:hAnsi="Times New Roman"/>
          <w:sz w:val="28"/>
          <w:szCs w:val="28"/>
        </w:rPr>
        <w:t>д.Мойка</w:t>
      </w:r>
      <w:proofErr w:type="spellEnd"/>
      <w:r w:rsidRPr="00617EB0">
        <w:rPr>
          <w:rFonts w:ascii="Times New Roman" w:hAnsi="Times New Roman"/>
          <w:sz w:val="28"/>
          <w:szCs w:val="28"/>
        </w:rPr>
        <w:t xml:space="preserve"> (2019-2020 годы);</w:t>
      </w:r>
    </w:p>
    <w:p w:rsidR="002451C6" w:rsidRPr="00617EB0" w:rsidRDefault="002451C6" w:rsidP="002451C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EB0">
        <w:rPr>
          <w:rFonts w:ascii="Times New Roman" w:hAnsi="Times New Roman"/>
          <w:sz w:val="28"/>
          <w:szCs w:val="28"/>
        </w:rPr>
        <w:t xml:space="preserve">строительство молочно-товарной фермы на 100 </w:t>
      </w:r>
      <w:proofErr w:type="gramStart"/>
      <w:r w:rsidRPr="00617EB0">
        <w:rPr>
          <w:rFonts w:ascii="Times New Roman" w:hAnsi="Times New Roman"/>
          <w:sz w:val="28"/>
          <w:szCs w:val="28"/>
        </w:rPr>
        <w:t>голов  КРС</w:t>
      </w:r>
      <w:proofErr w:type="gramEnd"/>
      <w:r w:rsidRPr="00617EB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17EB0">
        <w:rPr>
          <w:rFonts w:ascii="Times New Roman" w:hAnsi="Times New Roman"/>
          <w:sz w:val="28"/>
          <w:szCs w:val="28"/>
        </w:rPr>
        <w:t>д.Борок</w:t>
      </w:r>
      <w:proofErr w:type="spellEnd"/>
      <w:r w:rsidRPr="00617EB0">
        <w:rPr>
          <w:rFonts w:ascii="Times New Roman" w:hAnsi="Times New Roman"/>
          <w:sz w:val="28"/>
          <w:szCs w:val="28"/>
        </w:rPr>
        <w:t>, производство 600 тонн молока в год (2020 – 2023 годы);</w:t>
      </w:r>
    </w:p>
    <w:p w:rsidR="002451C6" w:rsidRPr="00617EB0" w:rsidRDefault="002451C6" w:rsidP="002451C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17EB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реконструкция животноводческого помещения на 250 голов КРС для выращивания молодняка в </w:t>
      </w:r>
      <w:proofErr w:type="spellStart"/>
      <w:r w:rsidRPr="00617EB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д.Городня</w:t>
      </w:r>
      <w:proofErr w:type="spellEnd"/>
      <w:r w:rsidRPr="00617EB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(2021-2024 годы);</w:t>
      </w:r>
    </w:p>
    <w:p w:rsidR="002451C6" w:rsidRPr="00617EB0" w:rsidRDefault="002451C6" w:rsidP="002451C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17EB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строительство животноводческой фермы на 40 голов КРС в </w:t>
      </w:r>
      <w:proofErr w:type="spellStart"/>
      <w:r w:rsidRPr="00617EB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д.Малая</w:t>
      </w:r>
      <w:proofErr w:type="spellEnd"/>
      <w:r w:rsidRPr="00617EB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617EB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Удрая</w:t>
      </w:r>
      <w:proofErr w:type="spellEnd"/>
      <w:r w:rsidRPr="00617EB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 производство 100 тонн молока в год (2021-2024 годы);</w:t>
      </w:r>
    </w:p>
    <w:p w:rsidR="002451C6" w:rsidRPr="00617EB0" w:rsidRDefault="002451C6" w:rsidP="002451C6">
      <w:pPr>
        <w:suppressAutoHyphens/>
        <w:spacing w:after="0" w:line="360" w:lineRule="atLeast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17EB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строительство откормочной площадки на 300 </w:t>
      </w:r>
      <w:proofErr w:type="gramStart"/>
      <w:r w:rsidRPr="00617EB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голов  КРС</w:t>
      </w:r>
      <w:proofErr w:type="gramEnd"/>
      <w:r w:rsidRPr="00617EB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в </w:t>
      </w:r>
      <w:proofErr w:type="spellStart"/>
      <w:r w:rsidRPr="00617EB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д.Лугско</w:t>
      </w:r>
      <w:proofErr w:type="spellEnd"/>
      <w:r w:rsidRPr="00617EB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 производство 30 тонн мяса в год (2021-2025 годы);</w:t>
      </w:r>
    </w:p>
    <w:p w:rsidR="002451C6" w:rsidRPr="00617EB0" w:rsidRDefault="002451C6" w:rsidP="002451C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17EB0">
        <w:rPr>
          <w:rFonts w:ascii="Times New Roman" w:hAnsi="Times New Roman"/>
          <w:sz w:val="28"/>
          <w:szCs w:val="28"/>
        </w:rPr>
        <w:t xml:space="preserve">реконструкция животноводческого комплекса на 600 голов КРС в </w:t>
      </w:r>
      <w:proofErr w:type="spellStart"/>
      <w:r w:rsidRPr="00617EB0">
        <w:rPr>
          <w:rFonts w:ascii="Times New Roman" w:hAnsi="Times New Roman"/>
          <w:sz w:val="28"/>
          <w:szCs w:val="28"/>
        </w:rPr>
        <w:t>д.Новое</w:t>
      </w:r>
      <w:proofErr w:type="spellEnd"/>
      <w:r w:rsidRPr="00617E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B0">
        <w:rPr>
          <w:rFonts w:ascii="Times New Roman" w:hAnsi="Times New Roman"/>
          <w:sz w:val="28"/>
          <w:szCs w:val="28"/>
        </w:rPr>
        <w:t>Овсно</w:t>
      </w:r>
      <w:proofErr w:type="spellEnd"/>
      <w:r w:rsidRPr="00617EB0">
        <w:rPr>
          <w:rFonts w:ascii="Times New Roman" w:hAnsi="Times New Roman"/>
          <w:sz w:val="28"/>
          <w:szCs w:val="28"/>
        </w:rPr>
        <w:t xml:space="preserve">, приобретение в </w:t>
      </w:r>
      <w:proofErr w:type="gramStart"/>
      <w:r w:rsidRPr="00617EB0">
        <w:rPr>
          <w:rFonts w:ascii="Times New Roman" w:hAnsi="Times New Roman"/>
          <w:sz w:val="28"/>
          <w:szCs w:val="28"/>
        </w:rPr>
        <w:t>комплекс  оборудования</w:t>
      </w:r>
      <w:proofErr w:type="gramEnd"/>
      <w:r w:rsidRPr="00617EB0">
        <w:rPr>
          <w:rFonts w:ascii="Times New Roman" w:hAnsi="Times New Roman"/>
          <w:sz w:val="28"/>
          <w:szCs w:val="28"/>
        </w:rPr>
        <w:t xml:space="preserve"> для хранения комбикорма  </w:t>
      </w:r>
    </w:p>
    <w:p w:rsidR="002451C6" w:rsidRPr="00617EB0" w:rsidRDefault="002451C6" w:rsidP="002451C6">
      <w:pPr>
        <w:suppressAutoHyphens/>
        <w:spacing w:after="0" w:line="360" w:lineRule="atLeast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17EB0">
        <w:rPr>
          <w:rFonts w:ascii="Times New Roman" w:hAnsi="Times New Roman"/>
          <w:sz w:val="28"/>
          <w:szCs w:val="28"/>
        </w:rPr>
        <w:t>развитие сельского туризма «</w:t>
      </w:r>
      <w:proofErr w:type="spellStart"/>
      <w:r w:rsidRPr="00617EB0">
        <w:rPr>
          <w:rFonts w:ascii="Times New Roman" w:hAnsi="Times New Roman"/>
          <w:sz w:val="28"/>
          <w:szCs w:val="28"/>
        </w:rPr>
        <w:t>Бифстори</w:t>
      </w:r>
      <w:proofErr w:type="spellEnd"/>
      <w:r w:rsidRPr="00617EB0">
        <w:rPr>
          <w:rFonts w:ascii="Times New Roman" w:hAnsi="Times New Roman"/>
          <w:sz w:val="28"/>
          <w:szCs w:val="28"/>
        </w:rPr>
        <w:t xml:space="preserve">. День на ферме, выходные с историей»: строительство гостевого здания (на 18 койко-мест) для приема </w:t>
      </w:r>
      <w:proofErr w:type="spellStart"/>
      <w:r w:rsidRPr="00617EB0">
        <w:rPr>
          <w:rFonts w:ascii="Times New Roman" w:hAnsi="Times New Roman"/>
          <w:sz w:val="28"/>
          <w:szCs w:val="28"/>
        </w:rPr>
        <w:t>агротуристов</w:t>
      </w:r>
      <w:proofErr w:type="spellEnd"/>
      <w:r w:rsidRPr="00617E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7EB0">
        <w:rPr>
          <w:rFonts w:ascii="Times New Roman" w:hAnsi="Times New Roman"/>
          <w:sz w:val="28"/>
          <w:szCs w:val="28"/>
        </w:rPr>
        <w:t>и  офисного</w:t>
      </w:r>
      <w:proofErr w:type="gramEnd"/>
      <w:r w:rsidRPr="00617EB0">
        <w:rPr>
          <w:rFonts w:ascii="Times New Roman" w:hAnsi="Times New Roman"/>
          <w:sz w:val="28"/>
          <w:szCs w:val="28"/>
        </w:rPr>
        <w:t xml:space="preserve"> здания </w:t>
      </w:r>
      <w:r w:rsidRPr="00617EB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(2023-2026 годы);</w:t>
      </w:r>
    </w:p>
    <w:p w:rsidR="002451C6" w:rsidRPr="00617EB0" w:rsidRDefault="002451C6" w:rsidP="002451C6">
      <w:pPr>
        <w:suppressAutoHyphens/>
        <w:spacing w:after="0" w:line="360" w:lineRule="atLeast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17EB0">
        <w:rPr>
          <w:rFonts w:ascii="Times New Roman" w:hAnsi="Times New Roman"/>
          <w:sz w:val="28"/>
          <w:szCs w:val="28"/>
        </w:rPr>
        <w:t xml:space="preserve">реконструкция животноводческого комплекса на 600 голов КРС в </w:t>
      </w:r>
      <w:proofErr w:type="spellStart"/>
      <w:r w:rsidRPr="00617EB0">
        <w:rPr>
          <w:rFonts w:ascii="Times New Roman" w:hAnsi="Times New Roman"/>
          <w:sz w:val="28"/>
          <w:szCs w:val="28"/>
        </w:rPr>
        <w:t>д.Новое</w:t>
      </w:r>
      <w:proofErr w:type="spellEnd"/>
      <w:r w:rsidRPr="00617E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EB0">
        <w:rPr>
          <w:rFonts w:ascii="Times New Roman" w:hAnsi="Times New Roman"/>
          <w:sz w:val="28"/>
          <w:szCs w:val="28"/>
        </w:rPr>
        <w:t>Овсно</w:t>
      </w:r>
      <w:proofErr w:type="spellEnd"/>
      <w:r w:rsidRPr="00617EB0">
        <w:rPr>
          <w:rFonts w:ascii="Times New Roman" w:hAnsi="Times New Roman"/>
          <w:sz w:val="28"/>
          <w:szCs w:val="28"/>
        </w:rPr>
        <w:t xml:space="preserve">, приобретение в </w:t>
      </w:r>
      <w:proofErr w:type="gramStart"/>
      <w:r w:rsidRPr="00617EB0">
        <w:rPr>
          <w:rFonts w:ascii="Times New Roman" w:hAnsi="Times New Roman"/>
          <w:sz w:val="28"/>
          <w:szCs w:val="28"/>
        </w:rPr>
        <w:t>комплекс  оборудования</w:t>
      </w:r>
      <w:proofErr w:type="gramEnd"/>
      <w:r w:rsidRPr="00617EB0">
        <w:rPr>
          <w:rFonts w:ascii="Times New Roman" w:hAnsi="Times New Roman"/>
          <w:sz w:val="28"/>
          <w:szCs w:val="28"/>
        </w:rPr>
        <w:t xml:space="preserve"> для хранения комбикорма  </w:t>
      </w:r>
      <w:r w:rsidRPr="00617EB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(2024-2025 годы).</w:t>
      </w:r>
      <w:r w:rsidR="00617EB0" w:rsidRPr="00617EB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»</w:t>
      </w:r>
    </w:p>
    <w:p w:rsidR="002451C6" w:rsidRPr="00617EB0" w:rsidRDefault="002451C6" w:rsidP="002451C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1C6" w:rsidRPr="00617EB0" w:rsidRDefault="002451C6" w:rsidP="002451C6">
      <w:pPr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1C6" w:rsidRPr="00617EB0" w:rsidRDefault="002451C6" w:rsidP="002451C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EB0">
        <w:rPr>
          <w:rFonts w:ascii="Times New Roman" w:hAnsi="Times New Roman"/>
          <w:sz w:val="28"/>
          <w:szCs w:val="28"/>
        </w:rPr>
        <w:t xml:space="preserve"> </w:t>
      </w:r>
    </w:p>
    <w:p w:rsidR="002451C6" w:rsidRPr="00617EB0" w:rsidRDefault="002451C6" w:rsidP="002451C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1C6" w:rsidRPr="00617EB0" w:rsidRDefault="002451C6" w:rsidP="002451C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451C6" w:rsidRDefault="002451C6" w:rsidP="002451C6"/>
    <w:p w:rsidR="00261666" w:rsidRPr="00261666" w:rsidRDefault="00261666" w:rsidP="002616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sectPr w:rsidR="00261666" w:rsidRPr="00261666" w:rsidSect="002D49D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151" w:rsidRDefault="001D4151" w:rsidP="009D1FA6">
      <w:pPr>
        <w:spacing w:after="0" w:line="240" w:lineRule="auto"/>
      </w:pPr>
      <w:r>
        <w:separator/>
      </w:r>
    </w:p>
  </w:endnote>
  <w:endnote w:type="continuationSeparator" w:id="0">
    <w:p w:rsidR="001D4151" w:rsidRDefault="001D4151" w:rsidP="009D1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151" w:rsidRDefault="001D4151" w:rsidP="009D1FA6">
      <w:pPr>
        <w:spacing w:after="0" w:line="240" w:lineRule="auto"/>
      </w:pPr>
      <w:r>
        <w:separator/>
      </w:r>
    </w:p>
  </w:footnote>
  <w:footnote w:type="continuationSeparator" w:id="0">
    <w:p w:rsidR="001D4151" w:rsidRDefault="001D4151" w:rsidP="009D1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995750"/>
      <w:docPartObj>
        <w:docPartGallery w:val="Page Numbers (Top of Page)"/>
        <w:docPartUnique/>
      </w:docPartObj>
    </w:sdtPr>
    <w:sdtEndPr/>
    <w:sdtContent>
      <w:p w:rsidR="0099589B" w:rsidRDefault="001F5319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57C6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9589B" w:rsidRDefault="0099589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C8"/>
    <w:rsid w:val="00005CE6"/>
    <w:rsid w:val="00033772"/>
    <w:rsid w:val="00037221"/>
    <w:rsid w:val="00072750"/>
    <w:rsid w:val="00072FF4"/>
    <w:rsid w:val="000740C3"/>
    <w:rsid w:val="00074C33"/>
    <w:rsid w:val="00076D3B"/>
    <w:rsid w:val="000F0496"/>
    <w:rsid w:val="00105415"/>
    <w:rsid w:val="00146609"/>
    <w:rsid w:val="00167B6E"/>
    <w:rsid w:val="00184077"/>
    <w:rsid w:val="00190AAE"/>
    <w:rsid w:val="001D4151"/>
    <w:rsid w:val="001F5319"/>
    <w:rsid w:val="00235A8F"/>
    <w:rsid w:val="002451C6"/>
    <w:rsid w:val="00261666"/>
    <w:rsid w:val="0028322B"/>
    <w:rsid w:val="002947B0"/>
    <w:rsid w:val="002B3BD0"/>
    <w:rsid w:val="002D49D6"/>
    <w:rsid w:val="002F6767"/>
    <w:rsid w:val="003026D8"/>
    <w:rsid w:val="003168EB"/>
    <w:rsid w:val="00317EC8"/>
    <w:rsid w:val="00334B60"/>
    <w:rsid w:val="003829E4"/>
    <w:rsid w:val="003B1F27"/>
    <w:rsid w:val="003B362E"/>
    <w:rsid w:val="003B6415"/>
    <w:rsid w:val="003D5B19"/>
    <w:rsid w:val="003E5ED3"/>
    <w:rsid w:val="003E765E"/>
    <w:rsid w:val="004155F5"/>
    <w:rsid w:val="00440655"/>
    <w:rsid w:val="00443478"/>
    <w:rsid w:val="004625D3"/>
    <w:rsid w:val="004E7719"/>
    <w:rsid w:val="004F12DC"/>
    <w:rsid w:val="00532C80"/>
    <w:rsid w:val="005A15C2"/>
    <w:rsid w:val="005A720E"/>
    <w:rsid w:val="005C2155"/>
    <w:rsid w:val="005C25E2"/>
    <w:rsid w:val="00602E3C"/>
    <w:rsid w:val="0061767D"/>
    <w:rsid w:val="00617EB0"/>
    <w:rsid w:val="0062767E"/>
    <w:rsid w:val="006320FD"/>
    <w:rsid w:val="00652BE4"/>
    <w:rsid w:val="00661E99"/>
    <w:rsid w:val="0069510C"/>
    <w:rsid w:val="006B45D7"/>
    <w:rsid w:val="006C4EF9"/>
    <w:rsid w:val="006C76CB"/>
    <w:rsid w:val="0074496D"/>
    <w:rsid w:val="00751CF0"/>
    <w:rsid w:val="00770EAD"/>
    <w:rsid w:val="00776C35"/>
    <w:rsid w:val="00797881"/>
    <w:rsid w:val="007A0AA9"/>
    <w:rsid w:val="007B3BBC"/>
    <w:rsid w:val="00814E50"/>
    <w:rsid w:val="0082440C"/>
    <w:rsid w:val="008416BF"/>
    <w:rsid w:val="008977D8"/>
    <w:rsid w:val="008C1A04"/>
    <w:rsid w:val="00933FD1"/>
    <w:rsid w:val="00941A29"/>
    <w:rsid w:val="00942DCB"/>
    <w:rsid w:val="00954300"/>
    <w:rsid w:val="00960B37"/>
    <w:rsid w:val="0099589B"/>
    <w:rsid w:val="009D1FA6"/>
    <w:rsid w:val="00A12273"/>
    <w:rsid w:val="00A26445"/>
    <w:rsid w:val="00A57374"/>
    <w:rsid w:val="00A57C6E"/>
    <w:rsid w:val="00A6020B"/>
    <w:rsid w:val="00AB63D4"/>
    <w:rsid w:val="00AC33B1"/>
    <w:rsid w:val="00AC4ECB"/>
    <w:rsid w:val="00AC5B3E"/>
    <w:rsid w:val="00AD1BFF"/>
    <w:rsid w:val="00AD3E15"/>
    <w:rsid w:val="00AD77B1"/>
    <w:rsid w:val="00B11E42"/>
    <w:rsid w:val="00B20267"/>
    <w:rsid w:val="00B27369"/>
    <w:rsid w:val="00B35CC8"/>
    <w:rsid w:val="00B55F63"/>
    <w:rsid w:val="00B60B01"/>
    <w:rsid w:val="00BA67E4"/>
    <w:rsid w:val="00BD6BA3"/>
    <w:rsid w:val="00BF6236"/>
    <w:rsid w:val="00BF6318"/>
    <w:rsid w:val="00C1197C"/>
    <w:rsid w:val="00C1788B"/>
    <w:rsid w:val="00C43FC2"/>
    <w:rsid w:val="00C74673"/>
    <w:rsid w:val="00C90F37"/>
    <w:rsid w:val="00CB60F8"/>
    <w:rsid w:val="00CC0636"/>
    <w:rsid w:val="00CC1157"/>
    <w:rsid w:val="00D13426"/>
    <w:rsid w:val="00D22D1C"/>
    <w:rsid w:val="00D31F64"/>
    <w:rsid w:val="00D45406"/>
    <w:rsid w:val="00D54648"/>
    <w:rsid w:val="00D64518"/>
    <w:rsid w:val="00D666CA"/>
    <w:rsid w:val="00DB6A1A"/>
    <w:rsid w:val="00DC1CF0"/>
    <w:rsid w:val="00DD2563"/>
    <w:rsid w:val="00E44B1F"/>
    <w:rsid w:val="00E6223F"/>
    <w:rsid w:val="00E62835"/>
    <w:rsid w:val="00E726B2"/>
    <w:rsid w:val="00E80798"/>
    <w:rsid w:val="00EC06F6"/>
    <w:rsid w:val="00EC7DB9"/>
    <w:rsid w:val="00EE5CC8"/>
    <w:rsid w:val="00F00F70"/>
    <w:rsid w:val="00F03E63"/>
    <w:rsid w:val="00F0580A"/>
    <w:rsid w:val="00F12392"/>
    <w:rsid w:val="00F3727E"/>
    <w:rsid w:val="00F56CDA"/>
    <w:rsid w:val="00F9173B"/>
    <w:rsid w:val="00F9229D"/>
    <w:rsid w:val="00FB1B87"/>
    <w:rsid w:val="00FC0A25"/>
    <w:rsid w:val="00FE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2AFB8-A970-4EC8-8FB4-9DACAFFD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E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317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rsid w:val="00317E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17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7EC8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317EC8"/>
    <w:pPr>
      <w:spacing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26166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2451C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51C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7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7C6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62DF9-2E1B-4D4E-8AAC-30B5C0D30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priemnaja</cp:lastModifiedBy>
  <cp:revision>4</cp:revision>
  <cp:lastPrinted>2024-10-10T11:12:00Z</cp:lastPrinted>
  <dcterms:created xsi:type="dcterms:W3CDTF">2024-10-10T08:11:00Z</dcterms:created>
  <dcterms:modified xsi:type="dcterms:W3CDTF">2024-10-10T11:16:00Z</dcterms:modified>
</cp:coreProperties>
</file>