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Новгородская область</w:t>
      </w:r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Администрация Батецкого муниципального района</w:t>
      </w:r>
    </w:p>
    <w:p w:rsidR="006B7DFD" w:rsidRPr="006B7DFD" w:rsidRDefault="006B7DFD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ПОСТАНОВЛЕНИЕ</w:t>
      </w:r>
    </w:p>
    <w:p w:rsidR="006B7DFD" w:rsidRPr="006B7DFD" w:rsidRDefault="006B7DFD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 11.09.2014                                                                                    № 592</w:t>
      </w:r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п. Батецкий</w:t>
      </w:r>
    </w:p>
    <w:p w:rsidR="006B7DFD" w:rsidRPr="006B7DFD" w:rsidRDefault="006B7DFD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2646F7" w:rsidRPr="006B7DFD" w:rsidRDefault="002646F7" w:rsidP="006B7DFD">
      <w:pPr>
        <w:spacing w:line="240" w:lineRule="exact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6B7DFD">
        <w:rPr>
          <w:b/>
          <w:bCs/>
          <w:color w:val="000000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 Батецкого муниципального района, и урегулированию конфликта интересов (в новой редакции)</w:t>
      </w:r>
    </w:p>
    <w:p w:rsidR="006B7DFD" w:rsidRPr="006B7DFD" w:rsidRDefault="006B7DFD" w:rsidP="006B7DFD">
      <w:pPr>
        <w:spacing w:line="240" w:lineRule="exact"/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(в ред. постановления Администрации</w:t>
      </w:r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31.03.2015 </w:t>
      </w:r>
      <w:hyperlink r:id="rId9" w:tgtFrame="_blank" w:history="1">
        <w:r w:rsidRPr="006B7DFD">
          <w:rPr>
            <w:color w:val="0000FF"/>
            <w:sz w:val="28"/>
            <w:szCs w:val="28"/>
            <w:lang w:eastAsia="ru-RU"/>
          </w:rPr>
          <w:t>№ 268</w:t>
        </w:r>
      </w:hyperlink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18.05.2015 </w:t>
      </w:r>
      <w:hyperlink r:id="rId10" w:tgtFrame="_blank" w:history="1">
        <w:r w:rsidRPr="006B7DFD">
          <w:rPr>
            <w:color w:val="0000FF"/>
            <w:sz w:val="28"/>
            <w:szCs w:val="28"/>
            <w:lang w:eastAsia="ru-RU"/>
          </w:rPr>
          <w:t>№ 360</w:t>
        </w:r>
      </w:hyperlink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17.08.2015 </w:t>
      </w:r>
      <w:hyperlink r:id="rId11" w:tgtFrame="_blank" w:history="1">
        <w:r w:rsidRPr="006B7DFD">
          <w:rPr>
            <w:color w:val="0000FF"/>
            <w:sz w:val="28"/>
            <w:szCs w:val="28"/>
            <w:lang w:eastAsia="ru-RU"/>
          </w:rPr>
          <w:t>№ 560</w:t>
        </w:r>
      </w:hyperlink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17.02.2016 </w:t>
      </w:r>
      <w:hyperlink r:id="rId12" w:tgtFrame="_blank" w:history="1">
        <w:r w:rsidRPr="006B7DFD">
          <w:rPr>
            <w:color w:val="0000FF"/>
            <w:sz w:val="28"/>
            <w:szCs w:val="28"/>
            <w:lang w:eastAsia="ru-RU"/>
          </w:rPr>
          <w:t>№ 112</w:t>
        </w:r>
      </w:hyperlink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02.08.2016 </w:t>
      </w:r>
      <w:hyperlink r:id="rId13" w:tgtFrame="_blank" w:history="1">
        <w:r w:rsidRPr="006B7DFD">
          <w:rPr>
            <w:color w:val="0000FF"/>
            <w:sz w:val="28"/>
            <w:szCs w:val="28"/>
            <w:lang w:eastAsia="ru-RU"/>
          </w:rPr>
          <w:t>№ 445</w:t>
        </w:r>
      </w:hyperlink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09.06.2017 </w:t>
      </w:r>
      <w:hyperlink r:id="rId14" w:tgtFrame="_blank" w:history="1">
        <w:r w:rsidRPr="006B7DFD">
          <w:rPr>
            <w:color w:val="0000FF"/>
            <w:sz w:val="28"/>
            <w:szCs w:val="28"/>
            <w:lang w:eastAsia="ru-RU"/>
          </w:rPr>
          <w:t>№ 388/1</w:t>
        </w:r>
      </w:hyperlink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30.03.2018 </w:t>
      </w:r>
      <w:hyperlink r:id="rId15" w:tgtFrame="_blank" w:history="1">
        <w:r w:rsidRPr="006B7DFD">
          <w:rPr>
            <w:color w:val="0000FF"/>
            <w:sz w:val="28"/>
            <w:szCs w:val="28"/>
            <w:lang w:eastAsia="ru-RU"/>
          </w:rPr>
          <w:t>№ 221</w:t>
        </w:r>
      </w:hyperlink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12.11.2019 </w:t>
      </w:r>
      <w:hyperlink r:id="rId16" w:tgtFrame="_blank" w:history="1">
        <w:r w:rsidRPr="006B7DFD">
          <w:rPr>
            <w:color w:val="0000FF"/>
            <w:sz w:val="28"/>
            <w:szCs w:val="28"/>
            <w:lang w:eastAsia="ru-RU"/>
          </w:rPr>
          <w:t>№ 810</w:t>
        </w:r>
      </w:hyperlink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03.04.2020 </w:t>
      </w:r>
      <w:hyperlink r:id="rId17" w:tgtFrame="_blank" w:history="1">
        <w:r w:rsidRPr="006B7DFD">
          <w:rPr>
            <w:color w:val="0000FF"/>
            <w:sz w:val="28"/>
            <w:szCs w:val="28"/>
            <w:lang w:eastAsia="ru-RU"/>
          </w:rPr>
          <w:t>№ 205</w:t>
        </w:r>
      </w:hyperlink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30.06.2022 </w:t>
      </w:r>
      <w:hyperlink r:id="rId18" w:tgtFrame="_blank" w:history="1">
        <w:r w:rsidRPr="006B7DFD">
          <w:rPr>
            <w:color w:val="0000FF"/>
            <w:sz w:val="28"/>
            <w:szCs w:val="28"/>
            <w:lang w:eastAsia="ru-RU"/>
          </w:rPr>
          <w:t>№ 403</w:t>
        </w:r>
      </w:hyperlink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29.12.2022 </w:t>
      </w:r>
      <w:hyperlink r:id="rId19" w:tgtFrame="_blank" w:history="1">
        <w:r w:rsidRPr="006B7DFD">
          <w:rPr>
            <w:color w:val="0000FF"/>
            <w:sz w:val="28"/>
            <w:szCs w:val="28"/>
            <w:lang w:eastAsia="ru-RU"/>
          </w:rPr>
          <w:t>№ 836</w:t>
        </w:r>
      </w:hyperlink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04.05.2023 </w:t>
      </w:r>
      <w:hyperlink r:id="rId20" w:tgtFrame="_blank" w:history="1">
        <w:r w:rsidRPr="006B7DFD">
          <w:rPr>
            <w:color w:val="0000FF"/>
            <w:sz w:val="28"/>
            <w:szCs w:val="28"/>
            <w:lang w:eastAsia="ru-RU"/>
          </w:rPr>
          <w:t>№ 252</w:t>
        </w:r>
      </w:hyperlink>
      <w:bookmarkStart w:id="0" w:name="_GoBack"/>
      <w:bookmarkEnd w:id="0"/>
    </w:p>
    <w:p w:rsidR="00EC3D12" w:rsidRPr="006B7DFD" w:rsidRDefault="002646F7" w:rsidP="002646F7">
      <w:pPr>
        <w:ind w:firstLine="567"/>
        <w:jc w:val="center"/>
        <w:rPr>
          <w:color w:val="0000FF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10.11.2023 </w:t>
      </w:r>
      <w:hyperlink r:id="rId21" w:tgtFrame="_blank" w:history="1">
        <w:r w:rsidRPr="006B7DFD">
          <w:rPr>
            <w:color w:val="0000FF"/>
            <w:sz w:val="28"/>
            <w:szCs w:val="28"/>
            <w:lang w:eastAsia="ru-RU"/>
          </w:rPr>
          <w:t>№ 745</w:t>
        </w:r>
      </w:hyperlink>
    </w:p>
    <w:p w:rsidR="00D370C4" w:rsidRPr="006B7DFD" w:rsidRDefault="00EC3D12" w:rsidP="002646F7">
      <w:pPr>
        <w:ind w:firstLine="567"/>
        <w:jc w:val="center"/>
        <w:rPr>
          <w:color w:val="0000FF"/>
          <w:sz w:val="28"/>
          <w:szCs w:val="28"/>
          <w:lang w:eastAsia="ru-RU"/>
        </w:rPr>
      </w:pPr>
      <w:r w:rsidRPr="00A14C9C">
        <w:rPr>
          <w:sz w:val="28"/>
          <w:szCs w:val="28"/>
          <w:lang w:eastAsia="ru-RU"/>
        </w:rPr>
        <w:t xml:space="preserve">от 26.01.2024 </w:t>
      </w:r>
      <w:r w:rsidRPr="006B7DFD">
        <w:rPr>
          <w:color w:val="0000FF"/>
          <w:sz w:val="28"/>
          <w:szCs w:val="28"/>
          <w:lang w:eastAsia="ru-RU"/>
        </w:rPr>
        <w:t>№34</w:t>
      </w:r>
    </w:p>
    <w:p w:rsidR="002646F7" w:rsidRPr="006B7DFD" w:rsidRDefault="00D370C4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A14C9C">
        <w:rPr>
          <w:sz w:val="28"/>
          <w:szCs w:val="28"/>
          <w:lang w:eastAsia="ru-RU"/>
        </w:rPr>
        <w:t xml:space="preserve">от 21.02.2024 </w:t>
      </w:r>
      <w:r w:rsidRPr="006B7DFD">
        <w:rPr>
          <w:color w:val="0000FF"/>
          <w:sz w:val="28"/>
          <w:szCs w:val="28"/>
          <w:lang w:eastAsia="ru-RU"/>
        </w:rPr>
        <w:t>№ 96</w:t>
      </w:r>
      <w:r w:rsidR="002646F7" w:rsidRPr="006B7DFD">
        <w:rPr>
          <w:color w:val="000000"/>
          <w:sz w:val="28"/>
          <w:szCs w:val="28"/>
          <w:lang w:eastAsia="ru-RU"/>
        </w:rPr>
        <w:t>)</w:t>
      </w:r>
    </w:p>
    <w:p w:rsidR="00D370C4" w:rsidRPr="006B7DFD" w:rsidRDefault="00D370C4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114B61" w:rsidRDefault="00114B61" w:rsidP="00114B61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</w:t>
      </w:r>
      <w:r w:rsidR="002646F7" w:rsidRPr="006B7DFD">
        <w:rPr>
          <w:color w:val="000000"/>
          <w:sz w:val="28"/>
          <w:szCs w:val="28"/>
          <w:lang w:eastAsia="ru-RU"/>
        </w:rPr>
        <w:t>целях реализации Федерального</w:t>
      </w:r>
      <w:r>
        <w:rPr>
          <w:color w:val="000000"/>
          <w:sz w:val="28"/>
          <w:szCs w:val="28"/>
          <w:lang w:eastAsia="ru-RU"/>
        </w:rPr>
        <w:t xml:space="preserve"> закона </w:t>
      </w:r>
      <w:r w:rsidR="00A14C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от 25 декабря 2008 год             </w:t>
      </w:r>
      <w:hyperlink r:id="rId22" w:tgtFrame="_blank" w:history="1">
        <w:r w:rsidR="002646F7" w:rsidRPr="006B7DFD">
          <w:rPr>
            <w:color w:val="0000FF"/>
            <w:sz w:val="28"/>
            <w:szCs w:val="28"/>
            <w:lang w:eastAsia="ru-RU"/>
          </w:rPr>
          <w:t>№ 273-ФЗ</w:t>
        </w:r>
      </w:hyperlink>
      <w:r w:rsidR="002646F7" w:rsidRPr="006B7DFD">
        <w:rPr>
          <w:color w:val="0000FF"/>
          <w:sz w:val="28"/>
          <w:szCs w:val="28"/>
          <w:lang w:eastAsia="ru-RU"/>
        </w:rPr>
        <w:t> </w:t>
      </w:r>
      <w:r>
        <w:rPr>
          <w:color w:val="0000FF"/>
          <w:sz w:val="28"/>
          <w:szCs w:val="28"/>
          <w:lang w:eastAsia="ru-RU"/>
        </w:rPr>
        <w:t xml:space="preserve"> </w:t>
      </w:r>
      <w:r w:rsidR="002646F7" w:rsidRPr="006B7DFD">
        <w:rPr>
          <w:color w:val="000000"/>
          <w:sz w:val="28"/>
          <w:szCs w:val="28"/>
          <w:lang w:eastAsia="ru-RU"/>
        </w:rPr>
        <w:t>"О противодействии коррупции", в соответствии с Положением 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года, Указом Президента Российской Федерации от 23</w:t>
      </w:r>
      <w:r w:rsidR="00ED38A5" w:rsidRPr="006B7DF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июня 2014 года </w:t>
      </w:r>
      <w:r w:rsidR="00A14C9C">
        <w:rPr>
          <w:color w:val="000000"/>
          <w:sz w:val="28"/>
          <w:szCs w:val="28"/>
          <w:lang w:eastAsia="ru-RU"/>
        </w:rPr>
        <w:t xml:space="preserve">                        </w:t>
      </w:r>
      <w:r w:rsidR="002646F7" w:rsidRPr="006B7DFD">
        <w:rPr>
          <w:color w:val="000000"/>
          <w:sz w:val="28"/>
          <w:szCs w:val="28"/>
          <w:lang w:eastAsia="ru-RU"/>
        </w:rPr>
        <w:t>N 453 "О внесении изменений в некоторые акты Президента Российской Федерации по вопро</w:t>
      </w:r>
      <w:r w:rsidR="00A14C9C">
        <w:rPr>
          <w:color w:val="000000"/>
          <w:sz w:val="28"/>
          <w:szCs w:val="28"/>
          <w:lang w:eastAsia="ru-RU"/>
        </w:rPr>
        <w:t xml:space="preserve">сам противодействия коррупции", федеральными </w:t>
      </w:r>
      <w:r w:rsidR="002646F7" w:rsidRPr="006B7DFD">
        <w:rPr>
          <w:color w:val="000000"/>
          <w:sz w:val="28"/>
          <w:szCs w:val="28"/>
          <w:lang w:eastAsia="ru-RU"/>
        </w:rPr>
        <w:t>законами от 2 марта 2007 года </w:t>
      </w:r>
      <w:r w:rsidR="00A14C9C">
        <w:rPr>
          <w:color w:val="000000"/>
          <w:sz w:val="28"/>
          <w:szCs w:val="28"/>
          <w:lang w:eastAsia="ru-RU"/>
        </w:rPr>
        <w:t xml:space="preserve"> </w:t>
      </w:r>
      <w:hyperlink r:id="rId23" w:tgtFrame="_blank" w:history="1">
        <w:r w:rsidR="002646F7" w:rsidRPr="006B7DFD">
          <w:rPr>
            <w:color w:val="0000FF"/>
            <w:sz w:val="28"/>
            <w:szCs w:val="28"/>
            <w:lang w:eastAsia="ru-RU"/>
          </w:rPr>
          <w:t>№ 25-ФЗ</w:t>
        </w:r>
      </w:hyperlink>
      <w:r w:rsidR="002646F7" w:rsidRPr="006B7DFD">
        <w:rPr>
          <w:color w:val="000000"/>
          <w:sz w:val="28"/>
          <w:szCs w:val="28"/>
          <w:lang w:eastAsia="ru-RU"/>
        </w:rPr>
        <w:t>«О муниципальной службе в Российской Федерации», постановлениями Новгородской областной Думы от 25.04.2012 </w:t>
      </w:r>
      <w:hyperlink r:id="rId24" w:tgtFrame="_blank" w:history="1">
        <w:r w:rsidR="002646F7" w:rsidRPr="006B7DFD">
          <w:rPr>
            <w:color w:val="0000FF"/>
            <w:sz w:val="28"/>
            <w:szCs w:val="28"/>
            <w:lang w:eastAsia="ru-RU"/>
          </w:rPr>
          <w:t>№ 140-5ОД</w:t>
        </w:r>
      </w:hyperlink>
      <w:r w:rsidR="002646F7" w:rsidRPr="006B7DFD">
        <w:rPr>
          <w:color w:val="0000FF"/>
          <w:sz w:val="28"/>
          <w:szCs w:val="28"/>
          <w:lang w:eastAsia="ru-RU"/>
        </w:rPr>
        <w:t> </w:t>
      </w:r>
      <w:r w:rsidR="002646F7" w:rsidRPr="006B7DFD">
        <w:rPr>
          <w:color w:val="000000"/>
          <w:sz w:val="28"/>
          <w:szCs w:val="28"/>
          <w:lang w:eastAsia="ru-RU"/>
        </w:rPr>
        <w:t xml:space="preserve">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 Новгородской области, и соблюдения муниципальными служащими Новгородской области требований к служебному поведению», Администрация Батецкого муниципального района </w:t>
      </w:r>
    </w:p>
    <w:p w:rsidR="002646F7" w:rsidRPr="00114B61" w:rsidRDefault="002646F7" w:rsidP="00114B61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114B61">
        <w:rPr>
          <w:b/>
          <w:color w:val="000000"/>
          <w:sz w:val="28"/>
          <w:szCs w:val="28"/>
          <w:lang w:eastAsia="ru-RU"/>
        </w:rPr>
        <w:t>ПОСТАНОВЛЯЕТ:</w:t>
      </w:r>
    </w:p>
    <w:p w:rsidR="00114B61" w:rsidRPr="00A14C9C" w:rsidRDefault="00114B61" w:rsidP="00114B61">
      <w:pPr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 xml:space="preserve">1. Утвердить прилагаемое Положение о комиссии по соблюдению требований к служебному поведению муниципальных служащих, замещающих должности муниципальной службы в </w:t>
      </w:r>
      <w:r w:rsidRPr="006B7DFD">
        <w:rPr>
          <w:color w:val="000000"/>
          <w:sz w:val="28"/>
          <w:szCs w:val="28"/>
          <w:lang w:eastAsia="ru-RU"/>
        </w:rPr>
        <w:lastRenderedPageBreak/>
        <w:t>Администрации Батецкого муниципального района, и урегулированию конфликта интересов (в новой редакции).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2. Утвердить прилагаемый состав комиссии по соблюдению требований к служебному поведению муниципальных служащих, замещающих должности муниципальной службы в Администрации Батецкого муниципального района, и урегулированию конфликта интересов.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3.</w:t>
      </w:r>
      <w:r w:rsidR="00ED38A5" w:rsidRPr="006B7DFD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Признать утратившими силу постановления Администрации Батецкого муниципального района: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25.12.2012 </w:t>
      </w:r>
      <w:hyperlink r:id="rId25" w:tgtFrame="_blank" w:history="1">
        <w:r w:rsidRPr="006B7DFD">
          <w:rPr>
            <w:color w:val="0000FF"/>
            <w:sz w:val="28"/>
            <w:szCs w:val="28"/>
            <w:lang w:eastAsia="ru-RU"/>
          </w:rPr>
          <w:t>№ 888</w:t>
        </w:r>
      </w:hyperlink>
      <w:r w:rsidRPr="006B7DFD">
        <w:rPr>
          <w:color w:val="000000"/>
          <w:sz w:val="28"/>
          <w:szCs w:val="28"/>
          <w:lang w:eastAsia="ru-RU"/>
        </w:rPr>
        <w:t> "О комиссии по соблюдению требований к служебному поведению муниципальных служащих, замещающих должности муниципальной службы в Администрации муниципального района, и урегулированию конфликта интересов".</w:t>
      </w:r>
    </w:p>
    <w:p w:rsidR="002646F7" w:rsidRPr="006B7DFD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25.06.2013 </w:t>
      </w:r>
      <w:hyperlink r:id="rId26" w:tgtFrame="_blank" w:history="1">
        <w:r w:rsidR="002646F7" w:rsidRPr="006B7DFD">
          <w:rPr>
            <w:color w:val="0000FF"/>
            <w:sz w:val="28"/>
            <w:szCs w:val="28"/>
            <w:lang w:eastAsia="ru-RU"/>
          </w:rPr>
          <w:t>№ 352</w:t>
        </w:r>
      </w:hyperlink>
      <w:r w:rsidR="002646F7" w:rsidRPr="006B7DFD">
        <w:rPr>
          <w:color w:val="000000"/>
          <w:sz w:val="28"/>
          <w:szCs w:val="28"/>
          <w:lang w:eastAsia="ru-RU"/>
        </w:rPr>
        <w:t> "О внесении изменений в Положение о комиссии по соблюдению требований к слу</w:t>
      </w:r>
      <w:r>
        <w:rPr>
          <w:color w:val="000000"/>
          <w:sz w:val="28"/>
          <w:szCs w:val="28"/>
          <w:lang w:eastAsia="ru-RU"/>
        </w:rPr>
        <w:t xml:space="preserve">жебному поведению муниципальных служащих, </w:t>
      </w:r>
      <w:r w:rsidR="002646F7" w:rsidRPr="006B7DFD">
        <w:rPr>
          <w:color w:val="000000"/>
          <w:sz w:val="28"/>
          <w:szCs w:val="28"/>
          <w:lang w:eastAsia="ru-RU"/>
        </w:rPr>
        <w:t>замещающих должности муниципальной службы в Администрации муниципального района, и урегулированию конфликта интересов".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от 13.01.2014 №4 "О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Администрации Батецкого муниципального района, и урегулированию конфликта интересов".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4. Опубликовать постановление в муниципальной газете «Батецкий вестник» и разместить на официальном сайте Администрации Батецкого муниципального района в информационно-коммуникационной сети Интернет.</w:t>
      </w:r>
    </w:p>
    <w:p w:rsidR="002646F7" w:rsidRPr="006B7DFD" w:rsidRDefault="002646F7" w:rsidP="00114B61">
      <w:pPr>
        <w:jc w:val="both"/>
        <w:rPr>
          <w:color w:val="000000"/>
          <w:sz w:val="28"/>
          <w:szCs w:val="28"/>
          <w:lang w:eastAsia="ru-RU"/>
        </w:rPr>
      </w:pPr>
    </w:p>
    <w:p w:rsidR="002646F7" w:rsidRPr="006B7DFD" w:rsidRDefault="002646F7" w:rsidP="002646F7">
      <w:pPr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Глава района                                               </w:t>
      </w:r>
      <w:r w:rsidR="00114B61">
        <w:rPr>
          <w:color w:val="000000"/>
          <w:sz w:val="28"/>
          <w:szCs w:val="28"/>
          <w:lang w:eastAsia="ru-RU"/>
        </w:rPr>
        <w:t>  </w:t>
      </w:r>
      <w:r w:rsidR="00ED38A5" w:rsidRPr="006B7DFD">
        <w:rPr>
          <w:color w:val="000000"/>
          <w:sz w:val="28"/>
          <w:szCs w:val="28"/>
          <w:lang w:eastAsia="ru-RU"/>
        </w:rPr>
        <w:t> </w:t>
      </w:r>
      <w:r w:rsidRPr="006B7DFD">
        <w:rPr>
          <w:color w:val="000000"/>
          <w:sz w:val="28"/>
          <w:szCs w:val="28"/>
          <w:lang w:eastAsia="ru-RU"/>
        </w:rPr>
        <w:t> В.Н. Иванов</w:t>
      </w:r>
    </w:p>
    <w:p w:rsidR="00ED38A5" w:rsidRPr="006B7DFD" w:rsidRDefault="00ED38A5" w:rsidP="002646F7">
      <w:pPr>
        <w:jc w:val="both"/>
        <w:rPr>
          <w:color w:val="000000"/>
          <w:sz w:val="28"/>
          <w:szCs w:val="28"/>
          <w:lang w:eastAsia="ru-RU"/>
        </w:rPr>
      </w:pPr>
    </w:p>
    <w:p w:rsidR="00ED38A5" w:rsidRDefault="00ED38A5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A14C9C" w:rsidRPr="006B7DFD" w:rsidRDefault="00A14C9C" w:rsidP="002646F7">
      <w:pPr>
        <w:jc w:val="both"/>
        <w:rPr>
          <w:color w:val="000000"/>
          <w:sz w:val="28"/>
          <w:szCs w:val="28"/>
          <w:lang w:eastAsia="ru-RU"/>
        </w:rPr>
      </w:pPr>
    </w:p>
    <w:p w:rsidR="002646F7" w:rsidRPr="00A14C9C" w:rsidRDefault="002646F7" w:rsidP="002646F7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A14C9C">
        <w:rPr>
          <w:color w:val="000000"/>
          <w:sz w:val="28"/>
          <w:szCs w:val="28"/>
          <w:lang w:eastAsia="ru-RU"/>
        </w:rPr>
        <w:lastRenderedPageBreak/>
        <w:t>УТВЕРЖДЕНО</w:t>
      </w:r>
    </w:p>
    <w:p w:rsidR="002646F7" w:rsidRPr="00A14C9C" w:rsidRDefault="00A14C9C" w:rsidP="002646F7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A14C9C">
        <w:rPr>
          <w:color w:val="000000"/>
          <w:sz w:val="28"/>
          <w:szCs w:val="28"/>
          <w:lang w:eastAsia="ru-RU"/>
        </w:rPr>
        <w:t>п</w:t>
      </w:r>
      <w:r w:rsidR="002646F7" w:rsidRPr="00A14C9C">
        <w:rPr>
          <w:color w:val="000000"/>
          <w:sz w:val="28"/>
          <w:szCs w:val="28"/>
          <w:lang w:eastAsia="ru-RU"/>
        </w:rPr>
        <w:t>остановлением Администрации</w:t>
      </w:r>
    </w:p>
    <w:p w:rsidR="002646F7" w:rsidRPr="00A14C9C" w:rsidRDefault="002646F7" w:rsidP="002646F7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A14C9C">
        <w:rPr>
          <w:color w:val="000000"/>
          <w:sz w:val="28"/>
          <w:szCs w:val="28"/>
          <w:lang w:eastAsia="ru-RU"/>
        </w:rPr>
        <w:t>Батецкого муниципального района</w:t>
      </w:r>
    </w:p>
    <w:p w:rsidR="002646F7" w:rsidRPr="00A14C9C" w:rsidRDefault="00D370C4" w:rsidP="002646F7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A14C9C">
        <w:rPr>
          <w:color w:val="000000"/>
          <w:sz w:val="28"/>
          <w:szCs w:val="28"/>
          <w:lang w:eastAsia="ru-RU"/>
        </w:rPr>
        <w:t>о</w:t>
      </w:r>
      <w:r w:rsidR="002646F7" w:rsidRPr="00A14C9C">
        <w:rPr>
          <w:color w:val="000000"/>
          <w:sz w:val="28"/>
          <w:szCs w:val="28"/>
          <w:lang w:eastAsia="ru-RU"/>
        </w:rPr>
        <w:t>т</w:t>
      </w:r>
      <w:r w:rsidRPr="00A14C9C">
        <w:rPr>
          <w:color w:val="000000"/>
          <w:sz w:val="28"/>
          <w:szCs w:val="28"/>
          <w:lang w:eastAsia="ru-RU"/>
        </w:rPr>
        <w:t xml:space="preserve"> </w:t>
      </w:r>
      <w:r w:rsidR="002646F7" w:rsidRPr="00A14C9C">
        <w:rPr>
          <w:color w:val="000000"/>
          <w:sz w:val="28"/>
          <w:szCs w:val="28"/>
          <w:lang w:eastAsia="ru-RU"/>
        </w:rPr>
        <w:t>11.09.2014</w:t>
      </w:r>
      <w:r w:rsidR="00DC7667" w:rsidRPr="00A14C9C">
        <w:rPr>
          <w:color w:val="000000"/>
          <w:sz w:val="28"/>
          <w:szCs w:val="28"/>
          <w:lang w:eastAsia="ru-RU"/>
        </w:rPr>
        <w:t xml:space="preserve"> </w:t>
      </w:r>
      <w:r w:rsidR="002646F7" w:rsidRPr="00A14C9C">
        <w:rPr>
          <w:color w:val="000000"/>
          <w:sz w:val="28"/>
          <w:szCs w:val="28"/>
          <w:lang w:eastAsia="ru-RU"/>
        </w:rPr>
        <w:t>№ 592</w:t>
      </w:r>
    </w:p>
    <w:p w:rsidR="002646F7" w:rsidRPr="00A14C9C" w:rsidRDefault="002646F7" w:rsidP="002646F7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A14C9C">
        <w:rPr>
          <w:color w:val="000000"/>
          <w:sz w:val="28"/>
          <w:szCs w:val="28"/>
          <w:lang w:eastAsia="ru-RU"/>
        </w:rPr>
        <w:t xml:space="preserve">(в ред. постановления Администрации от </w:t>
      </w:r>
      <w:r w:rsidR="00D370C4" w:rsidRPr="00A14C9C">
        <w:rPr>
          <w:color w:val="000000"/>
          <w:sz w:val="28"/>
          <w:szCs w:val="28"/>
          <w:lang w:eastAsia="ru-RU"/>
        </w:rPr>
        <w:t>21.02.2024 № 96</w:t>
      </w:r>
      <w:r w:rsidRPr="00A14C9C">
        <w:rPr>
          <w:color w:val="000000"/>
          <w:sz w:val="28"/>
          <w:szCs w:val="28"/>
          <w:lang w:eastAsia="ru-RU"/>
        </w:rPr>
        <w:t>)</w:t>
      </w:r>
    </w:p>
    <w:p w:rsidR="00ED38A5" w:rsidRPr="006B7DFD" w:rsidRDefault="00ED38A5" w:rsidP="002646F7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2646F7" w:rsidRPr="006B7DFD" w:rsidRDefault="002646F7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b/>
          <w:bCs/>
          <w:color w:val="000000"/>
          <w:sz w:val="28"/>
          <w:szCs w:val="28"/>
          <w:lang w:eastAsia="ru-RU"/>
        </w:rPr>
        <w:t>ПОЛОЖЕНИЕ</w:t>
      </w:r>
    </w:p>
    <w:p w:rsidR="002646F7" w:rsidRPr="006B7DFD" w:rsidRDefault="002646F7" w:rsidP="002646F7">
      <w:pPr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6B7DFD">
        <w:rPr>
          <w:b/>
          <w:bCs/>
          <w:color w:val="000000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служащих, замещающих должности муниципальной службы в Администрации Батецкого муниципального района, и урегулированию конфликта интересов (в новой редакции)</w:t>
      </w:r>
    </w:p>
    <w:p w:rsidR="00ED38A5" w:rsidRPr="006B7DFD" w:rsidRDefault="00ED38A5" w:rsidP="002646F7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1" w:name="sub_100211"/>
      <w:r w:rsidRPr="006B7DFD">
        <w:rPr>
          <w:color w:val="000000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 Администрации Батецкого муниципального района, и урегулированию конфликта интересов (далее - комиссия).</w:t>
      </w:r>
      <w:bookmarkEnd w:id="1"/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2" w:name="sub_100212"/>
      <w:r w:rsidRPr="006B7DFD">
        <w:rPr>
          <w:color w:val="000000"/>
          <w:sz w:val="28"/>
          <w:szCs w:val="28"/>
          <w:lang w:eastAsia="ru-RU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Новгородской области, настоящим Положением</w:t>
      </w:r>
      <w:bookmarkStart w:id="3" w:name="sub_100213"/>
      <w:bookmarkEnd w:id="2"/>
      <w:r w:rsidRPr="006B7DFD">
        <w:rPr>
          <w:color w:val="000000"/>
          <w:sz w:val="28"/>
          <w:szCs w:val="28"/>
          <w:lang w:eastAsia="ru-RU"/>
        </w:rPr>
        <w:t>.</w:t>
      </w:r>
      <w:bookmarkEnd w:id="3"/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3. Основной задачей комиссии является</w:t>
      </w:r>
      <w:bookmarkStart w:id="4" w:name="sub_1002132"/>
      <w:r w:rsidRPr="006B7DFD">
        <w:rPr>
          <w:color w:val="000000"/>
          <w:sz w:val="28"/>
          <w:szCs w:val="28"/>
          <w:lang w:eastAsia="ru-RU"/>
        </w:rPr>
        <w:t>:</w:t>
      </w:r>
      <w:bookmarkEnd w:id="4"/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</w:t>
      </w:r>
      <w:r w:rsidR="00DC7667" w:rsidRPr="006B7DFD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содействие Администрации Батецкого муниципального района </w:t>
      </w:r>
      <w:r w:rsidR="00A14C9C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 xml:space="preserve">(далее-Администрация района) 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="00114B61">
        <w:rPr>
          <w:color w:val="000000"/>
          <w:sz w:val="28"/>
          <w:szCs w:val="28"/>
          <w:lang w:eastAsia="ru-RU"/>
        </w:rPr>
        <w:t xml:space="preserve">законом от 25 декабря 2008 года </w:t>
      </w:r>
      <w:hyperlink r:id="rId27" w:tgtFrame="_blank" w:history="1">
        <w:r w:rsidRPr="006B7DFD">
          <w:rPr>
            <w:color w:val="0000FF"/>
            <w:sz w:val="28"/>
            <w:szCs w:val="28"/>
            <w:lang w:eastAsia="ru-RU"/>
          </w:rPr>
          <w:t>№ 273-ФЗ</w:t>
        </w:r>
      </w:hyperlink>
      <w:r w:rsidR="006B7DFD" w:rsidRPr="006B7DFD">
        <w:rPr>
          <w:color w:val="0000FF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2646F7" w:rsidRPr="006B7DFD" w:rsidRDefault="00114B61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</w:t>
      </w:r>
      <w:r w:rsidR="00A14C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осуществление </w:t>
      </w:r>
      <w:r w:rsidR="002646F7" w:rsidRPr="006B7DFD">
        <w:rPr>
          <w:color w:val="000000"/>
          <w:sz w:val="28"/>
          <w:szCs w:val="28"/>
          <w:lang w:eastAsia="ru-RU"/>
        </w:rPr>
        <w:t>в Администрации района мер по предупреждению коррупции.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5" w:name="sub_100214"/>
      <w:r w:rsidRPr="006B7DFD">
        <w:rPr>
          <w:color w:val="000000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</w:t>
      </w:r>
      <w:r w:rsidR="00114B61">
        <w:rPr>
          <w:color w:val="000000"/>
          <w:sz w:val="28"/>
          <w:szCs w:val="28"/>
          <w:lang w:eastAsia="ru-RU"/>
        </w:rPr>
        <w:t xml:space="preserve">олжности муниципальной службы в </w:t>
      </w:r>
      <w:r w:rsidRPr="006B7DFD">
        <w:rPr>
          <w:color w:val="000000"/>
          <w:sz w:val="28"/>
          <w:szCs w:val="28"/>
          <w:lang w:eastAsia="ru-RU"/>
        </w:rPr>
        <w:t>Администрации района, назначение на которые и освобождение от которых осуществляется Главой муниципального района.</w:t>
      </w:r>
      <w:bookmarkEnd w:id="5"/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6" w:name="sub_100215"/>
      <w:r w:rsidRPr="006B7DFD">
        <w:rPr>
          <w:color w:val="000000"/>
          <w:sz w:val="28"/>
          <w:szCs w:val="28"/>
          <w:lang w:eastAsia="ru-RU"/>
        </w:rPr>
        <w:t>5. Комиссия образуется постановлением Администрации района. Указанным актом</w:t>
      </w:r>
      <w:r w:rsidR="00114B61">
        <w:rPr>
          <w:color w:val="000000"/>
          <w:sz w:val="28"/>
          <w:szCs w:val="28"/>
          <w:lang w:eastAsia="ru-RU"/>
        </w:rPr>
        <w:t xml:space="preserve"> утверждаются состав комиссии и </w:t>
      </w:r>
      <w:r w:rsidRPr="006B7DFD">
        <w:rPr>
          <w:color w:val="000000"/>
          <w:sz w:val="28"/>
          <w:szCs w:val="28"/>
          <w:lang w:eastAsia="ru-RU"/>
        </w:rPr>
        <w:t>Порядок ее работы.</w:t>
      </w:r>
      <w:bookmarkEnd w:id="6"/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6.</w:t>
      </w:r>
      <w:r w:rsidR="00114B61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 xml:space="preserve">В состав комиссии входят председатель комиссии, его заместитель, секретарь и члены </w:t>
      </w:r>
      <w:r w:rsidR="00114B61">
        <w:rPr>
          <w:color w:val="000000"/>
          <w:sz w:val="28"/>
          <w:szCs w:val="28"/>
          <w:lang w:eastAsia="ru-RU"/>
        </w:rPr>
        <w:t xml:space="preserve">комиссии. </w:t>
      </w:r>
      <w:r w:rsidRPr="006B7DFD">
        <w:rPr>
          <w:color w:val="000000"/>
          <w:sz w:val="28"/>
          <w:szCs w:val="28"/>
          <w:lang w:eastAsia="ru-RU"/>
        </w:rPr>
        <w:t>Все члены комиссии при принятии решений обладают равными правами. В отсутствие председателя комиссии его обязанности исполняет заместитель председателя комиссии.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7.</w:t>
      </w:r>
      <w:r w:rsidR="00114B61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В состав комиссии входят: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 (в ред. постановления Администрации от 10.11.2023 </w:t>
      </w:r>
      <w:hyperlink r:id="rId28" w:tgtFrame="_blank" w:history="1">
        <w:r w:rsidRPr="006B7DFD">
          <w:rPr>
            <w:color w:val="0000FF"/>
            <w:sz w:val="28"/>
            <w:szCs w:val="28"/>
            <w:lang w:eastAsia="ru-RU"/>
          </w:rPr>
          <w:t>№ 745</w:t>
        </w:r>
      </w:hyperlink>
      <w:r w:rsidRPr="006B7DFD">
        <w:rPr>
          <w:color w:val="000000"/>
          <w:sz w:val="28"/>
          <w:szCs w:val="28"/>
          <w:lang w:eastAsia="ru-RU"/>
        </w:rPr>
        <w:t>)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 xml:space="preserve">первый заместитель Главы администрации муниципального района (председатель комиссии), управляющий Делами Администрации </w:t>
      </w:r>
      <w:r w:rsidRPr="006B7DFD">
        <w:rPr>
          <w:color w:val="000000"/>
          <w:sz w:val="28"/>
          <w:szCs w:val="28"/>
          <w:lang w:eastAsia="ru-RU"/>
        </w:rPr>
        <w:lastRenderedPageBreak/>
        <w:t>муниципаль</w:t>
      </w:r>
      <w:r w:rsidR="00114B61">
        <w:rPr>
          <w:color w:val="000000"/>
          <w:sz w:val="28"/>
          <w:szCs w:val="28"/>
          <w:lang w:eastAsia="ru-RU"/>
        </w:rPr>
        <w:t xml:space="preserve">ного района </w:t>
      </w:r>
      <w:r w:rsidRPr="006B7DFD">
        <w:rPr>
          <w:color w:val="000000"/>
          <w:sz w:val="28"/>
          <w:szCs w:val="28"/>
          <w:lang w:eastAsia="ru-RU"/>
        </w:rPr>
        <w:t>(заместитель председателя комиссии)</w:t>
      </w:r>
      <w:r w:rsidR="00114B61">
        <w:rPr>
          <w:color w:val="000000"/>
          <w:sz w:val="28"/>
          <w:szCs w:val="28"/>
          <w:lang w:eastAsia="ru-RU"/>
        </w:rPr>
        <w:t xml:space="preserve">, специалист по кадровой работе </w:t>
      </w:r>
      <w:r w:rsidRPr="006B7DFD">
        <w:rPr>
          <w:color w:val="000000"/>
          <w:sz w:val="28"/>
          <w:szCs w:val="28"/>
          <w:lang w:eastAsia="ru-RU"/>
        </w:rPr>
        <w:t>Администрации района (секретарь комиссии), представители других подразделений Администрации муниципального района, определяемые Главой района;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 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и муниципальной службой, приглашаемые в качестве независимых экспертов, без указания персональных данных экспертов (включаются в состав комиссии по согласованию).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8.</w:t>
      </w:r>
      <w:r w:rsidR="00114B61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Глава района вправе принять решение о включении в состав комиссии: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представителя общественного Совета Администрации района, образованного в соответствии с действующим законодательством;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представителя общественной организации ветеранов, созданной в Администрации района;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в) представителя профсоюзной организации, действующей в установленном порядке в Администрации района.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9.</w:t>
      </w:r>
      <w:r w:rsidR="00ED38A5" w:rsidRPr="006B7DFD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Число членов ко</w:t>
      </w:r>
      <w:r w:rsidR="00114B61">
        <w:rPr>
          <w:color w:val="000000"/>
          <w:sz w:val="28"/>
          <w:szCs w:val="28"/>
          <w:lang w:eastAsia="ru-RU"/>
        </w:rPr>
        <w:t xml:space="preserve">миссии, не замещающих должности </w:t>
      </w:r>
      <w:r w:rsidRPr="006B7DFD">
        <w:rPr>
          <w:color w:val="000000"/>
          <w:sz w:val="28"/>
          <w:szCs w:val="28"/>
          <w:lang w:eastAsia="ru-RU"/>
        </w:rPr>
        <w:t>муниципальной службы в Администрации района, должно составлять не менее одной четверти от общего числа членов комиссии.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района должности муниципальной службы, аналогичные должности, замещаемой муниципальным служащим, в отношении которого комиссией рассматривается этот вопрос;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другие муниципальные служащие, замещающие должности муниципальной службы в Администрации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 района, органов местного самоуправления района; представители заинтересованных организаций; 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 xml:space="preserve">12. Заседание комиссии считается правомочным, если на нем присутствуют не менее двух третей от общего числа членов комиссии. </w:t>
      </w:r>
      <w:r w:rsidRPr="006B7DFD">
        <w:rPr>
          <w:color w:val="000000"/>
          <w:sz w:val="28"/>
          <w:szCs w:val="28"/>
          <w:lang w:eastAsia="ru-RU"/>
        </w:rPr>
        <w:lastRenderedPageBreak/>
        <w:t>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14. (в р</w:t>
      </w:r>
      <w:r w:rsidR="00114B61">
        <w:rPr>
          <w:color w:val="000000"/>
          <w:sz w:val="28"/>
          <w:szCs w:val="28"/>
          <w:lang w:eastAsia="ru-RU"/>
        </w:rPr>
        <w:t xml:space="preserve">ед. постановления Администрации </w:t>
      </w:r>
      <w:r w:rsidRPr="006B7DFD">
        <w:rPr>
          <w:color w:val="000000"/>
          <w:sz w:val="28"/>
          <w:szCs w:val="28"/>
          <w:lang w:eastAsia="ru-RU"/>
        </w:rPr>
        <w:t>от 12.11.2019 </w:t>
      </w:r>
      <w:hyperlink r:id="rId29" w:tgtFrame="_blank" w:history="1">
        <w:r w:rsidRPr="006B7DFD">
          <w:rPr>
            <w:color w:val="0000FF"/>
            <w:sz w:val="28"/>
            <w:szCs w:val="28"/>
            <w:lang w:eastAsia="ru-RU"/>
          </w:rPr>
          <w:t>№ 810</w:t>
        </w:r>
      </w:hyperlink>
      <w:r w:rsidRPr="006B7DFD">
        <w:rPr>
          <w:color w:val="000000"/>
          <w:sz w:val="28"/>
          <w:szCs w:val="28"/>
          <w:lang w:eastAsia="ru-RU"/>
        </w:rPr>
        <w:t>)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Основаниями для проведения заседания комиссии являются: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представление Главой района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Новгородской области, и соблюдения муниципальными служащими Новгородской области требований к служебному поведению, утверждённым постановлением Новгородской областной Думы от 25.04.2012 № 140-5 ОД, материалов проверки, свидетельствующих: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 представлении муниципальным служащим недостоверных или неполных сведений;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поступившие в Администрацию района в установленном порядке:</w:t>
      </w:r>
      <w:bookmarkStart w:id="7" w:name="Par115"/>
      <w:bookmarkEnd w:id="7"/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обращение гражданина, замещавшего в Администрации Батецкого муниципального района должность муниципальной службы, включенную в перечень должностей, утвержденный нормативным правовым актом Администрации Батецкого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в) представление Главы района (руководителя структурного подразделения)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района мер по предупреждению коррупции;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 xml:space="preserve">г) представление Главой района (руководителем структурного подразделения)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</w:t>
      </w:r>
      <w:r w:rsidRPr="006B7DFD">
        <w:rPr>
          <w:color w:val="000000"/>
          <w:sz w:val="28"/>
          <w:szCs w:val="28"/>
          <w:lang w:eastAsia="ru-RU"/>
        </w:rPr>
        <w:lastRenderedPageBreak/>
        <w:t>года </w:t>
      </w:r>
      <w:hyperlink r:id="rId30" w:tgtFrame="_blank" w:history="1">
        <w:r w:rsidRPr="006B7DFD">
          <w:rPr>
            <w:color w:val="0000FF"/>
            <w:sz w:val="28"/>
            <w:szCs w:val="28"/>
            <w:lang w:eastAsia="ru-RU"/>
          </w:rPr>
          <w:t>№ 230-ФЗ</w:t>
        </w:r>
      </w:hyperlink>
      <w:r w:rsidR="00BD1D3A">
        <w:rPr>
          <w:color w:val="0000FF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 «О контроле за соответствием расходов лиц, замещающих государственные должности, и иных лиц их доходам»;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д) представленное Главой района заявление муниципального служащего на участие в управлении некоммерческой организацией в случае, если при выполнении муниципальным служащим функций по управлению некоммерческой организацией личная заинтересованность влияет или может повлиять на надлежащее объективное и беспристрастное исполнение им должностных обязанностей;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е) поступившее в соответствии с частью 4 статьи 12 Федерального</w:t>
      </w:r>
      <w:r w:rsidR="00114B61">
        <w:rPr>
          <w:color w:val="000000"/>
          <w:sz w:val="28"/>
          <w:szCs w:val="28"/>
          <w:lang w:eastAsia="ru-RU"/>
        </w:rPr>
        <w:t xml:space="preserve"> закона от 25 декабря 2008 года </w:t>
      </w:r>
      <w:hyperlink r:id="rId31" w:tgtFrame="_blank" w:history="1">
        <w:r w:rsidRPr="006B7DFD">
          <w:rPr>
            <w:color w:val="0000FF"/>
            <w:sz w:val="28"/>
            <w:szCs w:val="28"/>
            <w:lang w:eastAsia="ru-RU"/>
          </w:rPr>
          <w:t>№ 273-ФЗ</w:t>
        </w:r>
      </w:hyperlink>
      <w:r w:rsidRPr="006B7DFD">
        <w:rPr>
          <w:color w:val="000000"/>
          <w:sz w:val="28"/>
          <w:szCs w:val="28"/>
          <w:lang w:eastAsia="ru-RU"/>
        </w:rPr>
        <w:t> 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"О противодействии коррупции" в Администрацию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Батецкого муниципального района,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D370C4" w:rsidRPr="006B7DFD">
        <w:rPr>
          <w:color w:val="000000"/>
          <w:sz w:val="28"/>
          <w:szCs w:val="28"/>
          <w:lang w:eastAsia="ru-RU"/>
        </w:rPr>
        <w:t>ции комиссией не рассматривался;</w:t>
      </w:r>
    </w:p>
    <w:p w:rsidR="00D370C4" w:rsidRPr="00114B61" w:rsidRDefault="00D370C4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114B61">
        <w:rPr>
          <w:color w:val="000000"/>
          <w:sz w:val="28"/>
          <w:szCs w:val="28"/>
          <w:lang w:eastAsia="ru-RU"/>
        </w:rPr>
        <w:t>ж)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 (</w:t>
      </w:r>
      <w:r w:rsidR="00BD1D3A" w:rsidRPr="006B7DFD">
        <w:rPr>
          <w:color w:val="000000"/>
          <w:sz w:val="28"/>
          <w:szCs w:val="28"/>
          <w:lang w:eastAsia="ru-RU"/>
        </w:rPr>
        <w:t xml:space="preserve">в ред. постановления Администрации </w:t>
      </w:r>
      <w:r w:rsidR="00BD1D3A" w:rsidRPr="006B7DFD">
        <w:rPr>
          <w:color w:val="0000FF"/>
          <w:sz w:val="28"/>
          <w:szCs w:val="28"/>
          <w:lang w:eastAsia="ru-RU"/>
        </w:rPr>
        <w:t>от 21.02.2024 № 96</w:t>
      </w:r>
      <w:r w:rsidR="00BD1D3A">
        <w:rPr>
          <w:color w:val="0000FF"/>
          <w:sz w:val="28"/>
          <w:szCs w:val="28"/>
          <w:lang w:eastAsia="ru-RU"/>
        </w:rPr>
        <w:t>)</w:t>
      </w:r>
      <w:r w:rsidR="00BD1D3A" w:rsidRPr="006B7DFD">
        <w:rPr>
          <w:color w:val="0000FF"/>
          <w:sz w:val="28"/>
          <w:szCs w:val="28"/>
          <w:lang w:eastAsia="ru-RU"/>
        </w:rPr>
        <w:t>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646F7" w:rsidRPr="006B7DFD" w:rsidRDefault="002646F7" w:rsidP="00114B61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16. (в ред. постановления Администрации от 17.02.2016 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hyperlink r:id="rId32" w:tgtFrame="_blank" w:history="1">
        <w:r w:rsidRPr="006B7DFD">
          <w:rPr>
            <w:color w:val="0000FF"/>
            <w:sz w:val="28"/>
            <w:szCs w:val="28"/>
            <w:lang w:eastAsia="ru-RU"/>
          </w:rPr>
          <w:t>№ 112</w:t>
        </w:r>
      </w:hyperlink>
      <w:r w:rsidR="00BD1D3A">
        <w:rPr>
          <w:color w:val="000000"/>
          <w:sz w:val="28"/>
          <w:szCs w:val="28"/>
          <w:lang w:eastAsia="ru-RU"/>
        </w:rPr>
        <w:t>,</w:t>
      </w:r>
      <w:r w:rsidRPr="006B7DFD">
        <w:rPr>
          <w:color w:val="000000"/>
          <w:sz w:val="28"/>
          <w:szCs w:val="28"/>
          <w:lang w:eastAsia="ru-RU"/>
        </w:rPr>
        <w:t> от 10.11.2023 </w:t>
      </w:r>
      <w:hyperlink r:id="rId33" w:tgtFrame="_blank" w:history="1">
        <w:r w:rsidRPr="006B7DFD">
          <w:rPr>
            <w:color w:val="0000FF"/>
            <w:sz w:val="28"/>
            <w:szCs w:val="28"/>
            <w:lang w:eastAsia="ru-RU"/>
          </w:rPr>
          <w:t>№ 745</w:t>
        </w:r>
      </w:hyperlink>
      <w:r w:rsidRPr="006B7DFD">
        <w:rPr>
          <w:color w:val="000000"/>
          <w:sz w:val="28"/>
          <w:szCs w:val="28"/>
          <w:lang w:eastAsia="ru-RU"/>
        </w:rPr>
        <w:t>)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BD1D3A">
        <w:rPr>
          <w:color w:val="000000"/>
          <w:sz w:val="28"/>
          <w:szCs w:val="28"/>
          <w:lang w:eastAsia="ru-RU"/>
        </w:rPr>
        <w:t>Обращение, указанное в </w:t>
      </w:r>
      <w:hyperlink r:id="rId34" w:anchor="Par115" w:history="1">
        <w:r w:rsidRPr="00BD1D3A">
          <w:rPr>
            <w:color w:val="000000"/>
            <w:sz w:val="28"/>
            <w:szCs w:val="28"/>
            <w:lang w:eastAsia="ru-RU"/>
          </w:rPr>
          <w:t>абзаце втором подпункта "б" пункта 14</w:t>
        </w:r>
      </w:hyperlink>
      <w:r w:rsidRPr="006B7DFD">
        <w:rPr>
          <w:color w:val="000000"/>
          <w:sz w:val="28"/>
          <w:szCs w:val="28"/>
          <w:lang w:eastAsia="ru-RU"/>
        </w:rPr>
        <w:t> настоящего Положения, подается гражданином, замещавшим должность муниципальной службы в Администрации муниципального района, в отдел муниципальной службы и кадров. 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 муниципальной 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 муниципальной 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 отделе муниципальной службы и кадров 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 </w:t>
      </w:r>
      <w:hyperlink r:id="rId35" w:tgtFrame="_blank" w:history="1">
        <w:r w:rsidRPr="006B7DFD">
          <w:rPr>
            <w:color w:val="0000FF"/>
            <w:sz w:val="28"/>
            <w:szCs w:val="28"/>
            <w:lang w:eastAsia="ru-RU"/>
          </w:rPr>
          <w:t>№ 273-ФЗ</w:t>
        </w:r>
      </w:hyperlink>
      <w:r w:rsidRPr="006B7DFD">
        <w:rPr>
          <w:color w:val="000000"/>
          <w:sz w:val="28"/>
          <w:szCs w:val="28"/>
          <w:lang w:eastAsia="ru-RU"/>
        </w:rPr>
        <w:t>"О противодействии коррупции".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lastRenderedPageBreak/>
        <w:t>17. Обращение, указанное в абзаце втором подпункта "б" пункта 14 настоящего Положения, может быть подано муниципальным служащим, планирующим свое увольнение с муниципальной службы, и подлежит рассмотрению комиссией в соответствии с Настоящим Положением.</w:t>
      </w:r>
    </w:p>
    <w:p w:rsidR="002646F7" w:rsidRPr="006B7DFD" w:rsidRDefault="002646F7" w:rsidP="00D370C4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18.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(в ред. постановления Администрации от 12.11.2019 </w:t>
      </w:r>
      <w:hyperlink r:id="rId36" w:tgtFrame="_blank" w:history="1">
        <w:r w:rsidRPr="006B7DFD">
          <w:rPr>
            <w:color w:val="0000FF"/>
            <w:sz w:val="28"/>
            <w:szCs w:val="28"/>
            <w:lang w:eastAsia="ru-RU"/>
          </w:rPr>
          <w:t>№ 810</w:t>
        </w:r>
      </w:hyperlink>
      <w:r w:rsidRPr="006B7DFD">
        <w:rPr>
          <w:color w:val="000000"/>
          <w:sz w:val="28"/>
          <w:szCs w:val="28"/>
          <w:lang w:eastAsia="ru-RU"/>
        </w:rPr>
        <w:t>) от 10.11.2023 </w:t>
      </w:r>
      <w:hyperlink r:id="rId37" w:tgtFrame="_blank" w:history="1">
        <w:r w:rsidRPr="006B7DFD">
          <w:rPr>
            <w:color w:val="0000FF"/>
            <w:sz w:val="28"/>
            <w:szCs w:val="28"/>
            <w:lang w:eastAsia="ru-RU"/>
          </w:rPr>
          <w:t>№ 745</w:t>
        </w:r>
      </w:hyperlink>
      <w:r w:rsidRPr="006B7DFD">
        <w:rPr>
          <w:color w:val="000000"/>
          <w:sz w:val="28"/>
          <w:szCs w:val="28"/>
          <w:lang w:eastAsia="ru-RU"/>
        </w:rPr>
        <w:t>)</w:t>
      </w:r>
    </w:p>
    <w:p w:rsidR="002646F7" w:rsidRPr="006B7DFD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Уведомление, указанное в </w:t>
      </w:r>
      <w:hyperlink r:id="rId38" w:anchor="Par120" w:history="1">
        <w:r w:rsidR="002646F7" w:rsidRPr="00114B61">
          <w:rPr>
            <w:color w:val="000000"/>
            <w:sz w:val="28"/>
            <w:szCs w:val="28"/>
            <w:lang w:eastAsia="ru-RU"/>
          </w:rPr>
          <w:t>подпункте "е" пункта </w:t>
        </w:r>
      </w:hyperlink>
      <w:r w:rsidR="002646F7" w:rsidRPr="006B7DFD">
        <w:rPr>
          <w:color w:val="000000"/>
          <w:sz w:val="28"/>
          <w:szCs w:val="28"/>
          <w:lang w:eastAsia="ru-RU"/>
        </w:rPr>
        <w:t>14 настоящего Положения, рассматривается в отделе муниципальной службы и кадров, который осуществляет подготовку мотивированного заключения о соблюдении гражданином, замещавшим должность муниципальной службы в Администрации муниципального района, требований статьи 12 Федерального закона от 25 декабря 2008 г. </w:t>
      </w:r>
      <w:hyperlink r:id="rId39" w:tgtFrame="_blank" w:history="1">
        <w:r w:rsidR="002646F7" w:rsidRPr="006B7DFD">
          <w:rPr>
            <w:color w:val="0000FF"/>
            <w:sz w:val="28"/>
            <w:szCs w:val="28"/>
            <w:lang w:eastAsia="ru-RU"/>
          </w:rPr>
          <w:t>№ 273-ФЗ</w:t>
        </w:r>
      </w:hyperlink>
      <w:r w:rsidR="002646F7" w:rsidRPr="006B7DFD">
        <w:rPr>
          <w:color w:val="000000"/>
          <w:sz w:val="28"/>
          <w:szCs w:val="28"/>
          <w:lang w:eastAsia="ru-RU"/>
        </w:rPr>
        <w:t>"О противодействии коррупции".</w:t>
      </w:r>
    </w:p>
    <w:p w:rsidR="002646F7" w:rsidRPr="006B7DFD" w:rsidRDefault="002646F7" w:rsidP="00D370C4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18.1.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(ДОПОЛНЕН в ред. постановления Администрации от 17.02.2016 </w:t>
      </w:r>
      <w:r w:rsidR="00114B61">
        <w:rPr>
          <w:color w:val="000000"/>
          <w:sz w:val="28"/>
          <w:szCs w:val="28"/>
          <w:lang w:eastAsia="ru-RU"/>
        </w:rPr>
        <w:t xml:space="preserve"> </w:t>
      </w:r>
      <w:hyperlink r:id="rId40" w:tgtFrame="_blank" w:history="1">
        <w:r w:rsidRPr="006B7DFD">
          <w:rPr>
            <w:color w:val="0000FF"/>
            <w:sz w:val="28"/>
            <w:szCs w:val="28"/>
            <w:lang w:eastAsia="ru-RU"/>
          </w:rPr>
          <w:t>№ 112</w:t>
        </w:r>
      </w:hyperlink>
      <w:r w:rsidR="00A14C9C">
        <w:rPr>
          <w:color w:val="000000"/>
          <w:sz w:val="28"/>
          <w:szCs w:val="28"/>
          <w:lang w:eastAsia="ru-RU"/>
        </w:rPr>
        <w:t xml:space="preserve">, </w:t>
      </w:r>
      <w:r w:rsidR="00114B61" w:rsidRPr="00114B61">
        <w:rPr>
          <w:sz w:val="28"/>
          <w:szCs w:val="28"/>
          <w:lang w:eastAsia="ru-RU"/>
        </w:rPr>
        <w:t xml:space="preserve">изменен </w:t>
      </w:r>
      <w:r w:rsidR="00D370C4" w:rsidRPr="00114B61">
        <w:rPr>
          <w:sz w:val="28"/>
          <w:szCs w:val="28"/>
          <w:lang w:eastAsia="ru-RU"/>
        </w:rPr>
        <w:t xml:space="preserve">в ред. постановления Администрации </w:t>
      </w:r>
      <w:r w:rsidR="00A14C9C" w:rsidRPr="006B7DFD">
        <w:rPr>
          <w:color w:val="000000"/>
          <w:sz w:val="28"/>
          <w:szCs w:val="28"/>
          <w:lang w:eastAsia="ru-RU"/>
        </w:rPr>
        <w:t>от 10.11.2023 </w:t>
      </w:r>
      <w:hyperlink r:id="rId41" w:tgtFrame="_blank" w:history="1">
        <w:r w:rsidR="00A14C9C" w:rsidRPr="006B7DFD">
          <w:rPr>
            <w:color w:val="0000FF"/>
            <w:sz w:val="28"/>
            <w:szCs w:val="28"/>
            <w:lang w:eastAsia="ru-RU"/>
          </w:rPr>
          <w:t>№ 745</w:t>
        </w:r>
      </w:hyperlink>
      <w:r w:rsidR="00A14C9C">
        <w:rPr>
          <w:color w:val="0000FF"/>
          <w:sz w:val="28"/>
          <w:szCs w:val="28"/>
          <w:lang w:eastAsia="ru-RU"/>
        </w:rPr>
        <w:t xml:space="preserve">, </w:t>
      </w:r>
      <w:r w:rsidR="00D370C4" w:rsidRPr="00114B61">
        <w:rPr>
          <w:sz w:val="28"/>
          <w:szCs w:val="28"/>
          <w:lang w:eastAsia="ru-RU"/>
        </w:rPr>
        <w:t xml:space="preserve">от 21.02.2024 </w:t>
      </w:r>
      <w:r w:rsidR="00D370C4" w:rsidRPr="006B7DFD">
        <w:rPr>
          <w:color w:val="0000FF"/>
          <w:sz w:val="28"/>
          <w:szCs w:val="28"/>
          <w:lang w:eastAsia="ru-RU"/>
        </w:rPr>
        <w:t>№ 96).</w:t>
      </w:r>
    </w:p>
    <w:p w:rsidR="00D370C4" w:rsidRPr="006B7DFD" w:rsidRDefault="00D370C4" w:rsidP="00D370C4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Уведомления, указанные в четвертом абзаце подпункта "б" и подпункте "ж" пункта 14 настоящего Положения, рассматриваются отделом муниципальной службы и кадров Управления делами Администрации Батецкого муниципального района, который осуществляет подготовку мотивированных заключений по результатам рассмотрения уведомлений.</w:t>
      </w:r>
    </w:p>
    <w:p w:rsidR="00D370C4" w:rsidRPr="006B7DFD" w:rsidRDefault="00D370C4" w:rsidP="00D370C4">
      <w:pPr>
        <w:ind w:firstLine="567"/>
        <w:jc w:val="both"/>
        <w:rPr>
          <w:color w:val="0000FF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18.2</w:t>
      </w:r>
      <w:r w:rsidRPr="00BD1D3A">
        <w:rPr>
          <w:sz w:val="28"/>
          <w:szCs w:val="28"/>
          <w:lang w:eastAsia="ru-RU"/>
        </w:rPr>
        <w:t>. (в ред. постановления Администрации от 21.02.</w:t>
      </w:r>
      <w:r w:rsidRPr="006B7DFD">
        <w:rPr>
          <w:color w:val="0000FF"/>
          <w:sz w:val="28"/>
          <w:szCs w:val="28"/>
          <w:lang w:eastAsia="ru-RU"/>
        </w:rPr>
        <w:t>2024 № 96)</w:t>
      </w:r>
    </w:p>
    <w:p w:rsidR="002646F7" w:rsidRPr="006B7DFD" w:rsidRDefault="00D370C4" w:rsidP="00D370C4">
      <w:pPr>
        <w:ind w:firstLine="567"/>
        <w:jc w:val="both"/>
        <w:rPr>
          <w:sz w:val="28"/>
          <w:szCs w:val="28"/>
          <w:lang w:eastAsia="ru-RU"/>
        </w:rPr>
      </w:pPr>
      <w:r w:rsidRPr="006B7DFD">
        <w:rPr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четвертом подпункта "б" и подпунктах "е" и "ж" пункта 14 настоящего Положения, должностное лицо отдела муниципальной службы и кадров Управления делами Администрации Батецкого муниципального района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муниципального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370C4" w:rsidRPr="006B7DFD" w:rsidRDefault="00D370C4" w:rsidP="00D370C4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 xml:space="preserve">18.3.(ДОПОЛНЕН в ред. постановления Администрации </w:t>
      </w:r>
      <w:r w:rsidRPr="006B7DFD">
        <w:rPr>
          <w:color w:val="0000FF"/>
          <w:sz w:val="28"/>
          <w:szCs w:val="28"/>
          <w:lang w:eastAsia="ru-RU"/>
        </w:rPr>
        <w:t xml:space="preserve">от 21.02.2024 </w:t>
      </w:r>
      <w:r w:rsidR="00114B61">
        <w:rPr>
          <w:color w:val="0000FF"/>
          <w:sz w:val="28"/>
          <w:szCs w:val="28"/>
          <w:lang w:eastAsia="ru-RU"/>
        </w:rPr>
        <w:t xml:space="preserve">       </w:t>
      </w:r>
      <w:r w:rsidRPr="006B7DFD">
        <w:rPr>
          <w:color w:val="0000FF"/>
          <w:sz w:val="28"/>
          <w:szCs w:val="28"/>
          <w:lang w:eastAsia="ru-RU"/>
        </w:rPr>
        <w:t>№ 96</w:t>
      </w:r>
      <w:r w:rsidR="00114B61">
        <w:rPr>
          <w:color w:val="0000FF"/>
          <w:sz w:val="28"/>
          <w:szCs w:val="28"/>
          <w:lang w:eastAsia="ru-RU"/>
        </w:rPr>
        <w:t>)</w:t>
      </w:r>
      <w:r w:rsidRPr="006B7DFD">
        <w:rPr>
          <w:color w:val="0000FF"/>
          <w:sz w:val="28"/>
          <w:szCs w:val="28"/>
          <w:lang w:eastAsia="ru-RU"/>
        </w:rPr>
        <w:t>.</w:t>
      </w:r>
    </w:p>
    <w:p w:rsidR="00D370C4" w:rsidRPr="006B7DFD" w:rsidRDefault="00D370C4" w:rsidP="00D370C4">
      <w:pPr>
        <w:ind w:firstLine="567"/>
        <w:jc w:val="both"/>
        <w:rPr>
          <w:sz w:val="28"/>
          <w:szCs w:val="28"/>
          <w:lang w:eastAsia="ru-RU"/>
        </w:rPr>
      </w:pPr>
      <w:r w:rsidRPr="006B7DFD">
        <w:rPr>
          <w:sz w:val="28"/>
          <w:szCs w:val="28"/>
          <w:lang w:eastAsia="ru-RU"/>
        </w:rPr>
        <w:t>Мотивированные заключения, предусмотренные пунктами 16, 18 и 18.1 настоящего Положения, должны содержать:</w:t>
      </w:r>
    </w:p>
    <w:p w:rsidR="00D370C4" w:rsidRPr="006B7DFD" w:rsidRDefault="00D370C4" w:rsidP="00D370C4">
      <w:pPr>
        <w:ind w:firstLine="567"/>
        <w:jc w:val="both"/>
        <w:rPr>
          <w:sz w:val="28"/>
          <w:szCs w:val="28"/>
          <w:lang w:eastAsia="ru-RU"/>
        </w:rPr>
      </w:pPr>
      <w:r w:rsidRPr="006B7DFD">
        <w:rPr>
          <w:sz w:val="28"/>
          <w:szCs w:val="28"/>
          <w:lang w:eastAsia="ru-RU"/>
        </w:rPr>
        <w:t>а) информацию, изложенную в обращениях или уведомлениях, указанных в абзацах втором и четвертом подпункта "б" и подпунктах "е" и "ж" пункта 14 настоящего Положения;</w:t>
      </w:r>
    </w:p>
    <w:p w:rsidR="00D370C4" w:rsidRPr="006B7DFD" w:rsidRDefault="00D370C4" w:rsidP="00D370C4">
      <w:pPr>
        <w:ind w:firstLine="567"/>
        <w:jc w:val="both"/>
        <w:rPr>
          <w:sz w:val="28"/>
          <w:szCs w:val="28"/>
          <w:lang w:eastAsia="ru-RU"/>
        </w:rPr>
      </w:pPr>
      <w:r w:rsidRPr="006B7DFD">
        <w:rPr>
          <w:sz w:val="28"/>
          <w:szCs w:val="28"/>
          <w:lang w:eastAsia="ru-RU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370C4" w:rsidRPr="006B7DFD" w:rsidRDefault="00D370C4" w:rsidP="00D370C4">
      <w:pPr>
        <w:ind w:firstLine="567"/>
        <w:jc w:val="both"/>
        <w:rPr>
          <w:sz w:val="28"/>
          <w:szCs w:val="28"/>
          <w:lang w:eastAsia="ru-RU"/>
        </w:rPr>
      </w:pPr>
      <w:r w:rsidRPr="006B7DFD">
        <w:rPr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"б", подпунктах "е" и "ж" пункта 14 настоящего Положения, а также рекомендации для принятия одного из решений в соответствии с пунктами 29, 30.1, 30.2, 34 настоящего Положения или иного решения.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19.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2646F7" w:rsidRPr="006B7DFD" w:rsidRDefault="002646F7" w:rsidP="002646F7">
      <w:pPr>
        <w:ind w:firstLine="567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 (в ред. постановления Администрации от 17.02.2016 </w:t>
      </w:r>
      <w:hyperlink r:id="rId42" w:tgtFrame="_blank" w:history="1">
        <w:r w:rsidRPr="006B7DFD">
          <w:rPr>
            <w:color w:val="0000FF"/>
            <w:sz w:val="28"/>
            <w:szCs w:val="28"/>
            <w:lang w:eastAsia="ru-RU"/>
          </w:rPr>
          <w:t>№ 112</w:t>
        </w:r>
      </w:hyperlink>
      <w:r w:rsidRPr="006B7DFD">
        <w:rPr>
          <w:color w:val="000000"/>
          <w:sz w:val="28"/>
          <w:szCs w:val="28"/>
          <w:lang w:eastAsia="ru-RU"/>
        </w:rPr>
        <w:t>)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 20 и 21 настоящего Положения;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 (в ред. постановления Администрации от 10.11.2023 </w:t>
      </w:r>
      <w:hyperlink r:id="rId43" w:tgtFrame="_blank" w:history="1">
        <w:r w:rsidRPr="006B7DFD">
          <w:rPr>
            <w:color w:val="0000FF"/>
            <w:sz w:val="28"/>
            <w:szCs w:val="28"/>
            <w:lang w:eastAsia="ru-RU"/>
          </w:rPr>
          <w:t>№ 745</w:t>
        </w:r>
      </w:hyperlink>
      <w:r w:rsidRPr="006B7DFD">
        <w:rPr>
          <w:color w:val="000000"/>
          <w:sz w:val="28"/>
          <w:szCs w:val="28"/>
          <w:lang w:eastAsia="ru-RU"/>
        </w:rPr>
        <w:t>)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 отдел муниципальной службы и кадров Администрации муниципального района, и с результатами ее проверки;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«б» пункта 11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20. Заседание комиссии по рассмотрению заявления, указанного в </w:t>
      </w:r>
      <w:hyperlink r:id="rId44" w:anchor="Par116" w:history="1">
        <w:r w:rsidRPr="00BD1D3A">
          <w:rPr>
            <w:color w:val="000000"/>
            <w:sz w:val="28"/>
            <w:szCs w:val="28"/>
            <w:lang w:eastAsia="ru-RU"/>
          </w:rPr>
          <w:t>абзаце третьем подпункта "б" пункта 14</w:t>
        </w:r>
      </w:hyperlink>
      <w:r w:rsidRPr="006B7DFD">
        <w:rPr>
          <w:color w:val="000000"/>
          <w:sz w:val="28"/>
          <w:szCs w:val="28"/>
          <w:lang w:eastAsia="ru-RU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C766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bookmarkStart w:id="8" w:name="Par136"/>
      <w:bookmarkEnd w:id="8"/>
      <w:r w:rsidRPr="006B7DFD">
        <w:rPr>
          <w:color w:val="000000"/>
          <w:sz w:val="28"/>
          <w:szCs w:val="28"/>
          <w:lang w:eastAsia="ru-RU"/>
        </w:rPr>
        <w:t>21. </w:t>
      </w:r>
      <w:r w:rsidR="00BD1D3A">
        <w:rPr>
          <w:color w:val="000000"/>
          <w:sz w:val="28"/>
          <w:szCs w:val="28"/>
          <w:lang w:eastAsia="ru-RU"/>
        </w:rPr>
        <w:t>(</w:t>
      </w:r>
      <w:r w:rsidR="00BD1D3A" w:rsidRPr="006B7DFD">
        <w:rPr>
          <w:color w:val="000000"/>
          <w:sz w:val="28"/>
          <w:szCs w:val="28"/>
          <w:lang w:eastAsia="ru-RU"/>
        </w:rPr>
        <w:t xml:space="preserve">в ред. постановления Администрации </w:t>
      </w:r>
      <w:r w:rsidR="00BD1D3A" w:rsidRPr="00BD1D3A">
        <w:rPr>
          <w:sz w:val="28"/>
          <w:szCs w:val="28"/>
          <w:lang w:eastAsia="ru-RU"/>
        </w:rPr>
        <w:t xml:space="preserve">от 21.02.2024 </w:t>
      </w:r>
      <w:r w:rsidR="00BD1D3A" w:rsidRPr="006B7DFD">
        <w:rPr>
          <w:color w:val="0000FF"/>
          <w:sz w:val="28"/>
          <w:szCs w:val="28"/>
          <w:lang w:eastAsia="ru-RU"/>
        </w:rPr>
        <w:t>№ 96</w:t>
      </w:r>
      <w:r w:rsidR="00BD1D3A">
        <w:rPr>
          <w:color w:val="0000FF"/>
          <w:sz w:val="28"/>
          <w:szCs w:val="28"/>
          <w:lang w:eastAsia="ru-RU"/>
        </w:rPr>
        <w:t>)</w:t>
      </w:r>
      <w:r w:rsidR="00BD1D3A" w:rsidRPr="006B7DFD">
        <w:rPr>
          <w:color w:val="0000FF"/>
          <w:sz w:val="28"/>
          <w:szCs w:val="28"/>
          <w:lang w:eastAsia="ru-RU"/>
        </w:rPr>
        <w:t>.</w:t>
      </w:r>
    </w:p>
    <w:p w:rsidR="00DC7667" w:rsidRPr="006B7DFD" w:rsidRDefault="00DC766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Уведомления, указанные в подпунктах "е" и "ж" пункта 14 настоящего Положения, как правило, рассматриваются на очередном (плановом) заседании комиссии.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22.</w:t>
      </w:r>
      <w:r w:rsidR="00DC7667" w:rsidRPr="006B7DFD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(в ред. постановления Администрации от 12.11.2019 </w:t>
      </w:r>
      <w:hyperlink r:id="rId45" w:tgtFrame="_blank" w:history="1">
        <w:r w:rsidRPr="006B7DFD">
          <w:rPr>
            <w:color w:val="0000FF"/>
            <w:sz w:val="28"/>
            <w:szCs w:val="28"/>
            <w:lang w:eastAsia="ru-RU"/>
          </w:rPr>
          <w:t>№ 810</w:t>
        </w:r>
      </w:hyperlink>
      <w:r w:rsidRPr="006B7DFD">
        <w:rPr>
          <w:color w:val="000000"/>
          <w:sz w:val="28"/>
          <w:szCs w:val="28"/>
          <w:lang w:eastAsia="ru-RU"/>
        </w:rPr>
        <w:t>)</w:t>
      </w:r>
    </w:p>
    <w:p w:rsidR="002646F7" w:rsidRPr="006B7DFD" w:rsidRDefault="002646F7" w:rsidP="00BD1D3A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По итогам рассмотрения вопроса, указанного в подпункте «д» пункта 14 настоящего Положения, комиссия принимает одно из следующих решений:</w:t>
      </w:r>
    </w:p>
    <w:p w:rsidR="002646F7" w:rsidRPr="006B7DFD" w:rsidRDefault="002646F7" w:rsidP="00BD1D3A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дать гражданину согласие на участие на безвозмездной основе в управлении некоммерческой организацией</w:t>
      </w:r>
      <w:r w:rsidR="00BD1D3A">
        <w:rPr>
          <w:color w:val="000000"/>
          <w:sz w:val="28"/>
          <w:szCs w:val="28"/>
          <w:lang w:eastAsia="ru-RU"/>
        </w:rPr>
        <w:t>,</w:t>
      </w:r>
    </w:p>
    <w:p w:rsidR="002646F7" w:rsidRPr="006B7DFD" w:rsidRDefault="002646F7" w:rsidP="00BD1D3A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отказать гражданину на участие на безвозмездной основе в управлении некоммерческой организацией.</w:t>
      </w:r>
    </w:p>
    <w:p w:rsidR="00DC7667" w:rsidRPr="006B7DFD" w:rsidRDefault="002646F7" w:rsidP="00DC7667">
      <w:pPr>
        <w:ind w:firstLine="567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23. </w:t>
      </w:r>
      <w:r w:rsidR="00DC7667" w:rsidRPr="006B7DFD">
        <w:rPr>
          <w:color w:val="000000"/>
          <w:sz w:val="28"/>
          <w:szCs w:val="28"/>
          <w:lang w:eastAsia="ru-RU"/>
        </w:rPr>
        <w:t>(</w:t>
      </w:r>
      <w:r w:rsidR="00BD1D3A" w:rsidRPr="006B7DFD">
        <w:rPr>
          <w:color w:val="000000"/>
          <w:sz w:val="28"/>
          <w:szCs w:val="28"/>
          <w:lang w:eastAsia="ru-RU"/>
        </w:rPr>
        <w:t xml:space="preserve">в ред. постановления Администрации </w:t>
      </w:r>
      <w:r w:rsidR="00BD1D3A" w:rsidRPr="00BD1D3A">
        <w:rPr>
          <w:sz w:val="28"/>
          <w:szCs w:val="28"/>
          <w:lang w:eastAsia="ru-RU"/>
        </w:rPr>
        <w:t xml:space="preserve">от 21.02.2024 </w:t>
      </w:r>
      <w:r w:rsidR="00BD1D3A" w:rsidRPr="006B7DFD">
        <w:rPr>
          <w:color w:val="0000FF"/>
          <w:sz w:val="28"/>
          <w:szCs w:val="28"/>
          <w:lang w:eastAsia="ru-RU"/>
        </w:rPr>
        <w:t>№ 96</w:t>
      </w:r>
      <w:r w:rsidR="00BD1D3A">
        <w:rPr>
          <w:color w:val="0000FF"/>
          <w:sz w:val="28"/>
          <w:szCs w:val="28"/>
          <w:lang w:eastAsia="ru-RU"/>
        </w:rPr>
        <w:t>)</w:t>
      </w:r>
      <w:r w:rsidR="00BD1D3A" w:rsidRPr="006B7DFD">
        <w:rPr>
          <w:color w:val="0000FF"/>
          <w:sz w:val="28"/>
          <w:szCs w:val="28"/>
          <w:lang w:eastAsia="ru-RU"/>
        </w:rPr>
        <w:t>.</w:t>
      </w:r>
    </w:p>
    <w:p w:rsidR="00DC7667" w:rsidRPr="006B7DFD" w:rsidRDefault="00DC7667" w:rsidP="00DC766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</w:t>
      </w:r>
      <w:r w:rsidRPr="006B7DFD">
        <w:rPr>
          <w:color w:val="000000"/>
          <w:sz w:val="28"/>
          <w:szCs w:val="28"/>
          <w:lang w:eastAsia="ru-RU"/>
        </w:rPr>
        <w:lastRenderedPageBreak/>
        <w:t>соблюдении требований к служебному поведению и (или) требований  об урегулировании конфликта интересов, или гражданина, замещавшего должность муниципальной службы в Администрации Батецкого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 и "ж" пункта 14 настоящего Положения.</w:t>
      </w:r>
    </w:p>
    <w:p w:rsidR="00DC7667" w:rsidRPr="006B7DFD" w:rsidRDefault="00DC7667" w:rsidP="00DC766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Заседания комиссии могут проводиться в отсутствие муниципального служащего или гражданина в случае:</w:t>
      </w:r>
    </w:p>
    <w:p w:rsidR="00DC7667" w:rsidRPr="006B7DFD" w:rsidRDefault="00DC7667" w:rsidP="00DC766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если в обращении, заявлении или уведомлении, предусмотренных подпунктами "б" и "ж"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C7667" w:rsidRPr="006B7DFD" w:rsidRDefault="00DC7667" w:rsidP="00DC766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24.</w:t>
      </w:r>
      <w:r w:rsidR="00ED38A5" w:rsidRPr="006B7DFD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Комиссия рассматривает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25. На заседании комиссии заслушиваются пояснения муниципального служащего или гражданина, замещавшего должность муниципальной службы в Администрации Батецкого муниципального района (с их согласия), и иных лиц, рассматриваются материалы по существу вынесенных на данное заседание вопросов, а также дополнительные материалы.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26. Члены комиссии и лица, участвовавшие в ее заседании, не вправе разглашать сведения, ставшие им известными в ходе работы комиссии.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27. По итогам рассмотрения вопроса, указанного в абзаце втором подпункта «а» пункта 14 настоящего Положения, комиссия принимает одно из следующих решений: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Новгородской области, и соблюдения муниципальными служащими Новгородской области требований к служебному поведению, утверждённым постановлением Новгородской областной Думы от 25.04.2012 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hyperlink r:id="rId46" w:tgtFrame="_blank" w:history="1">
        <w:r w:rsidRPr="006B7DFD">
          <w:rPr>
            <w:color w:val="0000FF"/>
            <w:sz w:val="28"/>
            <w:szCs w:val="28"/>
            <w:lang w:eastAsia="ru-RU"/>
          </w:rPr>
          <w:t>№140-5ОД</w:t>
        </w:r>
      </w:hyperlink>
      <w:r w:rsidRPr="006B7DFD">
        <w:rPr>
          <w:color w:val="000000"/>
          <w:sz w:val="28"/>
          <w:szCs w:val="28"/>
          <w:lang w:eastAsia="ru-RU"/>
        </w:rPr>
        <w:t>,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являются достоверными и полными;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Новгородской области, и соблюдения муниципальными служащими Новгородской области требований к служебному поведению, утверждённым постановлением Новгородской областной Думы от 25.04.2012 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hyperlink r:id="rId47" w:tgtFrame="_blank" w:history="1">
        <w:r w:rsidRPr="006B7DFD">
          <w:rPr>
            <w:color w:val="0000FF"/>
            <w:sz w:val="28"/>
            <w:szCs w:val="28"/>
            <w:lang w:eastAsia="ru-RU"/>
          </w:rPr>
          <w:t>№140-5ОД</w:t>
        </w:r>
      </w:hyperlink>
      <w:r w:rsidRPr="006B7DFD">
        <w:rPr>
          <w:color w:val="000000"/>
          <w:sz w:val="28"/>
          <w:szCs w:val="28"/>
          <w:lang w:eastAsia="ru-RU"/>
        </w:rPr>
        <w:t>,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 xml:space="preserve">являются недостоверными и (или) неполными. В этом случае комиссия рекомендует </w:t>
      </w:r>
      <w:r w:rsidRPr="006B7DFD">
        <w:rPr>
          <w:color w:val="000000"/>
          <w:sz w:val="28"/>
          <w:szCs w:val="28"/>
          <w:lang w:eastAsia="ru-RU"/>
        </w:rPr>
        <w:lastRenderedPageBreak/>
        <w:t>Главе района (руководителю структурного подразделения) применить к муниципальному служащему конкретную меру ответственности.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28. По итогам рассмотрения вопроса, указанного в абзаце третьем подпункта «а» пункта 14 настоящего положения, комиссия принимает одно из следующих решений: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района (руководителю структурного подразделения)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29. По итогам рассмотрения вопроса, указанного в абзаце втором подпункта «б» пункта 14 настоящего Положения, комиссия принимает одно из следующих решений: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 (служебные) обязанности;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мотивировать свой отказ.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30. По итогам рассмотрения вопроса, указанного в абзаце третьем подпункта «б» пункта 14 настоящего Положения, комиссия принимает одно из следующих решений: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646F7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района (руководителю структурного подразделения) применить к муниципальному служащему конкретную меру ответственности.</w:t>
      </w:r>
    </w:p>
    <w:p w:rsidR="00A14C9C" w:rsidRPr="006B7DFD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2646F7" w:rsidRPr="006B7DFD" w:rsidRDefault="002646F7" w:rsidP="00BD1D3A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lastRenderedPageBreak/>
        <w:t>30.1. (ДОПОЛНЕН в ред.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постановления Администрации от 17.02.2016 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hyperlink r:id="rId48" w:tgtFrame="_blank" w:history="1">
        <w:r w:rsidRPr="006B7DFD">
          <w:rPr>
            <w:color w:val="0000FF"/>
            <w:sz w:val="28"/>
            <w:szCs w:val="28"/>
            <w:lang w:eastAsia="ru-RU"/>
          </w:rPr>
          <w:t>№ 112</w:t>
        </w:r>
      </w:hyperlink>
      <w:r w:rsidRPr="006B7DFD">
        <w:rPr>
          <w:color w:val="000000"/>
          <w:sz w:val="28"/>
          <w:szCs w:val="28"/>
          <w:lang w:eastAsia="ru-RU"/>
        </w:rPr>
        <w:t>)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По итогам рассмотрения вопроса, указанного в абзаце четвертом подпункта "б" пункта 14 настоящего Положения, комиссия принимает одно из следующих решений: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признать, что при исполнении муниципальным служащим должностных обязанностей конфликт интересов отсутствует;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муниципального района принять меры по урегулированию конфликта интересов или по недопущению его возникновения;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в) признать, что муниципальный служащий не соблюдал требования об урегулировании конфликта интересов. В этом случае комиссия рекомендует Главе Администрации муниципального района применить к муниципальному служащему конкретную меру ответственности.</w:t>
      </w:r>
    </w:p>
    <w:p w:rsidR="00DC7667" w:rsidRPr="006B7DFD" w:rsidRDefault="00DC7667" w:rsidP="00DC7667">
      <w:pPr>
        <w:ind w:firstLine="567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 xml:space="preserve">30.2. (ДОПОЛНЕН </w:t>
      </w:r>
      <w:r w:rsidR="00BD1D3A" w:rsidRPr="006B7DFD">
        <w:rPr>
          <w:color w:val="000000"/>
          <w:sz w:val="28"/>
          <w:szCs w:val="28"/>
          <w:lang w:eastAsia="ru-RU"/>
        </w:rPr>
        <w:t xml:space="preserve">в ред. постановления Администрации </w:t>
      </w:r>
      <w:r w:rsidR="00BD1D3A" w:rsidRPr="00BD1D3A">
        <w:rPr>
          <w:sz w:val="28"/>
          <w:szCs w:val="28"/>
          <w:lang w:eastAsia="ru-RU"/>
        </w:rPr>
        <w:t xml:space="preserve">от 21.02.2024 </w:t>
      </w:r>
      <w:r w:rsidR="00BD1D3A" w:rsidRPr="006B7DFD">
        <w:rPr>
          <w:color w:val="0000FF"/>
          <w:sz w:val="28"/>
          <w:szCs w:val="28"/>
          <w:lang w:eastAsia="ru-RU"/>
        </w:rPr>
        <w:t>№ 96</w:t>
      </w:r>
      <w:r w:rsidR="00BD1D3A">
        <w:rPr>
          <w:color w:val="0000FF"/>
          <w:sz w:val="28"/>
          <w:szCs w:val="28"/>
          <w:lang w:eastAsia="ru-RU"/>
        </w:rPr>
        <w:t>)</w:t>
      </w:r>
      <w:r w:rsidR="00BD1D3A" w:rsidRPr="006B7DFD">
        <w:rPr>
          <w:color w:val="0000FF"/>
          <w:sz w:val="28"/>
          <w:szCs w:val="28"/>
          <w:lang w:eastAsia="ru-RU"/>
        </w:rPr>
        <w:t>.</w:t>
      </w:r>
    </w:p>
    <w:p w:rsidR="00DC7667" w:rsidRPr="006B7DFD" w:rsidRDefault="00DC7667" w:rsidP="00DC766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По итогам рассмотрения вопроса, указанного в подпункте "ж" пункта 14 настоящего Положения, комиссия принимает одно из следующих решений:</w:t>
      </w:r>
    </w:p>
    <w:p w:rsidR="00DC7667" w:rsidRPr="006B7DFD" w:rsidRDefault="00DC7667" w:rsidP="00DC766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C7667" w:rsidRPr="006B7DFD" w:rsidRDefault="00DC7667" w:rsidP="00DC766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31.По итогам рассмотрения вопроса, указанного в подпункте «г» пункта 14 настоящего Положения, комиссия принимает одно из следующих решений: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 № 230-ФЗ, являются достоверными и полными;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признать, что сведения, представленные муниципальным служащим в соответствии с частью 1 статьи 3 Федерального закона № 230-ФЗ,являются недостоверными и (или) неполными. В этом случае комиссия рекомендует Главе района (руководителю структурного подразделения)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компетенцией».</w:t>
      </w:r>
    </w:p>
    <w:p w:rsidR="00DC766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 xml:space="preserve">32. </w:t>
      </w:r>
      <w:r w:rsidR="00BD1D3A" w:rsidRPr="006B7DFD">
        <w:rPr>
          <w:color w:val="000000"/>
          <w:sz w:val="28"/>
          <w:szCs w:val="28"/>
          <w:lang w:eastAsia="ru-RU"/>
        </w:rPr>
        <w:t xml:space="preserve">(в ред. постановления Администрации </w:t>
      </w:r>
      <w:r w:rsidR="00BD1D3A" w:rsidRPr="00BD1D3A">
        <w:rPr>
          <w:sz w:val="28"/>
          <w:szCs w:val="28"/>
          <w:lang w:eastAsia="ru-RU"/>
        </w:rPr>
        <w:t xml:space="preserve">от 21.02.2024 </w:t>
      </w:r>
      <w:r w:rsidR="00BD1D3A" w:rsidRPr="006B7DFD">
        <w:rPr>
          <w:color w:val="0000FF"/>
          <w:sz w:val="28"/>
          <w:szCs w:val="28"/>
          <w:lang w:eastAsia="ru-RU"/>
        </w:rPr>
        <w:t>№ 96</w:t>
      </w:r>
      <w:r w:rsidR="00BD1D3A">
        <w:rPr>
          <w:color w:val="0000FF"/>
          <w:sz w:val="28"/>
          <w:szCs w:val="28"/>
          <w:lang w:eastAsia="ru-RU"/>
        </w:rPr>
        <w:t>)</w:t>
      </w:r>
      <w:r w:rsidR="00BD1D3A" w:rsidRPr="006B7DFD">
        <w:rPr>
          <w:color w:val="0000FF"/>
          <w:sz w:val="28"/>
          <w:szCs w:val="28"/>
          <w:lang w:eastAsia="ru-RU"/>
        </w:rPr>
        <w:t>.</w:t>
      </w:r>
    </w:p>
    <w:p w:rsidR="002646F7" w:rsidRPr="006B7DFD" w:rsidRDefault="00DC766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По итогам рассмотрения вопросов, предусмотренных подпунктами "а", "б", "г" и "ж" пункта 14 настоящего Положения, при наличии к тому оснований, комиссия может принять иное, чем предусмотрено пунктами 27-31 и пунктом 34 настоящего Положения, решение. Основания и мотивы принятия такого решения должны быть отражены в протоколе заседания комиссии.</w:t>
      </w:r>
      <w:r w:rsidR="002646F7" w:rsidRPr="006B7DFD">
        <w:rPr>
          <w:color w:val="000000"/>
          <w:sz w:val="28"/>
          <w:szCs w:val="28"/>
          <w:lang w:eastAsia="ru-RU"/>
        </w:rPr>
        <w:t xml:space="preserve">33. </w:t>
      </w:r>
      <w:r w:rsidR="002646F7" w:rsidRPr="006B7DFD">
        <w:rPr>
          <w:color w:val="000000"/>
          <w:sz w:val="28"/>
          <w:szCs w:val="28"/>
          <w:lang w:eastAsia="ru-RU"/>
        </w:rPr>
        <w:lastRenderedPageBreak/>
        <w:t>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34. По итогам рассмотрения во</w:t>
      </w:r>
      <w:r w:rsidR="00DC7667" w:rsidRPr="006B7DFD">
        <w:rPr>
          <w:color w:val="000000"/>
          <w:sz w:val="28"/>
          <w:szCs w:val="28"/>
          <w:lang w:eastAsia="ru-RU"/>
        </w:rPr>
        <w:t>проса, указанного в подпункте "е</w:t>
      </w:r>
      <w:r w:rsidRPr="006B7DFD">
        <w:rPr>
          <w:color w:val="000000"/>
          <w:sz w:val="28"/>
          <w:szCs w:val="28"/>
          <w:lang w:eastAsia="ru-RU"/>
        </w:rPr>
        <w:t>" пункта 14 настоящего Положения, комиссия принимает в отношении гражданина, замещавшего должность муниципальной службы в Администрации муниципального района, одно из следующих решений: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 или некоммерческой организации работ (оказание услуг) нарушают требования статьи 12 Федерального закона от 25 декабря 2008 г.</w:t>
      </w:r>
      <w:r w:rsidR="00A14C9C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 </w:t>
      </w:r>
      <w:hyperlink r:id="rId49" w:tgtFrame="_blank" w:history="1">
        <w:r w:rsidRPr="006B7DFD">
          <w:rPr>
            <w:color w:val="0000FF"/>
            <w:sz w:val="28"/>
            <w:szCs w:val="28"/>
            <w:lang w:eastAsia="ru-RU"/>
          </w:rPr>
          <w:t>№ 273-ФЗ</w:t>
        </w:r>
      </w:hyperlink>
      <w:r w:rsidRPr="006B7DFD">
        <w:rPr>
          <w:color w:val="000000"/>
          <w:sz w:val="28"/>
          <w:szCs w:val="28"/>
          <w:lang w:eastAsia="ru-RU"/>
        </w:rPr>
        <w:t>"О противодействии коррупции". В этом случае комиссия рекомендует Главе района проинформировать об указанных обстоятельствах органы прокуратуры и уведомившую организацию.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35.Для исполнения решений комиссии могут быть подготовлены проекты правовых актов Администрации муниципального района, 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которые представляются на рассмотрение Главы района.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36. Решения комиссии по вопросам, указанным в пункте 14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 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r w:rsidRPr="006B7DFD">
        <w:rPr>
          <w:color w:val="000000"/>
          <w:sz w:val="28"/>
          <w:szCs w:val="28"/>
          <w:lang w:eastAsia="ru-RU"/>
        </w:rPr>
        <w:t>настоящего Положения, носят рекомендательный характер. Решение, принимаемое по итогам рассмотрения вопроса, указанного в абзаце втором подпункта «б» пункта 14 настоящего Положения, носит обязательный характер.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38. В протоколе заседания комиссии указываются: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района;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lastRenderedPageBreak/>
        <w:t>ж) другие сведения;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з) результаты голосования;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и) решение и обоснование его принятия.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40. (в ред. постановления Администрации от 17.02.2016 </w:t>
      </w:r>
      <w:hyperlink r:id="rId50" w:tgtFrame="_blank" w:history="1">
        <w:r w:rsidRPr="006B7DFD">
          <w:rPr>
            <w:color w:val="0000FF"/>
            <w:sz w:val="28"/>
            <w:szCs w:val="28"/>
            <w:lang w:eastAsia="ru-RU"/>
          </w:rPr>
          <w:t>№ 112</w:t>
        </w:r>
      </w:hyperlink>
      <w:r w:rsidRPr="006B7DFD">
        <w:rPr>
          <w:color w:val="000000"/>
          <w:sz w:val="28"/>
          <w:szCs w:val="28"/>
          <w:lang w:eastAsia="ru-RU"/>
        </w:rPr>
        <w:t>)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Копии протокола заседания комиссии в 7-дневный срок со дня заседания направляются Главе района (руководителю структурного подразделения),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41. Глава района (руководитель структурного подразделения)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Глава района (руководитель структурного подразделения) в письменной форме уведомляет комиссию в месячный срок со дня поступления к нему протокола заседания комиссии. Решение Главы района (руководителя структурного подразделения) оглашается на ближайшем заседании комиссии и принимается к сведению без обсуждения.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42. В случае установления комиссией признаков дисциплинарного проступка в действиях (бездействиях) муниципального служащего, информация об этом представляется Главе района (руководителю структурного подразделения)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43.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 со дня заседания комиссии, на котором установлен такой факт, а при необходимости – немедленно.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 xml:space="preserve">45.Выпискаиз решения комиссии, заверенная подписью секретаря комиссии и печатью Администрации Батецкого муниципального района, вручается гражданину, замещавшему должность муниципальной службы в Администрации Батецкого муниципального района, в отношении которого рассматривался вопрос, указанный в абзаце втором подпункта "б" пункта 14 настоящего Положения, под роспись или направляется заказным письмом с уведомлением по указанному им в обращении адресу не позднее </w:t>
      </w:r>
      <w:r w:rsidRPr="006B7DFD">
        <w:rPr>
          <w:color w:val="000000"/>
          <w:sz w:val="28"/>
          <w:szCs w:val="28"/>
          <w:lang w:eastAsia="ru-RU"/>
        </w:rPr>
        <w:lastRenderedPageBreak/>
        <w:t>одного рабочего дня, следующего за днем проведения соответствующего заседания комиссии.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46. Организационно–техническое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 секретарем комиссии.</w:t>
      </w:r>
    </w:p>
    <w:p w:rsidR="002646F7" w:rsidRPr="006B7DFD" w:rsidRDefault="002646F7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47. Решения комиссии, с учетом требований Федерального закона от 27 июля2006 года</w:t>
      </w:r>
      <w:r w:rsidR="00BD1D3A">
        <w:rPr>
          <w:color w:val="000000"/>
          <w:sz w:val="28"/>
          <w:szCs w:val="28"/>
          <w:lang w:eastAsia="ru-RU"/>
        </w:rPr>
        <w:t xml:space="preserve"> </w:t>
      </w:r>
      <w:hyperlink r:id="rId51" w:tgtFrame="_blank" w:history="1">
        <w:r w:rsidRPr="006B7DFD">
          <w:rPr>
            <w:color w:val="0000FF"/>
            <w:sz w:val="28"/>
            <w:szCs w:val="28"/>
            <w:lang w:eastAsia="ru-RU"/>
          </w:rPr>
          <w:t>№ 152-ФЗ</w:t>
        </w:r>
      </w:hyperlink>
      <w:r w:rsidRPr="006B7DFD">
        <w:rPr>
          <w:color w:val="000000"/>
          <w:sz w:val="28"/>
          <w:szCs w:val="28"/>
          <w:lang w:eastAsia="ru-RU"/>
        </w:rPr>
        <w:t> «О персональных данных», размещаются на официальном сайте Администрации Батецкого муниципального района в информационно-телекоммуникационной сети "Интернет".</w:t>
      </w:r>
    </w:p>
    <w:p w:rsidR="00ED38A5" w:rsidRPr="006B7DFD" w:rsidRDefault="00A14C9C" w:rsidP="00A14C9C">
      <w:pPr>
        <w:ind w:firstLine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</w:t>
      </w:r>
    </w:p>
    <w:p w:rsidR="00ED38A5" w:rsidRDefault="00ED38A5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A14C9C" w:rsidRPr="006B7DFD" w:rsidRDefault="00A14C9C" w:rsidP="002646F7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2646F7" w:rsidRPr="006B7DFD" w:rsidRDefault="002646F7" w:rsidP="00A14C9C">
      <w:pPr>
        <w:spacing w:line="240" w:lineRule="exact"/>
        <w:ind w:firstLine="567"/>
        <w:jc w:val="right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lastRenderedPageBreak/>
        <w:t>УТВЕРЖДЕН</w:t>
      </w:r>
    </w:p>
    <w:p w:rsidR="002646F7" w:rsidRPr="006B7DFD" w:rsidRDefault="00114B61" w:rsidP="00A14C9C">
      <w:pPr>
        <w:spacing w:line="240" w:lineRule="exact"/>
        <w:ind w:firstLine="567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</w:t>
      </w:r>
      <w:r w:rsidR="002646F7" w:rsidRPr="006B7DFD">
        <w:rPr>
          <w:color w:val="000000"/>
          <w:sz w:val="28"/>
          <w:szCs w:val="28"/>
          <w:lang w:eastAsia="ru-RU"/>
        </w:rPr>
        <w:t>остановлением Администрации</w:t>
      </w:r>
    </w:p>
    <w:p w:rsidR="002646F7" w:rsidRPr="006B7DFD" w:rsidRDefault="002646F7" w:rsidP="00A14C9C">
      <w:pPr>
        <w:spacing w:line="240" w:lineRule="exact"/>
        <w:ind w:firstLine="567"/>
        <w:jc w:val="right"/>
        <w:rPr>
          <w:color w:val="000000"/>
          <w:sz w:val="28"/>
          <w:szCs w:val="28"/>
          <w:lang w:eastAsia="ru-RU"/>
        </w:rPr>
      </w:pPr>
      <w:r w:rsidRPr="006B7DFD">
        <w:rPr>
          <w:color w:val="000000"/>
          <w:sz w:val="28"/>
          <w:szCs w:val="28"/>
          <w:lang w:eastAsia="ru-RU"/>
        </w:rPr>
        <w:t>Батецкого муниципального района</w:t>
      </w:r>
    </w:p>
    <w:p w:rsidR="002646F7" w:rsidRPr="006B7DFD" w:rsidRDefault="00A14C9C" w:rsidP="00A14C9C">
      <w:pPr>
        <w:spacing w:line="240" w:lineRule="exact"/>
        <w:ind w:firstLine="567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2646F7" w:rsidRPr="006B7DFD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</w:t>
      </w:r>
      <w:r w:rsidR="002646F7" w:rsidRPr="006B7DFD">
        <w:rPr>
          <w:color w:val="000000"/>
          <w:sz w:val="28"/>
          <w:szCs w:val="28"/>
          <w:lang w:eastAsia="ru-RU"/>
        </w:rPr>
        <w:t>11.09.2014 № 592</w:t>
      </w:r>
    </w:p>
    <w:p w:rsidR="002646F7" w:rsidRPr="0099704C" w:rsidRDefault="002646F7" w:rsidP="00A14C9C">
      <w:pPr>
        <w:spacing w:line="240" w:lineRule="exact"/>
        <w:ind w:firstLine="567"/>
        <w:jc w:val="right"/>
        <w:rPr>
          <w:color w:val="000000"/>
          <w:lang w:eastAsia="ru-RU"/>
        </w:rPr>
      </w:pPr>
      <w:r w:rsidRPr="0099704C">
        <w:rPr>
          <w:color w:val="000000"/>
          <w:lang w:eastAsia="ru-RU"/>
        </w:rPr>
        <w:t>(в ред. постановления Администрации</w:t>
      </w:r>
    </w:p>
    <w:p w:rsidR="002646F7" w:rsidRPr="00A14C9C" w:rsidRDefault="002646F7" w:rsidP="002646F7">
      <w:pPr>
        <w:ind w:firstLine="567"/>
        <w:jc w:val="right"/>
        <w:rPr>
          <w:color w:val="000000"/>
          <w:lang w:eastAsia="ru-RU"/>
        </w:rPr>
      </w:pPr>
      <w:r w:rsidRPr="00A14C9C">
        <w:rPr>
          <w:color w:val="000000"/>
          <w:lang w:eastAsia="ru-RU"/>
        </w:rPr>
        <w:t>от 31.03.2015 </w:t>
      </w:r>
      <w:hyperlink r:id="rId52" w:tgtFrame="_blank" w:history="1">
        <w:r w:rsidRPr="00A14C9C">
          <w:rPr>
            <w:color w:val="0000FF"/>
            <w:lang w:eastAsia="ru-RU"/>
          </w:rPr>
          <w:t>№ 268</w:t>
        </w:r>
      </w:hyperlink>
    </w:p>
    <w:p w:rsidR="002646F7" w:rsidRPr="00A14C9C" w:rsidRDefault="002646F7" w:rsidP="002646F7">
      <w:pPr>
        <w:ind w:firstLine="567"/>
        <w:jc w:val="right"/>
        <w:rPr>
          <w:color w:val="000000"/>
          <w:lang w:eastAsia="ru-RU"/>
        </w:rPr>
      </w:pPr>
      <w:r w:rsidRPr="00A14C9C">
        <w:rPr>
          <w:color w:val="000000"/>
          <w:lang w:eastAsia="ru-RU"/>
        </w:rPr>
        <w:t>от 17.08.2015 </w:t>
      </w:r>
      <w:hyperlink r:id="rId53" w:tgtFrame="_blank" w:history="1">
        <w:r w:rsidRPr="00A14C9C">
          <w:rPr>
            <w:color w:val="0000FF"/>
            <w:lang w:eastAsia="ru-RU"/>
          </w:rPr>
          <w:t>№ 560</w:t>
        </w:r>
      </w:hyperlink>
    </w:p>
    <w:p w:rsidR="002646F7" w:rsidRPr="00A14C9C" w:rsidRDefault="002646F7" w:rsidP="002646F7">
      <w:pPr>
        <w:ind w:firstLine="567"/>
        <w:jc w:val="right"/>
        <w:rPr>
          <w:color w:val="000000"/>
          <w:lang w:eastAsia="ru-RU"/>
        </w:rPr>
      </w:pPr>
      <w:r w:rsidRPr="00A14C9C">
        <w:rPr>
          <w:color w:val="000000"/>
          <w:lang w:eastAsia="ru-RU"/>
        </w:rPr>
        <w:t>от 02.08.2016 </w:t>
      </w:r>
      <w:hyperlink r:id="rId54" w:tgtFrame="_blank" w:history="1">
        <w:r w:rsidRPr="00A14C9C">
          <w:rPr>
            <w:color w:val="0000FF"/>
            <w:lang w:eastAsia="ru-RU"/>
          </w:rPr>
          <w:t>№ 445</w:t>
        </w:r>
      </w:hyperlink>
    </w:p>
    <w:p w:rsidR="002646F7" w:rsidRPr="00A14C9C" w:rsidRDefault="002646F7" w:rsidP="002646F7">
      <w:pPr>
        <w:ind w:firstLine="567"/>
        <w:jc w:val="right"/>
        <w:rPr>
          <w:color w:val="000000"/>
          <w:lang w:eastAsia="ru-RU"/>
        </w:rPr>
      </w:pPr>
      <w:r w:rsidRPr="00A14C9C">
        <w:rPr>
          <w:color w:val="000000"/>
          <w:lang w:eastAsia="ru-RU"/>
        </w:rPr>
        <w:t>от 09.06.2017 </w:t>
      </w:r>
      <w:hyperlink r:id="rId55" w:tgtFrame="_blank" w:history="1">
        <w:r w:rsidRPr="00A14C9C">
          <w:rPr>
            <w:color w:val="0000FF"/>
            <w:lang w:eastAsia="ru-RU"/>
          </w:rPr>
          <w:t>№ 388/1</w:t>
        </w:r>
      </w:hyperlink>
    </w:p>
    <w:p w:rsidR="002646F7" w:rsidRPr="00A14C9C" w:rsidRDefault="002646F7" w:rsidP="002646F7">
      <w:pPr>
        <w:ind w:firstLine="567"/>
        <w:jc w:val="right"/>
        <w:rPr>
          <w:color w:val="000000"/>
          <w:lang w:eastAsia="ru-RU"/>
        </w:rPr>
      </w:pPr>
      <w:r w:rsidRPr="00A14C9C">
        <w:rPr>
          <w:color w:val="000000"/>
          <w:lang w:eastAsia="ru-RU"/>
        </w:rPr>
        <w:t>от 30.03.2018 </w:t>
      </w:r>
      <w:hyperlink r:id="rId56" w:tgtFrame="_blank" w:history="1">
        <w:r w:rsidRPr="00A14C9C">
          <w:rPr>
            <w:color w:val="0000FF"/>
            <w:lang w:eastAsia="ru-RU"/>
          </w:rPr>
          <w:t>№ 221</w:t>
        </w:r>
      </w:hyperlink>
    </w:p>
    <w:p w:rsidR="002646F7" w:rsidRPr="00A14C9C" w:rsidRDefault="002646F7" w:rsidP="002646F7">
      <w:pPr>
        <w:ind w:firstLine="567"/>
        <w:jc w:val="right"/>
        <w:rPr>
          <w:color w:val="000000"/>
          <w:lang w:eastAsia="ru-RU"/>
        </w:rPr>
      </w:pPr>
      <w:r w:rsidRPr="00A14C9C">
        <w:rPr>
          <w:color w:val="000000"/>
          <w:lang w:eastAsia="ru-RU"/>
        </w:rPr>
        <w:t>от 03.04.2020 </w:t>
      </w:r>
      <w:hyperlink r:id="rId57" w:tgtFrame="_blank" w:history="1">
        <w:r w:rsidRPr="00A14C9C">
          <w:rPr>
            <w:color w:val="0000FF"/>
            <w:lang w:eastAsia="ru-RU"/>
          </w:rPr>
          <w:t>№ 205</w:t>
        </w:r>
      </w:hyperlink>
    </w:p>
    <w:p w:rsidR="002646F7" w:rsidRPr="00A14C9C" w:rsidRDefault="002646F7" w:rsidP="002646F7">
      <w:pPr>
        <w:ind w:firstLine="567"/>
        <w:jc w:val="right"/>
        <w:rPr>
          <w:color w:val="000000"/>
          <w:lang w:eastAsia="ru-RU"/>
        </w:rPr>
      </w:pPr>
      <w:r w:rsidRPr="00A14C9C">
        <w:rPr>
          <w:color w:val="000000"/>
          <w:lang w:eastAsia="ru-RU"/>
        </w:rPr>
        <w:t>от 30.06.2022 </w:t>
      </w:r>
      <w:hyperlink r:id="rId58" w:tgtFrame="_blank" w:history="1">
        <w:r w:rsidRPr="00A14C9C">
          <w:rPr>
            <w:color w:val="0000FF"/>
            <w:lang w:eastAsia="ru-RU"/>
          </w:rPr>
          <w:t>№ 403</w:t>
        </w:r>
      </w:hyperlink>
    </w:p>
    <w:p w:rsidR="002646F7" w:rsidRPr="00A14C9C" w:rsidRDefault="002646F7" w:rsidP="002646F7">
      <w:pPr>
        <w:ind w:firstLine="567"/>
        <w:jc w:val="right"/>
        <w:rPr>
          <w:color w:val="000000"/>
          <w:lang w:eastAsia="ru-RU"/>
        </w:rPr>
      </w:pPr>
      <w:r w:rsidRPr="00A14C9C">
        <w:rPr>
          <w:color w:val="000000"/>
          <w:lang w:eastAsia="ru-RU"/>
        </w:rPr>
        <w:t>от 29.12.2022 </w:t>
      </w:r>
      <w:hyperlink r:id="rId59" w:tgtFrame="_blank" w:history="1">
        <w:r w:rsidRPr="00A14C9C">
          <w:rPr>
            <w:color w:val="0000FF"/>
            <w:lang w:eastAsia="ru-RU"/>
          </w:rPr>
          <w:t>№ 836</w:t>
        </w:r>
      </w:hyperlink>
    </w:p>
    <w:p w:rsidR="002646F7" w:rsidRPr="00A14C9C" w:rsidRDefault="002646F7" w:rsidP="002646F7">
      <w:pPr>
        <w:ind w:firstLine="567"/>
        <w:jc w:val="right"/>
        <w:rPr>
          <w:color w:val="000000"/>
          <w:lang w:eastAsia="ru-RU"/>
        </w:rPr>
      </w:pPr>
      <w:r w:rsidRPr="00A14C9C">
        <w:rPr>
          <w:color w:val="000000"/>
          <w:lang w:eastAsia="ru-RU"/>
        </w:rPr>
        <w:t>от 04.05.2023 </w:t>
      </w:r>
      <w:hyperlink r:id="rId60" w:tgtFrame="_blank" w:history="1">
        <w:r w:rsidRPr="00A14C9C">
          <w:rPr>
            <w:color w:val="0000FF"/>
            <w:lang w:eastAsia="ru-RU"/>
          </w:rPr>
          <w:t>№ 252</w:t>
        </w:r>
      </w:hyperlink>
    </w:p>
    <w:p w:rsidR="00EC3D12" w:rsidRPr="00A14C9C" w:rsidRDefault="002646F7" w:rsidP="002646F7">
      <w:pPr>
        <w:ind w:firstLine="567"/>
        <w:jc w:val="right"/>
        <w:rPr>
          <w:color w:val="0000FF"/>
          <w:lang w:eastAsia="ru-RU"/>
        </w:rPr>
      </w:pPr>
      <w:r w:rsidRPr="00A14C9C">
        <w:rPr>
          <w:color w:val="000000"/>
          <w:lang w:eastAsia="ru-RU"/>
        </w:rPr>
        <w:t>от 10.11.2023 </w:t>
      </w:r>
      <w:hyperlink r:id="rId61" w:tgtFrame="_blank" w:history="1">
        <w:r w:rsidRPr="00A14C9C">
          <w:rPr>
            <w:color w:val="0000FF"/>
            <w:lang w:eastAsia="ru-RU"/>
          </w:rPr>
          <w:t>№ 745</w:t>
        </w:r>
      </w:hyperlink>
    </w:p>
    <w:p w:rsidR="00114B61" w:rsidRPr="00A14C9C" w:rsidRDefault="00EC3D12" w:rsidP="002646F7">
      <w:pPr>
        <w:ind w:firstLine="567"/>
        <w:jc w:val="right"/>
        <w:rPr>
          <w:color w:val="0000FF"/>
          <w:lang w:eastAsia="ru-RU"/>
        </w:rPr>
      </w:pPr>
      <w:r w:rsidRPr="00A14C9C">
        <w:rPr>
          <w:lang w:eastAsia="ru-RU"/>
        </w:rPr>
        <w:t xml:space="preserve">от 26.01.2024 </w:t>
      </w:r>
      <w:r w:rsidRPr="00A14C9C">
        <w:rPr>
          <w:color w:val="0000FF"/>
          <w:lang w:eastAsia="ru-RU"/>
        </w:rPr>
        <w:t>№ 34</w:t>
      </w:r>
    </w:p>
    <w:p w:rsidR="002646F7" w:rsidRPr="00A14C9C" w:rsidRDefault="00114B61" w:rsidP="002646F7">
      <w:pPr>
        <w:ind w:firstLine="567"/>
        <w:jc w:val="right"/>
        <w:rPr>
          <w:color w:val="000000"/>
          <w:lang w:eastAsia="ru-RU"/>
        </w:rPr>
      </w:pPr>
      <w:r w:rsidRPr="00A14C9C">
        <w:rPr>
          <w:lang w:eastAsia="ru-RU"/>
        </w:rPr>
        <w:t xml:space="preserve">от 06.02.2024 </w:t>
      </w:r>
      <w:r w:rsidRPr="00A14C9C">
        <w:rPr>
          <w:color w:val="0000FF"/>
          <w:lang w:eastAsia="ru-RU"/>
        </w:rPr>
        <w:t>№ 63</w:t>
      </w:r>
      <w:r w:rsidR="002646F7" w:rsidRPr="00A14C9C">
        <w:rPr>
          <w:color w:val="000000"/>
          <w:lang w:eastAsia="ru-RU"/>
        </w:rPr>
        <w:t>)</w:t>
      </w:r>
    </w:p>
    <w:p w:rsidR="002646F7" w:rsidRPr="006B7DFD" w:rsidRDefault="002646F7" w:rsidP="00A14C9C">
      <w:pPr>
        <w:spacing w:line="240" w:lineRule="exact"/>
        <w:ind w:firstLine="567"/>
        <w:jc w:val="center"/>
        <w:rPr>
          <w:color w:val="000000"/>
          <w:sz w:val="28"/>
          <w:szCs w:val="28"/>
          <w:lang w:eastAsia="ru-RU"/>
        </w:rPr>
      </w:pPr>
      <w:r w:rsidRPr="006B7DFD">
        <w:rPr>
          <w:b/>
          <w:bCs/>
          <w:color w:val="000000"/>
          <w:sz w:val="28"/>
          <w:szCs w:val="28"/>
          <w:lang w:eastAsia="ru-RU"/>
        </w:rPr>
        <w:t>Состав</w:t>
      </w:r>
    </w:p>
    <w:p w:rsidR="00A14C9C" w:rsidRDefault="002646F7" w:rsidP="00A14C9C">
      <w:pPr>
        <w:spacing w:line="240" w:lineRule="exact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6B7DFD">
        <w:rPr>
          <w:b/>
          <w:bCs/>
          <w:color w:val="000000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 Батецкого муниципального района, </w:t>
      </w:r>
    </w:p>
    <w:p w:rsidR="002646F7" w:rsidRDefault="002646F7" w:rsidP="00A14C9C">
      <w:pPr>
        <w:spacing w:line="240" w:lineRule="exact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6B7DFD">
        <w:rPr>
          <w:b/>
          <w:bCs/>
          <w:color w:val="000000"/>
          <w:sz w:val="28"/>
          <w:szCs w:val="28"/>
          <w:lang w:eastAsia="ru-RU"/>
        </w:rPr>
        <w:t>и урегулированию конфликта интересов</w:t>
      </w:r>
    </w:p>
    <w:p w:rsidR="00A14C9C" w:rsidRPr="00A14C9C" w:rsidRDefault="00A14C9C" w:rsidP="00A14C9C">
      <w:pPr>
        <w:spacing w:line="240" w:lineRule="exact"/>
        <w:ind w:firstLine="567"/>
        <w:jc w:val="center"/>
        <w:rPr>
          <w:b/>
          <w:bCs/>
          <w:color w:val="000000"/>
          <w:sz w:val="16"/>
          <w:szCs w:val="16"/>
          <w:lang w:eastAsia="ru-RU"/>
        </w:rPr>
      </w:pP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567"/>
        <w:gridCol w:w="6095"/>
      </w:tblGrid>
      <w:tr w:rsidR="00A14C9C" w:rsidRPr="00A14C9C" w:rsidTr="00D95AC3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jc w:val="both"/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Самосват</w:t>
            </w:r>
          </w:p>
          <w:p w:rsidR="00A14C9C" w:rsidRPr="00A14C9C" w:rsidRDefault="00A14C9C" w:rsidP="00D95AC3">
            <w:pPr>
              <w:jc w:val="both"/>
              <w:rPr>
                <w:b/>
                <w:bCs/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Жанна Иосифовна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jc w:val="both"/>
              <w:rPr>
                <w:b/>
                <w:bCs/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jc w:val="both"/>
              <w:rPr>
                <w:b/>
                <w:bCs/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первый заместитель Главы администрации Батецкого муниципального района, председатель комиссии</w:t>
            </w:r>
          </w:p>
        </w:tc>
      </w:tr>
      <w:tr w:rsidR="00A14C9C" w:rsidRPr="00A14C9C" w:rsidTr="00D95AC3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Александрова</w:t>
            </w:r>
          </w:p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Татьяна Евгеньевна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jc w:val="both"/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заместитель начальника отдела муниципальной службы и кадров Управления делами Администрации Батецкого муниципального района, секретарь комиссии</w:t>
            </w:r>
          </w:p>
        </w:tc>
      </w:tr>
      <w:tr w:rsidR="00A14C9C" w:rsidRPr="00A14C9C" w:rsidTr="00D95AC3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 xml:space="preserve">Замчевский </w:t>
            </w:r>
          </w:p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Филипп Михайлович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jc w:val="both"/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управляющий Делами Администрации Батецкого муниципального района, заместитель председателя комиссии</w:t>
            </w:r>
          </w:p>
        </w:tc>
      </w:tr>
      <w:tr w:rsidR="00A14C9C" w:rsidRPr="00A14C9C" w:rsidTr="00D95AC3">
        <w:trPr>
          <w:trHeight w:val="20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Члены комиссии:</w:t>
            </w:r>
          </w:p>
        </w:tc>
      </w:tr>
      <w:tr w:rsidR="00A14C9C" w:rsidRPr="00A14C9C" w:rsidTr="00D95AC3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Литвинова</w:t>
            </w:r>
          </w:p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Галина Сергеевна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jc w:val="both"/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ведущий специалист юридического отдела Администрации Батецкого муниципального района</w:t>
            </w:r>
          </w:p>
        </w:tc>
      </w:tr>
      <w:tr w:rsidR="00A14C9C" w:rsidRPr="00A14C9C" w:rsidTr="00D95AC3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Горшкова</w:t>
            </w:r>
          </w:p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Светлана Витальевна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jc w:val="both"/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член общественного Совета Администрации Батецкого муниципального района</w:t>
            </w:r>
          </w:p>
        </w:tc>
      </w:tr>
      <w:tr w:rsidR="00A14C9C" w:rsidRPr="00A14C9C" w:rsidTr="00D95AC3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Орлова</w:t>
            </w:r>
          </w:p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Неля Владимировна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 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jc w:val="both"/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главный специалист отдела сельского хозяйства комитета экономики Администрации Батецкого муниципального района, председатель профсоюзного комитета первичной профсоюзной организации Администрации Батецкого муниципального района</w:t>
            </w:r>
          </w:p>
        </w:tc>
      </w:tr>
      <w:tr w:rsidR="00A14C9C" w:rsidRPr="00A14C9C" w:rsidTr="00D95AC3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Кузнецова</w:t>
            </w:r>
          </w:p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Елена Николаевна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 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jc w:val="both"/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член общественного Совета Администрации Батецкого муниципального района</w:t>
            </w:r>
          </w:p>
        </w:tc>
      </w:tr>
      <w:tr w:rsidR="00A14C9C" w:rsidRPr="00A14C9C" w:rsidTr="00D95AC3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Романова</w:t>
            </w:r>
          </w:p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Мария Викторовна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-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9C" w:rsidRPr="00A14C9C" w:rsidRDefault="00A14C9C" w:rsidP="00D95AC3">
            <w:pPr>
              <w:jc w:val="both"/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начальник отдела муниципальной службы и кадров Управления делами Администрации Батецкого муниципального района</w:t>
            </w:r>
          </w:p>
        </w:tc>
      </w:tr>
      <w:tr w:rsidR="00A14C9C" w:rsidRPr="00A14C9C" w:rsidTr="00D95AC3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C9C" w:rsidRPr="00A14C9C" w:rsidRDefault="00A14C9C" w:rsidP="00D95AC3">
            <w:pPr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C9C" w:rsidRPr="00A14C9C" w:rsidRDefault="00A14C9C" w:rsidP="00D95AC3">
            <w:pPr>
              <w:jc w:val="both"/>
              <w:rPr>
                <w:sz w:val="27"/>
                <w:szCs w:val="27"/>
                <w:lang w:eastAsia="ru-RU"/>
              </w:rPr>
            </w:pPr>
            <w:r w:rsidRPr="00A14C9C">
              <w:rPr>
                <w:sz w:val="27"/>
                <w:szCs w:val="27"/>
                <w:lang w:eastAsia="ru-RU"/>
              </w:rPr>
              <w:t>представитель отдела Администрации Губернатора Новгородской области по профилактике коррупционных и иных правонарушений (по согласованию).</w:t>
            </w:r>
          </w:p>
        </w:tc>
      </w:tr>
    </w:tbl>
    <w:p w:rsidR="00E46A39" w:rsidRPr="006B7DFD" w:rsidRDefault="00E46A39" w:rsidP="00A14C9C">
      <w:pPr>
        <w:spacing w:line="240" w:lineRule="exact"/>
        <w:jc w:val="center"/>
        <w:rPr>
          <w:b/>
          <w:sz w:val="28"/>
          <w:szCs w:val="28"/>
        </w:rPr>
      </w:pPr>
    </w:p>
    <w:sectPr w:rsidR="00E46A39" w:rsidRPr="006B7DFD" w:rsidSect="00ED3BFF">
      <w:pgSz w:w="11906" w:h="16838"/>
      <w:pgMar w:top="568" w:right="851" w:bottom="28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8B" w:rsidRDefault="009E198B">
      <w:r>
        <w:separator/>
      </w:r>
    </w:p>
  </w:endnote>
  <w:endnote w:type="continuationSeparator" w:id="0">
    <w:p w:rsidR="009E198B" w:rsidRDefault="009E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8B" w:rsidRDefault="009E198B">
      <w:r>
        <w:separator/>
      </w:r>
    </w:p>
  </w:footnote>
  <w:footnote w:type="continuationSeparator" w:id="0">
    <w:p w:rsidR="009E198B" w:rsidRDefault="009E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D2204"/>
    <w:multiLevelType w:val="hybridMultilevel"/>
    <w:tmpl w:val="58041B58"/>
    <w:lvl w:ilvl="0" w:tplc="548CF68C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 w:tplc="D9EE114A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 w:tplc="A22C0BAA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 w:tplc="F0488E9A">
      <w:start w:val="1"/>
      <w:numFmt w:val="none"/>
      <w:suff w:val="nothing"/>
      <w:lvlText w:val=""/>
      <w:lvlJc w:val="left"/>
      <w:pPr>
        <w:ind w:left="0" w:firstLine="0"/>
      </w:pPr>
    </w:lvl>
    <w:lvl w:ilvl="4" w:tplc="1A06B98E">
      <w:start w:val="1"/>
      <w:numFmt w:val="none"/>
      <w:suff w:val="nothing"/>
      <w:lvlText w:val=""/>
      <w:lvlJc w:val="left"/>
      <w:pPr>
        <w:ind w:left="0" w:firstLine="0"/>
      </w:pPr>
    </w:lvl>
    <w:lvl w:ilvl="5" w:tplc="27EAB074">
      <w:start w:val="1"/>
      <w:numFmt w:val="none"/>
      <w:suff w:val="nothing"/>
      <w:lvlText w:val=""/>
      <w:lvlJc w:val="left"/>
      <w:pPr>
        <w:ind w:left="0" w:firstLine="0"/>
      </w:pPr>
    </w:lvl>
    <w:lvl w:ilvl="6" w:tplc="CD54B800">
      <w:start w:val="1"/>
      <w:numFmt w:val="none"/>
      <w:suff w:val="nothing"/>
      <w:lvlText w:val=""/>
      <w:lvlJc w:val="left"/>
      <w:pPr>
        <w:ind w:left="0" w:firstLine="0"/>
      </w:pPr>
    </w:lvl>
    <w:lvl w:ilvl="7" w:tplc="5FA83AF6">
      <w:start w:val="1"/>
      <w:numFmt w:val="none"/>
      <w:suff w:val="nothing"/>
      <w:lvlText w:val=""/>
      <w:lvlJc w:val="left"/>
      <w:pPr>
        <w:ind w:left="0" w:firstLine="0"/>
      </w:pPr>
    </w:lvl>
    <w:lvl w:ilvl="8" w:tplc="62083DF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FF"/>
    <w:rsid w:val="00007FF7"/>
    <w:rsid w:val="00016331"/>
    <w:rsid w:val="00086116"/>
    <w:rsid w:val="00092451"/>
    <w:rsid w:val="000A397B"/>
    <w:rsid w:val="000A62EF"/>
    <w:rsid w:val="000B3938"/>
    <w:rsid w:val="000E36B1"/>
    <w:rsid w:val="000F409C"/>
    <w:rsid w:val="001125C5"/>
    <w:rsid w:val="00114B61"/>
    <w:rsid w:val="001178F2"/>
    <w:rsid w:val="00147E47"/>
    <w:rsid w:val="00187B0E"/>
    <w:rsid w:val="00195C2C"/>
    <w:rsid w:val="001B2121"/>
    <w:rsid w:val="001E46C3"/>
    <w:rsid w:val="002200FC"/>
    <w:rsid w:val="00224E37"/>
    <w:rsid w:val="00231405"/>
    <w:rsid w:val="002633AC"/>
    <w:rsid w:val="002646F7"/>
    <w:rsid w:val="00274619"/>
    <w:rsid w:val="00283613"/>
    <w:rsid w:val="00291C76"/>
    <w:rsid w:val="00293F6A"/>
    <w:rsid w:val="002A7F0B"/>
    <w:rsid w:val="002D6FE4"/>
    <w:rsid w:val="003323B8"/>
    <w:rsid w:val="00350B6B"/>
    <w:rsid w:val="003B43F0"/>
    <w:rsid w:val="00400CC3"/>
    <w:rsid w:val="0040451C"/>
    <w:rsid w:val="00427712"/>
    <w:rsid w:val="0047354B"/>
    <w:rsid w:val="00484E19"/>
    <w:rsid w:val="004958BF"/>
    <w:rsid w:val="004A2BF0"/>
    <w:rsid w:val="004E0ED3"/>
    <w:rsid w:val="00532F46"/>
    <w:rsid w:val="0053486B"/>
    <w:rsid w:val="005521E9"/>
    <w:rsid w:val="005F4730"/>
    <w:rsid w:val="005F5F0C"/>
    <w:rsid w:val="0060719B"/>
    <w:rsid w:val="0064280F"/>
    <w:rsid w:val="0066168E"/>
    <w:rsid w:val="00675586"/>
    <w:rsid w:val="006862BF"/>
    <w:rsid w:val="006963FA"/>
    <w:rsid w:val="006B239D"/>
    <w:rsid w:val="006B7DFD"/>
    <w:rsid w:val="006C1F36"/>
    <w:rsid w:val="006D3CEC"/>
    <w:rsid w:val="006F2A28"/>
    <w:rsid w:val="00705414"/>
    <w:rsid w:val="007300D6"/>
    <w:rsid w:val="0076069E"/>
    <w:rsid w:val="007821F4"/>
    <w:rsid w:val="00791613"/>
    <w:rsid w:val="007D020E"/>
    <w:rsid w:val="007E2CFD"/>
    <w:rsid w:val="007F0642"/>
    <w:rsid w:val="007F4D6D"/>
    <w:rsid w:val="007F50BF"/>
    <w:rsid w:val="007F6904"/>
    <w:rsid w:val="008231DC"/>
    <w:rsid w:val="00846462"/>
    <w:rsid w:val="008543A3"/>
    <w:rsid w:val="00870785"/>
    <w:rsid w:val="008711B8"/>
    <w:rsid w:val="008B6999"/>
    <w:rsid w:val="008D1487"/>
    <w:rsid w:val="008E508D"/>
    <w:rsid w:val="009047CB"/>
    <w:rsid w:val="0091605E"/>
    <w:rsid w:val="00917B72"/>
    <w:rsid w:val="009307F3"/>
    <w:rsid w:val="00944E67"/>
    <w:rsid w:val="00952ED2"/>
    <w:rsid w:val="009746F8"/>
    <w:rsid w:val="00987DE0"/>
    <w:rsid w:val="00995996"/>
    <w:rsid w:val="0099704C"/>
    <w:rsid w:val="009B7EFD"/>
    <w:rsid w:val="009E0AFE"/>
    <w:rsid w:val="009E198B"/>
    <w:rsid w:val="00A14C9C"/>
    <w:rsid w:val="00A50C2C"/>
    <w:rsid w:val="00A56882"/>
    <w:rsid w:val="00A56FE7"/>
    <w:rsid w:val="00A73A9A"/>
    <w:rsid w:val="00A86AB8"/>
    <w:rsid w:val="00AC4502"/>
    <w:rsid w:val="00AD731C"/>
    <w:rsid w:val="00AE7AF1"/>
    <w:rsid w:val="00AF12D8"/>
    <w:rsid w:val="00B00D82"/>
    <w:rsid w:val="00B12448"/>
    <w:rsid w:val="00B2419E"/>
    <w:rsid w:val="00B42EC4"/>
    <w:rsid w:val="00B47A8A"/>
    <w:rsid w:val="00B56DCE"/>
    <w:rsid w:val="00BD1D3A"/>
    <w:rsid w:val="00BE5141"/>
    <w:rsid w:val="00C1542F"/>
    <w:rsid w:val="00C31334"/>
    <w:rsid w:val="00C547EE"/>
    <w:rsid w:val="00C57383"/>
    <w:rsid w:val="00C74929"/>
    <w:rsid w:val="00CA3544"/>
    <w:rsid w:val="00CA6893"/>
    <w:rsid w:val="00CE4F2A"/>
    <w:rsid w:val="00D32E19"/>
    <w:rsid w:val="00D370C4"/>
    <w:rsid w:val="00D85117"/>
    <w:rsid w:val="00DB691C"/>
    <w:rsid w:val="00DC7667"/>
    <w:rsid w:val="00DD7B90"/>
    <w:rsid w:val="00DE1063"/>
    <w:rsid w:val="00DE416B"/>
    <w:rsid w:val="00E0025E"/>
    <w:rsid w:val="00E46A39"/>
    <w:rsid w:val="00E530D0"/>
    <w:rsid w:val="00E555DD"/>
    <w:rsid w:val="00E73843"/>
    <w:rsid w:val="00E8410B"/>
    <w:rsid w:val="00E91B09"/>
    <w:rsid w:val="00EA1911"/>
    <w:rsid w:val="00EB2309"/>
    <w:rsid w:val="00EB281B"/>
    <w:rsid w:val="00EC3D12"/>
    <w:rsid w:val="00ED38A5"/>
    <w:rsid w:val="00ED3BFF"/>
    <w:rsid w:val="00F446E2"/>
    <w:rsid w:val="00F55584"/>
    <w:rsid w:val="00F6477F"/>
    <w:rsid w:val="00F81E70"/>
    <w:rsid w:val="00F861C6"/>
    <w:rsid w:val="00FA0B7A"/>
    <w:rsid w:val="00FA7E1D"/>
    <w:rsid w:val="00FE0DA3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B7D4-72D1-429E-A08E-AE2C0B22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FF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ED3BF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ED3B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ED3B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D3BF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D3BFF"/>
    <w:rPr>
      <w:sz w:val="24"/>
      <w:szCs w:val="24"/>
    </w:rPr>
  </w:style>
  <w:style w:type="character" w:customStyle="1" w:styleId="QuoteChar">
    <w:name w:val="Quote Char"/>
    <w:uiPriority w:val="29"/>
    <w:rsid w:val="00ED3BFF"/>
    <w:rPr>
      <w:i/>
    </w:rPr>
  </w:style>
  <w:style w:type="character" w:customStyle="1" w:styleId="IntenseQuoteChar">
    <w:name w:val="Intense Quote Char"/>
    <w:uiPriority w:val="30"/>
    <w:rsid w:val="00ED3BFF"/>
    <w:rPr>
      <w:i/>
    </w:rPr>
  </w:style>
  <w:style w:type="paragraph" w:customStyle="1" w:styleId="1">
    <w:name w:val="Верхний колонтитул1"/>
    <w:basedOn w:val="a"/>
    <w:uiPriority w:val="99"/>
    <w:unhideWhenUsed/>
    <w:rsid w:val="00ED3BFF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ED3BFF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D3BFF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1">
    <w:name w:val="Таблица простая 11"/>
    <w:basedOn w:val="a1"/>
    <w:uiPriority w:val="59"/>
    <w:rsid w:val="00ED3BF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1">
    <w:name w:val="Таблица простая 21"/>
    <w:basedOn w:val="a1"/>
    <w:uiPriority w:val="59"/>
    <w:rsid w:val="00ED3BF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ED3BF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ED3BF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ED3BF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ED3BF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D3B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а-сетка 31"/>
    <w:basedOn w:val="a1"/>
    <w:uiPriority w:val="99"/>
    <w:rsid w:val="00ED3BF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а-сетка 41"/>
    <w:basedOn w:val="a1"/>
    <w:uiPriority w:val="59"/>
    <w:rsid w:val="00ED3BF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ED3BF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ED3BF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D3BF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D3BF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Список-таблица 21"/>
    <w:basedOn w:val="a1"/>
    <w:uiPriority w:val="99"/>
    <w:rsid w:val="00ED3BF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Список-таблица 31"/>
    <w:basedOn w:val="a1"/>
    <w:uiPriority w:val="99"/>
    <w:rsid w:val="00ED3B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ED3B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ED3BF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Список-таблица 6 цветная1"/>
    <w:basedOn w:val="a1"/>
    <w:uiPriority w:val="99"/>
    <w:rsid w:val="00ED3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D3BF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ED3BFF"/>
    <w:rPr>
      <w:sz w:val="18"/>
    </w:rPr>
  </w:style>
  <w:style w:type="character" w:customStyle="1" w:styleId="EndnoteTextChar">
    <w:name w:val="Endnote Text Char"/>
    <w:uiPriority w:val="99"/>
    <w:rsid w:val="00ED3BFF"/>
    <w:rPr>
      <w:sz w:val="20"/>
    </w:rPr>
  </w:style>
  <w:style w:type="character" w:customStyle="1" w:styleId="Heading1Char">
    <w:name w:val="Heading 1 Char"/>
    <w:link w:val="11"/>
    <w:uiPriority w:val="9"/>
    <w:rsid w:val="00ED3BF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ED3BF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ED3BFF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ED3B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1"/>
    <w:uiPriority w:val="9"/>
    <w:rsid w:val="00ED3BFF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ED3BF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1"/>
    <w:uiPriority w:val="9"/>
    <w:rsid w:val="00ED3BFF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ED3B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ED3BFF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ED3B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ED3BF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ED3B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ED3BFF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ED3B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ED3BF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D3BFF"/>
    <w:pPr>
      <w:ind w:left="720"/>
      <w:contextualSpacing/>
    </w:pPr>
  </w:style>
  <w:style w:type="paragraph" w:styleId="a4">
    <w:name w:val="No Spacing"/>
    <w:uiPriority w:val="1"/>
    <w:qFormat/>
    <w:rsid w:val="00ED3BFF"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ED3BF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D3BF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D3BF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ED3BF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D3BF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D3BF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D3B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D3BFF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ED3BF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ED3BFF"/>
  </w:style>
  <w:style w:type="paragraph" w:customStyle="1" w:styleId="14">
    <w:name w:val="Нижний колонтитул1"/>
    <w:basedOn w:val="a"/>
    <w:link w:val="CaptionChar"/>
    <w:uiPriority w:val="99"/>
    <w:unhideWhenUsed/>
    <w:rsid w:val="00ED3BF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D3BFF"/>
  </w:style>
  <w:style w:type="character" w:customStyle="1" w:styleId="CaptionChar">
    <w:name w:val="Caption Char"/>
    <w:link w:val="14"/>
    <w:uiPriority w:val="99"/>
    <w:rsid w:val="00ED3BFF"/>
  </w:style>
  <w:style w:type="table" w:styleId="ab">
    <w:name w:val="Table Grid"/>
    <w:uiPriority w:val="59"/>
    <w:rsid w:val="00ED3B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D3B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ED3BF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uiPriority w:val="59"/>
    <w:rsid w:val="00ED3BF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2">
    <w:name w:val="Таблица простая 41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2">
    <w:name w:val="Таблица простая 51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1">
    <w:name w:val="Таблица-сетка 1 светлая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1">
    <w:name w:val="Таблица-сетка 31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1">
    <w:name w:val="Таблица-сетка 41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ED3B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1">
    <w:name w:val="Таблица-сетка 5 темная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1">
    <w:name w:val="Таблица-сетка 6 цветная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D3BF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ED3BF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2">
    <w:name w:val="Список-таблица 2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2">
    <w:name w:val="Список-таблица 3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2">
    <w:name w:val="Список-таблица 5 темная1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ED3BF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2">
    <w:name w:val="Список-таблица 6 цветная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D3BF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ED3BF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D3BF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D3BF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3BF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D3BFF"/>
    <w:rPr>
      <w:sz w:val="18"/>
    </w:rPr>
  </w:style>
  <w:style w:type="character" w:styleId="af">
    <w:name w:val="footnote reference"/>
    <w:uiPriority w:val="99"/>
    <w:unhideWhenUsed/>
    <w:rsid w:val="00ED3BF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D3BF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D3BFF"/>
    <w:rPr>
      <w:sz w:val="20"/>
    </w:rPr>
  </w:style>
  <w:style w:type="character" w:styleId="af2">
    <w:name w:val="endnote reference"/>
    <w:uiPriority w:val="99"/>
    <w:semiHidden/>
    <w:unhideWhenUsed/>
    <w:rsid w:val="00ED3BFF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ED3BFF"/>
    <w:pPr>
      <w:spacing w:after="57"/>
    </w:pPr>
  </w:style>
  <w:style w:type="paragraph" w:styleId="22">
    <w:name w:val="toc 2"/>
    <w:basedOn w:val="a"/>
    <w:next w:val="a"/>
    <w:uiPriority w:val="39"/>
    <w:unhideWhenUsed/>
    <w:rsid w:val="00ED3BF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D3BF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D3BF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D3BF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D3BF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D3BF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D3BF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D3BFF"/>
    <w:pPr>
      <w:spacing w:after="57"/>
      <w:ind w:left="2268"/>
    </w:pPr>
  </w:style>
  <w:style w:type="paragraph" w:styleId="af3">
    <w:name w:val="TOC Heading"/>
    <w:uiPriority w:val="39"/>
    <w:unhideWhenUsed/>
    <w:rsid w:val="00ED3BFF"/>
  </w:style>
  <w:style w:type="paragraph" w:styleId="af4">
    <w:name w:val="table of figures"/>
    <w:basedOn w:val="a"/>
    <w:next w:val="a"/>
    <w:uiPriority w:val="99"/>
    <w:unhideWhenUsed/>
    <w:rsid w:val="00ED3BFF"/>
  </w:style>
  <w:style w:type="paragraph" w:customStyle="1" w:styleId="11">
    <w:name w:val="Заголовок 11"/>
    <w:basedOn w:val="a"/>
    <w:next w:val="a"/>
    <w:link w:val="Heading1Char"/>
    <w:qFormat/>
    <w:rsid w:val="00ED3B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next w:val="a"/>
    <w:link w:val="Heading2Char"/>
    <w:qFormat/>
    <w:rsid w:val="00ED3BF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Heading3Char"/>
    <w:qFormat/>
    <w:rsid w:val="00ED3BF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character" w:customStyle="1" w:styleId="WW8Num1z0">
    <w:name w:val="WW8Num1z0"/>
    <w:qFormat/>
    <w:rsid w:val="00ED3BFF"/>
  </w:style>
  <w:style w:type="character" w:customStyle="1" w:styleId="WW8Num1z1">
    <w:name w:val="WW8Num1z1"/>
    <w:qFormat/>
    <w:rsid w:val="00ED3BFF"/>
  </w:style>
  <w:style w:type="character" w:customStyle="1" w:styleId="WW8Num1z2">
    <w:name w:val="WW8Num1z2"/>
    <w:qFormat/>
    <w:rsid w:val="00ED3BFF"/>
  </w:style>
  <w:style w:type="character" w:customStyle="1" w:styleId="WW8Num1z3">
    <w:name w:val="WW8Num1z3"/>
    <w:qFormat/>
    <w:rsid w:val="00ED3BFF"/>
  </w:style>
  <w:style w:type="character" w:customStyle="1" w:styleId="WW8Num1z4">
    <w:name w:val="WW8Num1z4"/>
    <w:qFormat/>
    <w:rsid w:val="00ED3BFF"/>
  </w:style>
  <w:style w:type="character" w:customStyle="1" w:styleId="WW8Num1z5">
    <w:name w:val="WW8Num1z5"/>
    <w:qFormat/>
    <w:rsid w:val="00ED3BFF"/>
  </w:style>
  <w:style w:type="character" w:customStyle="1" w:styleId="WW8Num1z6">
    <w:name w:val="WW8Num1z6"/>
    <w:qFormat/>
    <w:rsid w:val="00ED3BFF"/>
  </w:style>
  <w:style w:type="character" w:customStyle="1" w:styleId="WW8Num1z7">
    <w:name w:val="WW8Num1z7"/>
    <w:qFormat/>
    <w:rsid w:val="00ED3BFF"/>
  </w:style>
  <w:style w:type="character" w:customStyle="1" w:styleId="WW8Num1z8">
    <w:name w:val="WW8Num1z8"/>
    <w:qFormat/>
    <w:rsid w:val="00ED3BFF"/>
  </w:style>
  <w:style w:type="character" w:customStyle="1" w:styleId="af5">
    <w:name w:val="Текст выноски Знак"/>
    <w:qFormat/>
    <w:rsid w:val="00ED3B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qFormat/>
    <w:rsid w:val="00ED3B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rongEmphasis">
    <w:name w:val="Strong Emphasis"/>
    <w:qFormat/>
    <w:rsid w:val="00ED3BFF"/>
    <w:rPr>
      <w:b/>
      <w:bCs/>
    </w:rPr>
  </w:style>
  <w:style w:type="character" w:customStyle="1" w:styleId="bnb-postheadericon">
    <w:name w:val="bnb-postheadericon"/>
    <w:basedOn w:val="a0"/>
    <w:qFormat/>
    <w:rsid w:val="00ED3BFF"/>
  </w:style>
  <w:style w:type="character" w:customStyle="1" w:styleId="s1">
    <w:name w:val="s1"/>
    <w:basedOn w:val="a0"/>
    <w:qFormat/>
    <w:rsid w:val="00ED3BFF"/>
  </w:style>
  <w:style w:type="character" w:styleId="af6">
    <w:name w:val="Emphasis"/>
    <w:qFormat/>
    <w:rsid w:val="00ED3BFF"/>
    <w:rPr>
      <w:i/>
      <w:iCs/>
    </w:rPr>
  </w:style>
  <w:style w:type="character" w:customStyle="1" w:styleId="af7">
    <w:name w:val="Основной текст Знак"/>
    <w:qFormat/>
    <w:rsid w:val="00ED3BFF"/>
    <w:rPr>
      <w:rFonts w:eastAsia="simsun;宋体" w:cs="Mangal"/>
      <w:sz w:val="24"/>
      <w:szCs w:val="24"/>
      <w:lang w:eastAsia="zh-CN" w:bidi="hi-IN"/>
    </w:rPr>
  </w:style>
  <w:style w:type="character" w:customStyle="1" w:styleId="extended-textshort">
    <w:name w:val="extended-text__short"/>
    <w:basedOn w:val="a0"/>
    <w:qFormat/>
    <w:rsid w:val="00ED3BFF"/>
  </w:style>
  <w:style w:type="character" w:customStyle="1" w:styleId="16">
    <w:name w:val="Заголовок 1 Знак"/>
    <w:qFormat/>
    <w:rsid w:val="00ED3BFF"/>
    <w:rPr>
      <w:rFonts w:ascii="Arial" w:hAnsi="Arial" w:cs="Arial"/>
      <w:b/>
      <w:bCs/>
      <w:sz w:val="32"/>
      <w:szCs w:val="32"/>
    </w:rPr>
  </w:style>
  <w:style w:type="character" w:customStyle="1" w:styleId="InternetLink">
    <w:name w:val="Internet Link"/>
    <w:rsid w:val="00ED3BFF"/>
    <w:rPr>
      <w:color w:val="0000FF"/>
      <w:u w:val="single"/>
    </w:rPr>
  </w:style>
  <w:style w:type="character" w:customStyle="1" w:styleId="VisitedInternetLink">
    <w:name w:val="Visited Internet Link"/>
    <w:rsid w:val="00ED3BFF"/>
    <w:rPr>
      <w:color w:val="800080"/>
      <w:u w:val="single"/>
    </w:rPr>
  </w:style>
  <w:style w:type="character" w:customStyle="1" w:styleId="s5">
    <w:name w:val="s5"/>
    <w:qFormat/>
    <w:rsid w:val="00ED3BFF"/>
  </w:style>
  <w:style w:type="character" w:customStyle="1" w:styleId="17">
    <w:name w:val="Номер страницы1"/>
    <w:rsid w:val="00ED3BFF"/>
  </w:style>
  <w:style w:type="paragraph" w:customStyle="1" w:styleId="Heading">
    <w:name w:val="Heading"/>
    <w:basedOn w:val="a"/>
    <w:next w:val="af8"/>
    <w:qFormat/>
    <w:rsid w:val="00ED3BF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ED3BFF"/>
    <w:pPr>
      <w:widowControl w:val="0"/>
      <w:spacing w:after="120"/>
    </w:pPr>
    <w:rPr>
      <w:rFonts w:eastAsia="simsun;宋体" w:cs="Mangal"/>
      <w:lang w:val="en-US" w:bidi="hi-IN"/>
    </w:rPr>
  </w:style>
  <w:style w:type="paragraph" w:styleId="af9">
    <w:name w:val="List"/>
    <w:basedOn w:val="af8"/>
    <w:rsid w:val="00ED3BFF"/>
  </w:style>
  <w:style w:type="paragraph" w:customStyle="1" w:styleId="18">
    <w:name w:val="Название объекта1"/>
    <w:basedOn w:val="a"/>
    <w:qFormat/>
    <w:rsid w:val="00ED3B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D3BFF"/>
    <w:pPr>
      <w:suppressLineNumbers/>
    </w:pPr>
  </w:style>
  <w:style w:type="paragraph" w:styleId="afa">
    <w:name w:val="Document Map"/>
    <w:basedOn w:val="a"/>
    <w:qFormat/>
    <w:rsid w:val="00ED3BF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b">
    <w:name w:val="Balloon Text"/>
    <w:basedOn w:val="a"/>
    <w:qFormat/>
    <w:rsid w:val="00ED3BFF"/>
    <w:rPr>
      <w:rFonts w:ascii="Tahoma" w:hAnsi="Tahoma" w:cs="Tahoma"/>
      <w:sz w:val="16"/>
      <w:szCs w:val="16"/>
      <w:lang w:val="en-US"/>
    </w:rPr>
  </w:style>
  <w:style w:type="paragraph" w:styleId="afc">
    <w:name w:val="Normal (Web)"/>
    <w:basedOn w:val="a"/>
    <w:uiPriority w:val="99"/>
    <w:qFormat/>
    <w:rsid w:val="00ED3BFF"/>
    <w:pPr>
      <w:spacing w:before="280" w:after="280"/>
    </w:pPr>
  </w:style>
  <w:style w:type="paragraph" w:customStyle="1" w:styleId="p8">
    <w:name w:val="p8"/>
    <w:basedOn w:val="a"/>
    <w:qFormat/>
    <w:rsid w:val="00ED3BFF"/>
    <w:pPr>
      <w:spacing w:before="280" w:after="280"/>
    </w:pPr>
  </w:style>
  <w:style w:type="paragraph" w:customStyle="1" w:styleId="p4">
    <w:name w:val="p4"/>
    <w:basedOn w:val="a"/>
    <w:qFormat/>
    <w:rsid w:val="00ED3BFF"/>
    <w:pPr>
      <w:spacing w:before="280" w:after="280"/>
    </w:pPr>
  </w:style>
  <w:style w:type="paragraph" w:customStyle="1" w:styleId="TableContents">
    <w:name w:val="Table Contents"/>
    <w:basedOn w:val="a"/>
    <w:qFormat/>
    <w:rsid w:val="00ED3BFF"/>
    <w:pPr>
      <w:suppressLineNumbers/>
    </w:pPr>
  </w:style>
  <w:style w:type="paragraph" w:customStyle="1" w:styleId="TableHeading">
    <w:name w:val="Table Heading"/>
    <w:basedOn w:val="TableContents"/>
    <w:qFormat/>
    <w:rsid w:val="00ED3BFF"/>
    <w:pPr>
      <w:jc w:val="center"/>
    </w:pPr>
    <w:rPr>
      <w:b/>
      <w:bCs/>
    </w:rPr>
  </w:style>
  <w:style w:type="numbering" w:customStyle="1" w:styleId="WW8Num1">
    <w:name w:val="WW8Num1"/>
    <w:qFormat/>
    <w:rsid w:val="00ED3BFF"/>
  </w:style>
  <w:style w:type="character" w:customStyle="1" w:styleId="markedcontent">
    <w:name w:val="markedcontent"/>
    <w:basedOn w:val="a0"/>
    <w:rsid w:val="0064280F"/>
  </w:style>
  <w:style w:type="character" w:styleId="afd">
    <w:name w:val="Strong"/>
    <w:basedOn w:val="a0"/>
    <w:uiPriority w:val="22"/>
    <w:qFormat/>
    <w:rsid w:val="00086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9F202185-BA28-4BAF-8190-0E1FBE73E0CF" TargetMode="External"/><Relationship Id="rId18" Type="http://schemas.openxmlformats.org/officeDocument/2006/relationships/hyperlink" Target="https://pravo-search.minjust.ru/bigs/showDocument.html?id=97B8926E-0D5B-4D5E-8F43-989C4340760B" TargetMode="External"/><Relationship Id="rId26" Type="http://schemas.openxmlformats.org/officeDocument/2006/relationships/hyperlink" Target="https://pravo-search.minjust.ru/bigs/showDocument.html?id=A3765C28-D102-4FE4-8AFC-A434F584C361" TargetMode="External"/><Relationship Id="rId39" Type="http://schemas.openxmlformats.org/officeDocument/2006/relationships/hyperlink" Target="https://pravo-search.minjust.ru/bigs/showDocument.html?id=9AA48369-618A-4BB4-B4B8-AE15F2B7EBF6" TargetMode="External"/><Relationship Id="rId21" Type="http://schemas.openxmlformats.org/officeDocument/2006/relationships/hyperlink" Target="https://pravo-search.minjust.ru/bigs/showDocument.html?id=3BDCDDE2-7F82-44EA-B80C-43B9AC1619C9" TargetMode="External"/><Relationship Id="rId34" Type="http://schemas.openxmlformats.org/officeDocument/2006/relationships/hyperlink" Target="https://pravo-search.minjust.ru/bigs/portal.html" TargetMode="External"/><Relationship Id="rId42" Type="http://schemas.openxmlformats.org/officeDocument/2006/relationships/hyperlink" Target="https://pravo-search.minjust.ru/bigs/showDocument.html?id=707BC15B-B71C-4F72-8202-6F177C79586C" TargetMode="External"/><Relationship Id="rId47" Type="http://schemas.openxmlformats.org/officeDocument/2006/relationships/hyperlink" Target="https://pravo-search.minjust.ru/bigs/showDocument.html?id=370118A1-D793-4EB2-AFD7-99751A314D72" TargetMode="External"/><Relationship Id="rId50" Type="http://schemas.openxmlformats.org/officeDocument/2006/relationships/hyperlink" Target="https://pravo-search.minjust.ru/bigs/showDocument.html?id=707BC15B-B71C-4F72-8202-6F177C79586C" TargetMode="External"/><Relationship Id="rId55" Type="http://schemas.openxmlformats.org/officeDocument/2006/relationships/hyperlink" Target="https://pravo-search.minjust.ru/bigs/showDocument.html?id=2E764530-50E8-4DBB-BB0A-E43C1761614C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pravo-search.minjust.ru/bigs/showDocument.html?id=1A41CB9F-EC14-4940-A4E5-E2A62B806C86" TargetMode="External"/><Relationship Id="rId20" Type="http://schemas.openxmlformats.org/officeDocument/2006/relationships/hyperlink" Target="https://pravo-search.minjust.ru/bigs/showDocument.html?id=01D66460-D5C4-48EF-802C-D19A50C86D8D" TargetMode="External"/><Relationship Id="rId29" Type="http://schemas.openxmlformats.org/officeDocument/2006/relationships/hyperlink" Target="https://pravo-search.minjust.ru/bigs/showDocument.html?id=1A41CB9F-EC14-4940-A4E5-E2A62B806C86" TargetMode="External"/><Relationship Id="rId41" Type="http://schemas.openxmlformats.org/officeDocument/2006/relationships/hyperlink" Target="https://pravo-search.minjust.ru/bigs/showDocument.html?id=3BDCDDE2-7F82-44EA-B80C-43B9AC1619C9" TargetMode="External"/><Relationship Id="rId54" Type="http://schemas.openxmlformats.org/officeDocument/2006/relationships/hyperlink" Target="https://pravo-search.minjust.ru/bigs/showDocument.html?id=9F202185-BA28-4BAF-8190-0E1FBE73E0CF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6E4AEFF6-2E4F-42BE-A02C-ACB32686D19B" TargetMode="External"/><Relationship Id="rId24" Type="http://schemas.openxmlformats.org/officeDocument/2006/relationships/hyperlink" Target="https://pravo-search.minjust.ru/bigs/showDocument.html?id=370118A1-D793-4EB2-AFD7-99751A314D72" TargetMode="External"/><Relationship Id="rId32" Type="http://schemas.openxmlformats.org/officeDocument/2006/relationships/hyperlink" Target="https://pravo-search.minjust.ru/bigs/showDocument.html?id=707BC15B-B71C-4F72-8202-6F177C79586C" TargetMode="External"/><Relationship Id="rId37" Type="http://schemas.openxmlformats.org/officeDocument/2006/relationships/hyperlink" Target="https://pravo-search.minjust.ru/bigs/showDocument.html?id=3BDCDDE2-7F82-44EA-B80C-43B9AC1619C9" TargetMode="External"/><Relationship Id="rId40" Type="http://schemas.openxmlformats.org/officeDocument/2006/relationships/hyperlink" Target="https://pravo-search.minjust.ru/bigs/showDocument.html?id=707BC15B-B71C-4F72-8202-6F177C79586C" TargetMode="External"/><Relationship Id="rId45" Type="http://schemas.openxmlformats.org/officeDocument/2006/relationships/hyperlink" Target="https://pravo-search.minjust.ru/bigs/showDocument.html?id=1A41CB9F-EC14-4940-A4E5-E2A62B806C86" TargetMode="External"/><Relationship Id="rId53" Type="http://schemas.openxmlformats.org/officeDocument/2006/relationships/hyperlink" Target="https://pravo-search.minjust.ru/bigs/showDocument.html?id=6E4AEFF6-2E4F-42BE-A02C-ACB32686D19B" TargetMode="External"/><Relationship Id="rId58" Type="http://schemas.openxmlformats.org/officeDocument/2006/relationships/hyperlink" Target="https://pravo-search.minjust.ru/bigs/showDocument.html?id=97B8926E-0D5B-4D5E-8F43-989C4340760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0969074E-9DD3-419A-9978-7F507524F608" TargetMode="External"/><Relationship Id="rId23" Type="http://schemas.openxmlformats.org/officeDocument/2006/relationships/hyperlink" Target="https://pravo-search.minjust.ru/bigs/showDocument.html?id=BBF89570-6239-4CFB-BDBA-5B454C14E321" TargetMode="External"/><Relationship Id="rId28" Type="http://schemas.openxmlformats.org/officeDocument/2006/relationships/hyperlink" Target="https://pravo-search.minjust.ru/bigs/showDocument.html?id=3BDCDDE2-7F82-44EA-B80C-43B9AC1619C9" TargetMode="External"/><Relationship Id="rId36" Type="http://schemas.openxmlformats.org/officeDocument/2006/relationships/hyperlink" Target="https://pravo-search.minjust.ru/bigs/showDocument.html?id=1A41CB9F-EC14-4940-A4E5-E2A62B806C86" TargetMode="External"/><Relationship Id="rId49" Type="http://schemas.openxmlformats.org/officeDocument/2006/relationships/hyperlink" Target="https://pravo-search.minjust.ru/bigs/showDocument.html?id=9AA48369-618A-4BB4-B4B8-AE15F2B7EBF6" TargetMode="External"/><Relationship Id="rId57" Type="http://schemas.openxmlformats.org/officeDocument/2006/relationships/hyperlink" Target="https://pravo-search.minjust.ru/bigs/showDocument.html?id=78E0393A-1BB0-4213-A069-8EABC9ADA297" TargetMode="External"/><Relationship Id="rId61" Type="http://schemas.openxmlformats.org/officeDocument/2006/relationships/hyperlink" Target="https://pravo-search.minjust.ru/bigs/showDocument.html?id=3BDCDDE2-7F82-44EA-B80C-43B9AC1619C9" TargetMode="External"/><Relationship Id="rId10" Type="http://schemas.openxmlformats.org/officeDocument/2006/relationships/hyperlink" Target="https://pravo-search.minjust.ru/bigs/showDocument.html?id=BCECBDFD-5316-4B1C-922F-886A40BDE52F" TargetMode="External"/><Relationship Id="rId19" Type="http://schemas.openxmlformats.org/officeDocument/2006/relationships/hyperlink" Target="https://pravo-search.minjust.ru/bigs/showDocument.html?id=514DAFAB-A7D2-417C-BDF2-6C9AE1CC95FD" TargetMode="External"/><Relationship Id="rId31" Type="http://schemas.openxmlformats.org/officeDocument/2006/relationships/hyperlink" Target="https://pravo-search.minjust.ru/bigs/showDocument.html?id=9AA48369-618A-4BB4-B4B8-AE15F2B7EBF6" TargetMode="External"/><Relationship Id="rId44" Type="http://schemas.openxmlformats.org/officeDocument/2006/relationships/hyperlink" Target="https://pravo-search.minjust.ru/bigs/portal.html" TargetMode="External"/><Relationship Id="rId52" Type="http://schemas.openxmlformats.org/officeDocument/2006/relationships/hyperlink" Target="https://pravo-search.minjust.ru/bigs/showDocument.html?id=0931E500-B437-4281-90E8-4F81E6B0D6CE" TargetMode="External"/><Relationship Id="rId60" Type="http://schemas.openxmlformats.org/officeDocument/2006/relationships/hyperlink" Target="https://pravo-search.minjust.ru/bigs/showDocument.html?id=01D66460-D5C4-48EF-802C-D19A50C86D8D" TargetMode="External"/><Relationship Id="rId4" Type="http://schemas.openxmlformats.org/officeDocument/2006/relationships/styles" Target="styles.xml"/><Relationship Id="rId9" Type="http://schemas.openxmlformats.org/officeDocument/2006/relationships/hyperlink" Target="https://pravo-search.minjust.ru/bigs/showDocument.html?id=0931E500-B437-4281-90E8-4F81E6B0D6CE" TargetMode="External"/><Relationship Id="rId14" Type="http://schemas.openxmlformats.org/officeDocument/2006/relationships/hyperlink" Target="https://pravo-search.minjust.ru/bigs/showDocument.html?id=2E764530-50E8-4DBB-BB0A-E43C1761614C" TargetMode="External"/><Relationship Id="rId22" Type="http://schemas.openxmlformats.org/officeDocument/2006/relationships/hyperlink" Target="https://pravo-search.minjust.ru/bigs/showDocument.html?id=9AA48369-618A-4BB4-B4B8-AE15F2B7EBF6" TargetMode="External"/><Relationship Id="rId27" Type="http://schemas.openxmlformats.org/officeDocument/2006/relationships/hyperlink" Target="https://pravo-search.minjust.ru/bigs/showDocument.html?id=9AA48369-618A-4BB4-B4B8-AE15F2B7EBF6" TargetMode="External"/><Relationship Id="rId30" Type="http://schemas.openxmlformats.org/officeDocument/2006/relationships/hyperlink" Target="https://pravo-search.minjust.ru/bigs/showDocument.html?id=23BFA9AF-B847-4F54-8403-F2E327C4305A" TargetMode="External"/><Relationship Id="rId35" Type="http://schemas.openxmlformats.org/officeDocument/2006/relationships/hyperlink" Target="https://pravo-search.minjust.ru/bigs/showDocument.html?id=9AA48369-618A-4BB4-B4B8-AE15F2B7EBF6" TargetMode="External"/><Relationship Id="rId43" Type="http://schemas.openxmlformats.org/officeDocument/2006/relationships/hyperlink" Target="https://pravo-search.minjust.ru/bigs/showDocument.html?id=3BDCDDE2-7F82-44EA-B80C-43B9AC1619C9" TargetMode="External"/><Relationship Id="rId48" Type="http://schemas.openxmlformats.org/officeDocument/2006/relationships/hyperlink" Target="https://pravo-search.minjust.ru/bigs/showDocument.html?id=707BC15B-B71C-4F72-8202-6F177C79586C" TargetMode="External"/><Relationship Id="rId56" Type="http://schemas.openxmlformats.org/officeDocument/2006/relationships/hyperlink" Target="https://pravo-search.minjust.ru/bigs/showDocument.html?id=0969074E-9DD3-419A-9978-7F507524F60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pravo-search.minjust.ru/bigs/showDocument.html?id=0A02E7AB-81DC-427B-9BB7-ABFB1E14BDF3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pravo-search.minjust.ru/bigs/showDocument.html?id=707BC15B-B71C-4F72-8202-6F177C79586C" TargetMode="External"/><Relationship Id="rId17" Type="http://schemas.openxmlformats.org/officeDocument/2006/relationships/hyperlink" Target="https://pravo-search.minjust.ru/bigs/showDocument.html?id=78E0393A-1BB0-4213-A069-8EABC9ADA297" TargetMode="External"/><Relationship Id="rId25" Type="http://schemas.openxmlformats.org/officeDocument/2006/relationships/hyperlink" Target="https://pravo-search.minjust.ru/bigs/showDocument.html?id=6BE01FDD-2FCD-4286-8632-3ED5B1C14183" TargetMode="External"/><Relationship Id="rId33" Type="http://schemas.openxmlformats.org/officeDocument/2006/relationships/hyperlink" Target="https://pravo-search.minjust.ru/bigs/showDocument.html?id=3BDCDDE2-7F82-44EA-B80C-43B9AC1619C9" TargetMode="External"/><Relationship Id="rId38" Type="http://schemas.openxmlformats.org/officeDocument/2006/relationships/hyperlink" Target="https://pravo-search.minjust.ru/bigs/portal.html" TargetMode="External"/><Relationship Id="rId46" Type="http://schemas.openxmlformats.org/officeDocument/2006/relationships/hyperlink" Target="https://pravo-search.minjust.ru/bigs/showDocument.html?id=370118A1-D793-4EB2-AFD7-99751A314D72" TargetMode="External"/><Relationship Id="rId59" Type="http://schemas.openxmlformats.org/officeDocument/2006/relationships/hyperlink" Target="https://pravo-search.minjust.ru/bigs/showDocument.html?id=514DAFAB-A7D2-417C-BDF2-6C9AE1CC95FD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14E59FA-5F67-4E44-B56B-A768E37199ED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6547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 АДМИНИСТРАЦИИ БАТЕЦКОГО МУНИЦИПАЛЬНОГО РАЙОНА НА НОЯБРЬ 2007 ГОДА</vt:lpstr>
    </vt:vector>
  </TitlesOfParts>
  <Company/>
  <LinksUpToDate>false</LinksUpToDate>
  <CharactersWithSpaces>43784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 АДМИНИСТРАЦИИ БАТЕЦКОГО МУНИЦИПАЛЬНОГО РАЙОНА НА НОЯБРЬ 2007 ГОДА</dc:title>
  <dc:creator>1</dc:creator>
  <cp:lastModifiedBy>Tanya</cp:lastModifiedBy>
  <cp:revision>8</cp:revision>
  <cp:lastPrinted>2024-03-05T11:43:00Z</cp:lastPrinted>
  <dcterms:created xsi:type="dcterms:W3CDTF">2024-01-23T09:25:00Z</dcterms:created>
  <dcterms:modified xsi:type="dcterms:W3CDTF">2024-03-05T12:05:00Z</dcterms:modified>
  <dc:language>en-US</dc:language>
</cp:coreProperties>
</file>