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A" w:rsidRDefault="00F415CD" w:rsidP="00932C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66E71">
        <w:rPr>
          <w:rFonts w:ascii="Times New Roman" w:hAnsi="Times New Roman" w:cs="Times New Roman"/>
          <w:sz w:val="32"/>
          <w:szCs w:val="32"/>
        </w:rPr>
        <w:t>Контрольно</w:t>
      </w:r>
      <w:proofErr w:type="spellEnd"/>
      <w:r w:rsidR="000F17FC">
        <w:rPr>
          <w:rFonts w:ascii="Times New Roman" w:hAnsi="Times New Roman" w:cs="Times New Roman"/>
          <w:sz w:val="32"/>
          <w:szCs w:val="32"/>
        </w:rPr>
        <w:t xml:space="preserve"> </w:t>
      </w:r>
      <w:r w:rsidR="00566E71">
        <w:rPr>
          <w:rFonts w:ascii="Times New Roman" w:hAnsi="Times New Roman" w:cs="Times New Roman"/>
          <w:sz w:val="32"/>
          <w:szCs w:val="32"/>
        </w:rPr>
        <w:t>- счетная палата Батецкого муниципального района</w:t>
      </w:r>
    </w:p>
    <w:p w:rsidR="00566E71" w:rsidRDefault="00566E71" w:rsidP="00932CEA">
      <w:pPr>
        <w:rPr>
          <w:rFonts w:ascii="Times New Roman" w:hAnsi="Times New Roman" w:cs="Times New Roman"/>
          <w:sz w:val="32"/>
          <w:szCs w:val="32"/>
        </w:rPr>
      </w:pPr>
    </w:p>
    <w:p w:rsidR="00566E71" w:rsidRDefault="00566E71" w:rsidP="00932CEA">
      <w:pPr>
        <w:rPr>
          <w:rFonts w:ascii="Times New Roman" w:hAnsi="Times New Roman" w:cs="Times New Roman"/>
          <w:sz w:val="32"/>
          <w:szCs w:val="32"/>
        </w:rPr>
      </w:pPr>
    </w:p>
    <w:p w:rsidR="00566E71" w:rsidRDefault="00566E71" w:rsidP="00566E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Стандарт внешнего муниципального финансового контроля</w:t>
      </w:r>
    </w:p>
    <w:p w:rsidR="00566E71" w:rsidRDefault="00566E71" w:rsidP="00566E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6E71" w:rsidRDefault="00566E71" w:rsidP="00566E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566E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566E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0840" w:rsidRDefault="00566E71" w:rsidP="00070840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0F17FC">
        <w:rPr>
          <w:rFonts w:ascii="Times New Roman" w:hAnsi="Times New Roman" w:cs="Times New Roman"/>
          <w:b/>
          <w:sz w:val="28"/>
          <w:szCs w:val="28"/>
        </w:rPr>
        <w:t>СВМФК 12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70840" w:rsidRPr="00070840">
        <w:rPr>
          <w:rFonts w:ascii="Times New Roman" w:hAnsi="Times New Roman" w:cs="Times New Roman"/>
          <w:b/>
          <w:sz w:val="32"/>
          <w:szCs w:val="32"/>
        </w:rPr>
        <w:t>« Организация и проведение экспертизы проекта местного бюджета на очередной финансовый год и на плановый период, проверка и анализ обоснованности его показателей (в соответствии с Федеральным законом № 255-ФЗ)».</w:t>
      </w:r>
    </w:p>
    <w:p w:rsidR="00070840" w:rsidRPr="001B00A7" w:rsidRDefault="00070840" w:rsidP="000F17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00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0A7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1B00A7">
        <w:rPr>
          <w:rFonts w:ascii="Times New Roman" w:hAnsi="Times New Roman" w:cs="Times New Roman"/>
          <w:sz w:val="28"/>
          <w:szCs w:val="28"/>
        </w:rPr>
        <w:t xml:space="preserve"> Приказом Контрольно-счетной палаты Батецк</w:t>
      </w:r>
      <w:r w:rsidR="000F17FC">
        <w:rPr>
          <w:rFonts w:ascii="Times New Roman" w:hAnsi="Times New Roman" w:cs="Times New Roman"/>
          <w:sz w:val="28"/>
          <w:szCs w:val="28"/>
        </w:rPr>
        <w:t>ого муниципального района от  17.03.2023 № 4</w:t>
      </w:r>
      <w:r w:rsidRPr="001B00A7">
        <w:rPr>
          <w:rFonts w:ascii="Times New Roman" w:hAnsi="Times New Roman" w:cs="Times New Roman"/>
          <w:sz w:val="28"/>
          <w:szCs w:val="28"/>
        </w:rPr>
        <w:t>)</w:t>
      </w:r>
    </w:p>
    <w:p w:rsidR="00070840" w:rsidRDefault="00070840" w:rsidP="0007084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07084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07084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07084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07084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07084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07084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70840" w:rsidRDefault="00070840" w:rsidP="0007084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70840" w:rsidRPr="00070840" w:rsidRDefault="00070840" w:rsidP="000708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40">
        <w:rPr>
          <w:rFonts w:ascii="Times New Roman" w:hAnsi="Times New Roman" w:cs="Times New Roman"/>
          <w:b/>
          <w:sz w:val="28"/>
          <w:szCs w:val="28"/>
        </w:rPr>
        <w:t xml:space="preserve">П.БАТЕЦКИЙ </w:t>
      </w:r>
    </w:p>
    <w:p w:rsidR="00932CEA" w:rsidRPr="002932B8" w:rsidRDefault="00070840" w:rsidP="00293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840">
        <w:rPr>
          <w:rFonts w:ascii="Times New Roman" w:hAnsi="Times New Roman" w:cs="Times New Roman"/>
          <w:b/>
          <w:sz w:val="32"/>
          <w:szCs w:val="32"/>
        </w:rPr>
        <w:lastRenderedPageBreak/>
        <w:t>2023</w:t>
      </w:r>
    </w:p>
    <w:p w:rsidR="00932CEA" w:rsidRPr="002932B8" w:rsidRDefault="002932B8" w:rsidP="00932CEA">
      <w:pPr>
        <w:rPr>
          <w:rFonts w:ascii="Times New Roman" w:hAnsi="Times New Roman" w:cs="Times New Roman"/>
          <w:sz w:val="28"/>
          <w:szCs w:val="28"/>
        </w:rPr>
      </w:pPr>
      <w:r w:rsidRPr="002932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32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2CEA" w:rsidRPr="002932B8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>
        <w:t>1</w:t>
      </w:r>
      <w:r w:rsidRPr="002932B8">
        <w:rPr>
          <w:rFonts w:ascii="Times New Roman" w:hAnsi="Times New Roman" w:cs="Times New Roman"/>
        </w:rPr>
        <w:t>. ОБЩИЕ ПОЛОЖЕНИЯ……………………………………………………………………</w:t>
      </w:r>
      <w:r w:rsidR="002932B8">
        <w:rPr>
          <w:rFonts w:ascii="Times New Roman" w:hAnsi="Times New Roman" w:cs="Times New Roman"/>
        </w:rPr>
        <w:t>…..</w:t>
      </w:r>
      <w:r w:rsidRPr="002932B8">
        <w:rPr>
          <w:rFonts w:ascii="Times New Roman" w:hAnsi="Times New Roman" w:cs="Times New Roman"/>
        </w:rPr>
        <w:t xml:space="preserve">3 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>2. ЦЕЛИ, ЗАДАЧИ И ПРЕДМ</w:t>
      </w:r>
      <w:r w:rsidR="002932B8" w:rsidRPr="002932B8">
        <w:rPr>
          <w:rFonts w:ascii="Times New Roman" w:hAnsi="Times New Roman" w:cs="Times New Roman"/>
        </w:rPr>
        <w:t>ЕТ ЭКСПЕРТИЗЫ…………………………………………</w:t>
      </w:r>
      <w:r w:rsidR="002932B8">
        <w:rPr>
          <w:rFonts w:ascii="Times New Roman" w:hAnsi="Times New Roman" w:cs="Times New Roman"/>
        </w:rPr>
        <w:t>……</w:t>
      </w:r>
      <w:r w:rsidRPr="002932B8">
        <w:rPr>
          <w:rFonts w:ascii="Times New Roman" w:hAnsi="Times New Roman" w:cs="Times New Roman"/>
        </w:rPr>
        <w:t>4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3. ИНФОРМАЦИОННАЯ И МЕТОДОЛОГИЧЕСКАЯ ОСНОВА ОСУЩЕСТВЛЕНИЯ ЭКСПЕРТИЗЫ ПР</w:t>
      </w:r>
      <w:r w:rsidR="002932B8" w:rsidRPr="002932B8">
        <w:rPr>
          <w:rFonts w:ascii="Times New Roman" w:hAnsi="Times New Roman" w:cs="Times New Roman"/>
        </w:rPr>
        <w:t xml:space="preserve">ОЕКТА………………………………………………………………… </w:t>
      </w:r>
      <w:r w:rsidR="002932B8">
        <w:rPr>
          <w:rFonts w:ascii="Times New Roman" w:hAnsi="Times New Roman" w:cs="Times New Roman"/>
        </w:rPr>
        <w:t>……..</w:t>
      </w:r>
      <w:r w:rsidRPr="002932B8">
        <w:rPr>
          <w:rFonts w:ascii="Times New Roman" w:hAnsi="Times New Roman" w:cs="Times New Roman"/>
        </w:rPr>
        <w:t>6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 ОСНОВНЫЕ ПРИНЦИПЫ И ЭТАПЫ ПРОВЕДЕНИЯ ЭКСПЕРТИЗЫ ПРОЕКТА… </w:t>
      </w:r>
      <w:r w:rsidR="002932B8">
        <w:rPr>
          <w:rFonts w:ascii="Times New Roman" w:hAnsi="Times New Roman" w:cs="Times New Roman"/>
        </w:rPr>
        <w:t>…..</w:t>
      </w:r>
      <w:r w:rsidRPr="002932B8">
        <w:rPr>
          <w:rFonts w:ascii="Times New Roman" w:hAnsi="Times New Roman" w:cs="Times New Roman"/>
        </w:rPr>
        <w:t xml:space="preserve">8 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4.1. ПОДГОТОВИТЕЛЬНЬ1Й ЭТАП ......................................................................… </w:t>
      </w:r>
      <w:r w:rsidR="002932B8">
        <w:rPr>
          <w:rFonts w:ascii="Times New Roman" w:hAnsi="Times New Roman" w:cs="Times New Roman"/>
        </w:rPr>
        <w:t>…………..</w:t>
      </w:r>
      <w:r w:rsidRPr="002932B8">
        <w:rPr>
          <w:rFonts w:ascii="Times New Roman" w:hAnsi="Times New Roman" w:cs="Times New Roman"/>
        </w:rPr>
        <w:t>8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4.2. ПРОВЕДЕНИЕ ЭКСПЕРТИЗЫ .........................................................................…</w:t>
      </w:r>
      <w:r w:rsidR="002932B8">
        <w:rPr>
          <w:rFonts w:ascii="Times New Roman" w:hAnsi="Times New Roman" w:cs="Times New Roman"/>
        </w:rPr>
        <w:t>………….</w:t>
      </w:r>
      <w:r w:rsidRPr="002932B8">
        <w:rPr>
          <w:rFonts w:ascii="Times New Roman" w:hAnsi="Times New Roman" w:cs="Times New Roman"/>
        </w:rPr>
        <w:t xml:space="preserve"> 9 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>4.2.1. ПРОВЕРКА СООТВЕТСТВИЯ ЗАКОНОПРОЕКТ СТРАТЕГИЧЕСКИМ ДОКУМЕНТАМ……</w:t>
      </w:r>
      <w:r w:rsidR="002932B8" w:rsidRPr="002932B8">
        <w:rPr>
          <w:rFonts w:ascii="Times New Roman" w:hAnsi="Times New Roman" w:cs="Times New Roman"/>
        </w:rPr>
        <w:t xml:space="preserve">……………………………………………………………………………… </w:t>
      </w:r>
      <w:r w:rsidRPr="002932B8">
        <w:rPr>
          <w:rFonts w:ascii="Times New Roman" w:hAnsi="Times New Roman" w:cs="Times New Roman"/>
        </w:rPr>
        <w:t xml:space="preserve">9 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>4.2.2. ПРОВЕРКА ПОКАЗАТЕЛЕЙ ПРОГНОЗА СОЦИАЛЬНОГЭКОНОМИЧЕСКОГО РАЗВИТИЯ НА ОЧЕРЕДНОИ ФИНАНСОВЫИ ГОД ИПЛА</w:t>
      </w:r>
      <w:r w:rsidR="002932B8" w:rsidRPr="002932B8">
        <w:rPr>
          <w:rFonts w:ascii="Times New Roman" w:hAnsi="Times New Roman" w:cs="Times New Roman"/>
        </w:rPr>
        <w:t xml:space="preserve">НОВЫЙПЕРИОД................... </w:t>
      </w:r>
      <w:r w:rsidRPr="002932B8">
        <w:rPr>
          <w:rFonts w:ascii="Times New Roman" w:hAnsi="Times New Roman" w:cs="Times New Roman"/>
        </w:rPr>
        <w:t>10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4.2.3. ПРОВЕРКА ПРОГНОЗА ДОХОДОВ ПРОЕКТА БЮДЖЕТА НА ОЧЕРЕДНОЙ ФИНАНСОВЫЙ ГОД И ПЛАНОВЬ1И ПЕРИОД 10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4.2.4. ПРОВЕРКА ПРОГНОЗА РАСХОДОВ ПРОЕКТА БЮДЖЕТА НА ОЧЕРЕДНОЙ ФИНАНСОВЬ1И ГОД И ПЛА</w:t>
      </w:r>
      <w:r w:rsidR="002932B8">
        <w:rPr>
          <w:rFonts w:ascii="Times New Roman" w:hAnsi="Times New Roman" w:cs="Times New Roman"/>
        </w:rPr>
        <w:t>НОВЬ1И ПЕРИОД…………………………………………..</w:t>
      </w:r>
      <w:r w:rsidRPr="002932B8">
        <w:rPr>
          <w:rFonts w:ascii="Times New Roman" w:hAnsi="Times New Roman" w:cs="Times New Roman"/>
        </w:rPr>
        <w:t>12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4.2.5. ПРОВЕРКА ПРОГНОЗА РАСХОДОВ ПРОЕКТА БЮДЖЕТА НАПРАВЛЯЕМЫХ НА ФИНАНСОВОЕ ОБЕСПЕЧЕНИЕ МУНИЦИПАЛЬНЫХ ПРОГРАММ 13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4.2.6. ПРОВЕРКА ПРОГНОЗА ОБЪЕМА И СТРУКТУРЫ ИСТОЧНИКОВ ФИНАНСИРОВАНИЯ ДЕФИЦИТА БЮДЖЕТА……………………………………………… </w:t>
      </w:r>
      <w:r w:rsidR="002932B8">
        <w:rPr>
          <w:rFonts w:ascii="Times New Roman" w:hAnsi="Times New Roman" w:cs="Times New Roman"/>
        </w:rPr>
        <w:t>……………………….</w:t>
      </w:r>
      <w:r w:rsidRPr="002932B8">
        <w:rPr>
          <w:rFonts w:ascii="Times New Roman" w:hAnsi="Times New Roman" w:cs="Times New Roman"/>
        </w:rPr>
        <w:t xml:space="preserve">14 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>4.2.7. ПРОВЕРКА И АНАЛИЗ МУНИЦИПАЛЬНОГО ДОЛГА…………………………</w:t>
      </w:r>
      <w:r w:rsidR="002932B8">
        <w:rPr>
          <w:rFonts w:ascii="Times New Roman" w:hAnsi="Times New Roman" w:cs="Times New Roman"/>
        </w:rPr>
        <w:t>….</w:t>
      </w:r>
      <w:r w:rsidRPr="002932B8">
        <w:rPr>
          <w:rFonts w:ascii="Times New Roman" w:hAnsi="Times New Roman" w:cs="Times New Roman"/>
        </w:rPr>
        <w:t xml:space="preserve"> 16 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>4.2.8. ПРОВЕРКА ОБОСНОВАННОСТИ РАСХОДОВ РЕЗЕРВНЬЬХ ФОНДОВ АДМИНИСТРАЦИИ МУНИЦИП</w:t>
      </w:r>
      <w:r w:rsidR="002932B8">
        <w:rPr>
          <w:rFonts w:ascii="Times New Roman" w:hAnsi="Times New Roman" w:cs="Times New Roman"/>
        </w:rPr>
        <w:t>АЛЬНОГО ОБРАЗОВАНИЯ……………………………..</w:t>
      </w:r>
      <w:r w:rsidRPr="002932B8">
        <w:rPr>
          <w:rFonts w:ascii="Times New Roman" w:hAnsi="Times New Roman" w:cs="Times New Roman"/>
        </w:rPr>
        <w:t>17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4.2.9. ПРОВЕРКИ ОБОСНОВАННОСТИ ОБЪЕМА БЮДЖЕТНЫХ АССИГНОВАНИЙ ДОРОЖНОГО ФО</w:t>
      </w:r>
      <w:r w:rsidR="002932B8">
        <w:rPr>
          <w:rFonts w:ascii="Times New Roman" w:hAnsi="Times New Roman" w:cs="Times New Roman"/>
        </w:rPr>
        <w:t>НДА…………………………………………………………………………..</w:t>
      </w:r>
      <w:r w:rsidRPr="002932B8">
        <w:rPr>
          <w:rFonts w:ascii="Times New Roman" w:hAnsi="Times New Roman" w:cs="Times New Roman"/>
        </w:rPr>
        <w:t>17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4.2.10. ПРОВЕРКА ТЕКСТОВЫХ СТАТЕЙ ПРОЕКТА…………………………… …… </w:t>
      </w:r>
      <w:r w:rsidR="002932B8">
        <w:rPr>
          <w:rFonts w:ascii="Times New Roman" w:hAnsi="Times New Roman" w:cs="Times New Roman"/>
        </w:rPr>
        <w:t>….</w:t>
      </w:r>
      <w:r w:rsidRPr="002932B8">
        <w:rPr>
          <w:rFonts w:ascii="Times New Roman" w:hAnsi="Times New Roman" w:cs="Times New Roman"/>
        </w:rPr>
        <w:t>17</w:t>
      </w:r>
    </w:p>
    <w:p w:rsidR="00932CEA" w:rsidRPr="002932B8" w:rsidRDefault="00932CEA" w:rsidP="00932CEA">
      <w:pPr>
        <w:rPr>
          <w:rFonts w:ascii="Times New Roman" w:hAnsi="Times New Roman" w:cs="Times New Roman"/>
        </w:rPr>
      </w:pPr>
      <w:r w:rsidRPr="002932B8">
        <w:rPr>
          <w:rFonts w:ascii="Times New Roman" w:hAnsi="Times New Roman" w:cs="Times New Roman"/>
        </w:rPr>
        <w:t xml:space="preserve"> 4.3. ПОРЯДОК ПОДГОТОВКИ ЗАКЛЮЧЕНИЯ НА ПРОЕКТ БЮДЖЕТА НА ОЧЕРЕДНОЙ ФИНАНСОВЫЙ ГОД И ПЛАНОВЫЙ ПЕРИОД ПРИЛОЖЕНИЯ ............................................................................................................................. </w:t>
      </w:r>
      <w:r w:rsidR="002932B8">
        <w:rPr>
          <w:rFonts w:ascii="Times New Roman" w:hAnsi="Times New Roman" w:cs="Times New Roman"/>
        </w:rPr>
        <w:t>………………….</w:t>
      </w:r>
      <w:r w:rsidRPr="002932B8">
        <w:rPr>
          <w:rFonts w:ascii="Times New Roman" w:hAnsi="Times New Roman" w:cs="Times New Roman"/>
        </w:rPr>
        <w:t>18</w:t>
      </w:r>
    </w:p>
    <w:p w:rsidR="00932CEA" w:rsidRPr="002932B8" w:rsidRDefault="00932CEA" w:rsidP="00932CEA">
      <w:pPr>
        <w:rPr>
          <w:rFonts w:ascii="Times New Roman" w:hAnsi="Times New Roman" w:cs="Times New Roman"/>
          <w:sz w:val="24"/>
          <w:szCs w:val="24"/>
        </w:rPr>
      </w:pPr>
      <w:r w:rsidRPr="002932B8">
        <w:rPr>
          <w:rFonts w:ascii="Times New Roman" w:hAnsi="Times New Roman" w:cs="Times New Roman"/>
          <w:sz w:val="24"/>
          <w:szCs w:val="24"/>
        </w:rPr>
        <w:t xml:space="preserve"> Приложение № 1 Перечень материалов и документов, представляемых одновременно с проектом бюджета на очередной финансовый год и плановый период, их соответствие статье 184.2 Бюджетного кодекса Рос</w:t>
      </w:r>
      <w:r w:rsidR="002932B8">
        <w:rPr>
          <w:rFonts w:ascii="Times New Roman" w:hAnsi="Times New Roman" w:cs="Times New Roman"/>
          <w:sz w:val="24"/>
          <w:szCs w:val="24"/>
        </w:rPr>
        <w:t>сийской Федерации………………………………………………………………………………….</w:t>
      </w:r>
      <w:r w:rsidRPr="002932B8">
        <w:rPr>
          <w:rFonts w:ascii="Times New Roman" w:hAnsi="Times New Roman" w:cs="Times New Roman"/>
          <w:sz w:val="24"/>
          <w:szCs w:val="24"/>
        </w:rPr>
        <w:t xml:space="preserve">21 </w:t>
      </w:r>
    </w:p>
    <w:p w:rsidR="00932CEA" w:rsidRPr="002932B8" w:rsidRDefault="00932CEA" w:rsidP="00932CEA">
      <w:pPr>
        <w:rPr>
          <w:rFonts w:ascii="Times New Roman" w:hAnsi="Times New Roman" w:cs="Times New Roman"/>
          <w:sz w:val="24"/>
          <w:szCs w:val="24"/>
        </w:rPr>
      </w:pPr>
      <w:r w:rsidRPr="002932B8">
        <w:rPr>
          <w:rFonts w:ascii="Times New Roman" w:hAnsi="Times New Roman" w:cs="Times New Roman"/>
          <w:sz w:val="24"/>
          <w:szCs w:val="24"/>
        </w:rPr>
        <w:lastRenderedPageBreak/>
        <w:t>Приложение № 2 Состав показателей, представляемых для рассмотрения и утверждения проекта бюджета на очередной финансовый год и плановый период, их соответствия статье 184.1 Бюджетного кодекса Ро</w:t>
      </w:r>
      <w:r w:rsidR="002932B8">
        <w:rPr>
          <w:rFonts w:ascii="Times New Roman" w:hAnsi="Times New Roman" w:cs="Times New Roman"/>
          <w:sz w:val="24"/>
          <w:szCs w:val="24"/>
        </w:rPr>
        <w:t>ссийской Федерации……………………………</w:t>
      </w:r>
      <w:r w:rsidRPr="002932B8">
        <w:rPr>
          <w:rFonts w:ascii="Times New Roman" w:hAnsi="Times New Roman" w:cs="Times New Roman"/>
          <w:sz w:val="24"/>
          <w:szCs w:val="24"/>
        </w:rPr>
        <w:t xml:space="preserve"> ..22 </w:t>
      </w:r>
    </w:p>
    <w:p w:rsidR="00932CEA" w:rsidRPr="002932B8" w:rsidRDefault="00932CEA" w:rsidP="00932CEA">
      <w:pPr>
        <w:rPr>
          <w:rFonts w:ascii="Times New Roman" w:hAnsi="Times New Roman" w:cs="Times New Roman"/>
          <w:sz w:val="24"/>
          <w:szCs w:val="24"/>
        </w:rPr>
      </w:pPr>
      <w:r w:rsidRPr="002932B8">
        <w:rPr>
          <w:rFonts w:ascii="Times New Roman" w:hAnsi="Times New Roman" w:cs="Times New Roman"/>
          <w:sz w:val="24"/>
          <w:szCs w:val="24"/>
        </w:rPr>
        <w:t>Приложение № 3 Перечень налоговых и неналоговых доходов, проверка расчетов по которым осуществляется при проведении</w:t>
      </w:r>
      <w:r w:rsidR="002932B8">
        <w:rPr>
          <w:rFonts w:ascii="Times New Roman" w:hAnsi="Times New Roman" w:cs="Times New Roman"/>
          <w:sz w:val="24"/>
          <w:szCs w:val="24"/>
        </w:rPr>
        <w:t xml:space="preserve"> экспертизы проекта……………………………………………………………………………………</w:t>
      </w:r>
      <w:r w:rsidR="00180533">
        <w:rPr>
          <w:rFonts w:ascii="Times New Roman" w:hAnsi="Times New Roman" w:cs="Times New Roman"/>
          <w:sz w:val="24"/>
          <w:szCs w:val="24"/>
        </w:rPr>
        <w:t>…</w:t>
      </w:r>
      <w:r w:rsidRPr="002932B8">
        <w:rPr>
          <w:rFonts w:ascii="Times New Roman" w:hAnsi="Times New Roman" w:cs="Times New Roman"/>
          <w:sz w:val="24"/>
          <w:szCs w:val="24"/>
        </w:rPr>
        <w:t>23</w:t>
      </w:r>
    </w:p>
    <w:p w:rsidR="00932CEA" w:rsidRPr="002932B8" w:rsidRDefault="00932CEA" w:rsidP="00932CEA">
      <w:pPr>
        <w:rPr>
          <w:rFonts w:ascii="Times New Roman" w:hAnsi="Times New Roman" w:cs="Times New Roman"/>
          <w:sz w:val="24"/>
          <w:szCs w:val="24"/>
        </w:rPr>
      </w:pPr>
      <w:r w:rsidRPr="002932B8">
        <w:rPr>
          <w:rFonts w:ascii="Times New Roman" w:hAnsi="Times New Roman" w:cs="Times New Roman"/>
          <w:sz w:val="24"/>
          <w:szCs w:val="24"/>
        </w:rPr>
        <w:t xml:space="preserve">Приложение № 4 Примерный перечень приложений к Заключению на проект бюджета на очередной финансовый год и плановый период………………… </w:t>
      </w:r>
      <w:r w:rsidR="002932B8">
        <w:rPr>
          <w:rFonts w:ascii="Times New Roman" w:hAnsi="Times New Roman" w:cs="Times New Roman"/>
          <w:sz w:val="24"/>
          <w:szCs w:val="24"/>
        </w:rPr>
        <w:t>……………………</w:t>
      </w:r>
      <w:r w:rsidR="00180533">
        <w:rPr>
          <w:rFonts w:ascii="Times New Roman" w:hAnsi="Times New Roman" w:cs="Times New Roman"/>
          <w:sz w:val="24"/>
          <w:szCs w:val="24"/>
        </w:rPr>
        <w:t>…</w:t>
      </w:r>
      <w:r w:rsidRPr="002932B8">
        <w:rPr>
          <w:rFonts w:ascii="Times New Roman" w:hAnsi="Times New Roman" w:cs="Times New Roman"/>
          <w:sz w:val="24"/>
          <w:szCs w:val="24"/>
        </w:rPr>
        <w:t>24</w:t>
      </w:r>
    </w:p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FE55A9" w:rsidRDefault="00FE55A9" w:rsidP="00932CEA"/>
    <w:p w:rsidR="000C1B95" w:rsidRDefault="000C1B95" w:rsidP="00932CEA"/>
    <w:p w:rsidR="000C1B95" w:rsidRDefault="000C1B95" w:rsidP="00932CEA"/>
    <w:p w:rsidR="00FE55A9" w:rsidRDefault="00FE55A9" w:rsidP="00932CEA"/>
    <w:p w:rsidR="00FE55A9" w:rsidRPr="00CD0951" w:rsidRDefault="00FE55A9" w:rsidP="00C545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951">
        <w:rPr>
          <w:rFonts w:ascii="Times New Roman" w:hAnsi="Times New Roman" w:cs="Times New Roman"/>
          <w:i/>
          <w:sz w:val="28"/>
          <w:szCs w:val="28"/>
        </w:rPr>
        <w:t>1. Общие положения</w:t>
      </w:r>
    </w:p>
    <w:p w:rsidR="009874BA" w:rsidRPr="00C5458B" w:rsidRDefault="00FE55A9" w:rsidP="00C545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5458B">
        <w:rPr>
          <w:rFonts w:ascii="Times New Roman" w:hAnsi="Times New Roman" w:cs="Times New Roman"/>
          <w:sz w:val="28"/>
          <w:szCs w:val="28"/>
        </w:rPr>
        <w:t>Стандарт внешнего муниципального ф</w:t>
      </w:r>
      <w:r w:rsidR="00C5458B" w:rsidRPr="00C5458B">
        <w:rPr>
          <w:rFonts w:ascii="Times New Roman" w:hAnsi="Times New Roman" w:cs="Times New Roman"/>
          <w:sz w:val="28"/>
          <w:szCs w:val="28"/>
        </w:rPr>
        <w:t>инансового контроля</w:t>
      </w:r>
      <w:r w:rsidR="00C5458B">
        <w:rPr>
          <w:rFonts w:ascii="Times New Roman" w:hAnsi="Times New Roman" w:cs="Times New Roman"/>
        </w:rPr>
        <w:t xml:space="preserve">                                     </w:t>
      </w:r>
      <w:r w:rsidR="00C5458B" w:rsidRPr="00070840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C5458B" w:rsidRPr="00C5458B">
        <w:rPr>
          <w:rFonts w:ascii="Times New Roman" w:hAnsi="Times New Roman" w:cs="Times New Roman"/>
          <w:sz w:val="28"/>
          <w:szCs w:val="28"/>
        </w:rPr>
        <w:t>Организация и проведение экспертизы проекта местного бюджета на очередной финансовый год и на плановый период, проверка и анализ обоснованности его показателей (в соответствии с</w:t>
      </w:r>
      <w:r w:rsidR="00CB3483">
        <w:rPr>
          <w:rFonts w:ascii="Times New Roman" w:hAnsi="Times New Roman" w:cs="Times New Roman"/>
          <w:sz w:val="28"/>
          <w:szCs w:val="28"/>
        </w:rPr>
        <w:t xml:space="preserve"> Федеральным законом № 255-ФЗ)»</w:t>
      </w:r>
      <w:r w:rsidRPr="00C5458B">
        <w:rPr>
          <w:rFonts w:ascii="Times New Roman" w:hAnsi="Times New Roman" w:cs="Times New Roman"/>
          <w:sz w:val="28"/>
          <w:szCs w:val="28"/>
        </w:rPr>
        <w:t xml:space="preserve"> (далее – Стандарт) подготовлен в целях организации исполнения ст.265 Бюджетного кодекса Российской Федерации, п.1 ст. 17.1 Федерального закона от 06.10.2003 № 131-ФЗ «Об общих принципах организации местного самоуправления</w:t>
      </w:r>
      <w:proofErr w:type="gramEnd"/>
      <w:r w:rsidRPr="00C54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58B">
        <w:rPr>
          <w:rFonts w:ascii="Times New Roman" w:hAnsi="Times New Roman" w:cs="Times New Roman"/>
          <w:sz w:val="28"/>
          <w:szCs w:val="28"/>
        </w:rPr>
        <w:t>в Российской Федерации», п. 2 ст. 9 и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CB3483">
        <w:rPr>
          <w:rFonts w:ascii="Times New Roman" w:hAnsi="Times New Roman" w:cs="Times New Roman"/>
          <w:sz w:val="28"/>
          <w:szCs w:val="28"/>
        </w:rPr>
        <w:t xml:space="preserve"> образований», Устава Батецкого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 xml:space="preserve">, нормативно-правовых актов </w:t>
      </w:r>
      <w:r w:rsidR="00CB3483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 xml:space="preserve"> в сфере бюджетного процесса и </w:t>
      </w:r>
      <w:r w:rsidR="00CB3483" w:rsidRPr="00637CE0">
        <w:rPr>
          <w:iCs/>
          <w:spacing w:val="-1"/>
          <w:szCs w:val="28"/>
        </w:rPr>
        <w:t xml:space="preserve"> </w:t>
      </w:r>
      <w:r w:rsidR="00CB3483" w:rsidRPr="00CB3483">
        <w:rPr>
          <w:rFonts w:ascii="Times New Roman" w:hAnsi="Times New Roman" w:cs="Times New Roman"/>
          <w:iCs/>
          <w:spacing w:val="-1"/>
          <w:sz w:val="28"/>
          <w:szCs w:val="28"/>
        </w:rPr>
        <w:t>Положением о Счетной палате Батецкого муниципального района, утвержденного решением Думы Батецкого муниципального района от 21.12.2021 г. №91-РД</w:t>
      </w:r>
      <w:proofErr w:type="gramEnd"/>
      <w:r w:rsidR="00CB3483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CB3483" w:rsidRPr="00C5458B">
        <w:rPr>
          <w:rFonts w:ascii="Times New Roman" w:hAnsi="Times New Roman" w:cs="Times New Roman"/>
          <w:sz w:val="28"/>
          <w:szCs w:val="28"/>
        </w:rPr>
        <w:t xml:space="preserve"> </w:t>
      </w:r>
      <w:r w:rsidRPr="00C5458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3483">
        <w:rPr>
          <w:rFonts w:ascii="Times New Roman" w:hAnsi="Times New Roman" w:cs="Times New Roman"/>
          <w:sz w:val="28"/>
          <w:szCs w:val="28"/>
        </w:rPr>
        <w:t>КСП Батецкого муниципального района</w:t>
      </w:r>
      <w:r w:rsidR="00CE45F1">
        <w:rPr>
          <w:rFonts w:ascii="Times New Roman" w:hAnsi="Times New Roman" w:cs="Times New Roman"/>
          <w:sz w:val="28"/>
          <w:szCs w:val="28"/>
        </w:rPr>
        <w:t>).</w:t>
      </w:r>
    </w:p>
    <w:p w:rsidR="009874BA" w:rsidRPr="00C5458B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1.2.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Федерации. Стандарт предназначен для использования сотрудниками КСП </w:t>
      </w:r>
      <w:r w:rsidR="00B169BA"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C5458B">
        <w:rPr>
          <w:rFonts w:ascii="Times New Roman" w:hAnsi="Times New Roman" w:cs="Times New Roman"/>
          <w:sz w:val="28"/>
          <w:szCs w:val="28"/>
        </w:rPr>
        <w:t>при организации и проведении экспертизы проекта решения о бюджете муниципального образования на очередной финансовый год и плановый период (далее — проект), подготовки соответствующего заключения.</w:t>
      </w:r>
    </w:p>
    <w:p w:rsidR="009874BA" w:rsidRPr="00C5458B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1.3. Целью Стандарта является установление общих требований, правил и процедур проведения экспертизы проекта.</w:t>
      </w:r>
    </w:p>
    <w:p w:rsidR="0022635A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1.4. Стандарт устанавливает: </w:t>
      </w:r>
    </w:p>
    <w:p w:rsidR="0022635A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- цели, задачи, предмет экспертизы проекта; </w:t>
      </w:r>
    </w:p>
    <w:p w:rsidR="0022635A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>- общие требования, правила и процедуры проведения экспертизы проекта;</w:t>
      </w:r>
    </w:p>
    <w:p w:rsidR="0022635A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основные этапы проведения экспертизы проекта; </w:t>
      </w:r>
    </w:p>
    <w:p w:rsidR="0022635A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lastRenderedPageBreak/>
        <w:t>- структуру, содержание и основные требования к Заключению К</w:t>
      </w:r>
      <w:r w:rsidR="0022635A">
        <w:rPr>
          <w:rFonts w:ascii="Times New Roman" w:hAnsi="Times New Roman" w:cs="Times New Roman"/>
          <w:sz w:val="28"/>
          <w:szCs w:val="28"/>
        </w:rPr>
        <w:t>СП Батецкого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 xml:space="preserve"> на проект;</w:t>
      </w:r>
    </w:p>
    <w:p w:rsidR="009874BA" w:rsidRPr="00C5458B" w:rsidRDefault="0022635A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FE55A9" w:rsidRPr="00C5458B">
        <w:rPr>
          <w:rFonts w:ascii="Times New Roman" w:hAnsi="Times New Roman" w:cs="Times New Roman"/>
          <w:sz w:val="28"/>
          <w:szCs w:val="28"/>
        </w:rPr>
        <w:t xml:space="preserve">орядок подготовки Заключения </w:t>
      </w:r>
      <w:r>
        <w:rPr>
          <w:rFonts w:ascii="Times New Roman" w:hAnsi="Times New Roman" w:cs="Times New Roman"/>
          <w:sz w:val="28"/>
          <w:szCs w:val="28"/>
        </w:rPr>
        <w:t>КСП Батецкого муниципального района</w:t>
      </w:r>
      <w:r w:rsidR="00FE55A9" w:rsidRPr="00C5458B">
        <w:rPr>
          <w:rFonts w:ascii="Times New Roman" w:hAnsi="Times New Roman" w:cs="Times New Roman"/>
          <w:sz w:val="28"/>
          <w:szCs w:val="28"/>
        </w:rPr>
        <w:t xml:space="preserve"> о результатах проведенной экспертизы проекта; </w:t>
      </w:r>
    </w:p>
    <w:p w:rsidR="00E73DBF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>1.5. При организации и проведении экспертизы проекта сотрудники Ревизионной комиссии обязаны руководствоваться Конституцией Российской Федерации, Положением о</w:t>
      </w:r>
      <w:r w:rsidR="00E73DBF">
        <w:rPr>
          <w:rFonts w:ascii="Times New Roman" w:hAnsi="Times New Roman" w:cs="Times New Roman"/>
          <w:sz w:val="28"/>
          <w:szCs w:val="28"/>
        </w:rPr>
        <w:t xml:space="preserve"> бюджетном процессе в Батецком муниципальном районе</w:t>
      </w:r>
      <w:r w:rsidRPr="00C5458B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E73DBF">
        <w:rPr>
          <w:rFonts w:ascii="Times New Roman" w:hAnsi="Times New Roman" w:cs="Times New Roman"/>
          <w:sz w:val="28"/>
          <w:szCs w:val="28"/>
        </w:rPr>
        <w:t xml:space="preserve">и </w:t>
      </w:r>
      <w:r w:rsidR="00E73DBF" w:rsidRPr="00C5458B">
        <w:rPr>
          <w:rFonts w:ascii="Times New Roman" w:hAnsi="Times New Roman" w:cs="Times New Roman"/>
          <w:sz w:val="28"/>
          <w:szCs w:val="28"/>
        </w:rPr>
        <w:t xml:space="preserve">локальными нормативными правовыми актами </w:t>
      </w:r>
      <w:r w:rsidR="00E73DBF">
        <w:rPr>
          <w:rFonts w:ascii="Times New Roman" w:hAnsi="Times New Roman" w:cs="Times New Roman"/>
          <w:sz w:val="28"/>
          <w:szCs w:val="28"/>
        </w:rPr>
        <w:t>КСП Батецкого муниципального района.</w:t>
      </w:r>
      <w:r w:rsidRPr="00C5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4BA" w:rsidRPr="00C5458B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1.6. По вопросам, порядок решения которых не урегулирован Стандартом, решение принимается Председателем КСП </w:t>
      </w:r>
      <w:r w:rsidR="00552EB2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552EB2" w:rsidRPr="00C5458B">
        <w:rPr>
          <w:rFonts w:ascii="Times New Roman" w:hAnsi="Times New Roman" w:cs="Times New Roman"/>
          <w:sz w:val="28"/>
          <w:szCs w:val="28"/>
        </w:rPr>
        <w:t xml:space="preserve"> </w:t>
      </w:r>
      <w:r w:rsidRPr="00C5458B">
        <w:rPr>
          <w:rFonts w:ascii="Times New Roman" w:hAnsi="Times New Roman" w:cs="Times New Roman"/>
          <w:sz w:val="28"/>
          <w:szCs w:val="28"/>
        </w:rPr>
        <w:t xml:space="preserve">и оформляется правовым актом КСП </w:t>
      </w:r>
      <w:r w:rsidR="00552EB2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>.</w:t>
      </w:r>
    </w:p>
    <w:p w:rsidR="002451F1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1.7. Основные термины и понятия:</w:t>
      </w:r>
    </w:p>
    <w:p w:rsidR="002451F1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анализ – базовый метод научного познания, состоящий в разложении 4 целого на составные части, рассмотрение отдельных сторон, свойств, составных частей предмета;</w:t>
      </w:r>
    </w:p>
    <w:p w:rsidR="00F37394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бюджет муниципального образования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F37394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бюджетная заявка – специальный документ в виде заявления, составляемого бюджетным учреждением, на очередной</w:t>
      </w:r>
      <w:r w:rsidRPr="00C5458B">
        <w:rPr>
          <w:rFonts w:ascii="Times New Roman" w:hAnsi="Times New Roman" w:cs="Times New Roman"/>
        </w:rPr>
        <w:t xml:space="preserve"> </w:t>
      </w:r>
      <w:r w:rsidRPr="00C5458B">
        <w:rPr>
          <w:rFonts w:ascii="Times New Roman" w:hAnsi="Times New Roman" w:cs="Times New Roman"/>
          <w:sz w:val="28"/>
          <w:szCs w:val="28"/>
        </w:rPr>
        <w:t>финансовый год на основе прогнозируемых объемов предоставления муниципальных услуг и установленных нормативов финансовых затрат на их предоставление;</w:t>
      </w:r>
    </w:p>
    <w:p w:rsidR="00F37394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Бюджетное послание Президента РФ – аналитический документ стратегического характера, раскрывающий основные направления финансовой политики государства;</w:t>
      </w:r>
    </w:p>
    <w:p w:rsidR="00F37394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бюджетные полномочия – права и обязанности участников бюджетного процесса;</w:t>
      </w:r>
    </w:p>
    <w:p w:rsidR="00CA4C95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муниципальное задание 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CD2159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lastRenderedPageBreak/>
        <w:t xml:space="preserve"> - достоверность бюджета – надежность показателей прогноза социально</w:t>
      </w:r>
      <w:r w:rsidR="00CA4C95">
        <w:rPr>
          <w:rFonts w:ascii="Times New Roman" w:hAnsi="Times New Roman" w:cs="Times New Roman"/>
          <w:sz w:val="28"/>
          <w:szCs w:val="28"/>
        </w:rPr>
        <w:t>-</w:t>
      </w:r>
      <w:r w:rsidRPr="00C5458B">
        <w:rPr>
          <w:rFonts w:ascii="Times New Roman" w:hAnsi="Times New Roman" w:cs="Times New Roman"/>
          <w:sz w:val="28"/>
          <w:szCs w:val="28"/>
        </w:rPr>
        <w:t>экономического раз</w:t>
      </w:r>
      <w:r w:rsidR="00CA4C95">
        <w:rPr>
          <w:rFonts w:ascii="Times New Roman" w:hAnsi="Times New Roman" w:cs="Times New Roman"/>
          <w:sz w:val="28"/>
          <w:szCs w:val="28"/>
        </w:rPr>
        <w:t>вития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 xml:space="preserve"> и реалистичность расчета доходов и расходов бюджета;</w:t>
      </w:r>
    </w:p>
    <w:p w:rsidR="00D53DD7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заключение КСП</w:t>
      </w:r>
      <w:r w:rsidR="00CD2159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="00CD2159" w:rsidRPr="00C5458B">
        <w:rPr>
          <w:rFonts w:ascii="Times New Roman" w:hAnsi="Times New Roman" w:cs="Times New Roman"/>
          <w:sz w:val="28"/>
          <w:szCs w:val="28"/>
        </w:rPr>
        <w:t xml:space="preserve"> </w:t>
      </w:r>
      <w:r w:rsidRPr="00C5458B">
        <w:rPr>
          <w:rFonts w:ascii="Times New Roman" w:hAnsi="Times New Roman" w:cs="Times New Roman"/>
          <w:sz w:val="28"/>
          <w:szCs w:val="28"/>
        </w:rPr>
        <w:t>– документ, составляемый по итогам финансовой экспертизы проекта бюджета на очередной финансовый год и на плановый период;</w:t>
      </w:r>
    </w:p>
    <w:p w:rsidR="00D53DD7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запрос КСП</w:t>
      </w:r>
      <w:r w:rsidR="00D53DD7" w:rsidRPr="00D53DD7">
        <w:rPr>
          <w:rFonts w:ascii="Times New Roman" w:hAnsi="Times New Roman" w:cs="Times New Roman"/>
          <w:sz w:val="28"/>
          <w:szCs w:val="28"/>
        </w:rPr>
        <w:t xml:space="preserve"> </w:t>
      </w:r>
      <w:r w:rsidR="00D53DD7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D53DD7" w:rsidRPr="00C5458B">
        <w:rPr>
          <w:rFonts w:ascii="Times New Roman" w:hAnsi="Times New Roman" w:cs="Times New Roman"/>
          <w:sz w:val="28"/>
          <w:szCs w:val="28"/>
        </w:rPr>
        <w:t xml:space="preserve"> </w:t>
      </w:r>
      <w:r w:rsidRPr="00C5458B">
        <w:rPr>
          <w:rFonts w:ascii="Times New Roman" w:hAnsi="Times New Roman" w:cs="Times New Roman"/>
          <w:sz w:val="28"/>
          <w:szCs w:val="28"/>
        </w:rPr>
        <w:t>–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D53DD7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 </w:t>
      </w:r>
    </w:p>
    <w:p w:rsidR="00D53DD7" w:rsidRDefault="00FE55A9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>- 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FE55A9" w:rsidRDefault="00FE55A9" w:rsidP="00932CEA">
      <w:r w:rsidRPr="00C5458B">
        <w:rPr>
          <w:rFonts w:ascii="Times New Roman" w:hAnsi="Times New Roman" w:cs="Times New Roman"/>
          <w:sz w:val="28"/>
          <w:szCs w:val="28"/>
        </w:rPr>
        <w:t xml:space="preserve"> - эффективность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</w:t>
      </w:r>
      <w:r w:rsidR="00D53DD7">
        <w:rPr>
          <w:rFonts w:ascii="Times New Roman" w:hAnsi="Times New Roman" w:cs="Times New Roman"/>
          <w:sz w:val="28"/>
          <w:szCs w:val="28"/>
        </w:rPr>
        <w:t>.</w:t>
      </w:r>
    </w:p>
    <w:p w:rsidR="00C12C3B" w:rsidRDefault="00C12C3B" w:rsidP="00932CEA"/>
    <w:p w:rsidR="00C12C3B" w:rsidRPr="00CD0951" w:rsidRDefault="00C12C3B" w:rsidP="00CD09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951">
        <w:rPr>
          <w:rFonts w:ascii="Times New Roman" w:hAnsi="Times New Roman" w:cs="Times New Roman"/>
          <w:i/>
          <w:sz w:val="28"/>
          <w:szCs w:val="28"/>
        </w:rPr>
        <w:t>2. Цели, задачи и предмет экспертизы</w:t>
      </w:r>
    </w:p>
    <w:p w:rsidR="003331C4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>2.1. Экспертиза проекта является формой экспертной аналитической деятельности КСП</w:t>
      </w:r>
      <w:r w:rsidR="003331C4" w:rsidRPr="003331C4">
        <w:rPr>
          <w:rFonts w:ascii="Times New Roman" w:hAnsi="Times New Roman" w:cs="Times New Roman"/>
          <w:sz w:val="28"/>
          <w:szCs w:val="28"/>
        </w:rPr>
        <w:t xml:space="preserve"> </w:t>
      </w:r>
      <w:r w:rsidR="003331C4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>, осуществляемой путем проведения экспертно-аналитических мероприятий в соответствии со Стандартом.</w:t>
      </w:r>
    </w:p>
    <w:p w:rsidR="00BD2932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2.2. Экспертиза проекта представляет собой комплекс экспертно</w:t>
      </w:r>
      <w:r w:rsidR="00816E7C">
        <w:rPr>
          <w:rFonts w:ascii="Times New Roman" w:hAnsi="Times New Roman" w:cs="Times New Roman"/>
          <w:sz w:val="28"/>
          <w:szCs w:val="28"/>
        </w:rPr>
        <w:t>-</w:t>
      </w:r>
      <w:r w:rsidRPr="00C5458B">
        <w:rPr>
          <w:rFonts w:ascii="Times New Roman" w:hAnsi="Times New Roman" w:cs="Times New Roman"/>
          <w:sz w:val="28"/>
          <w:szCs w:val="28"/>
        </w:rPr>
        <w:t xml:space="preserve">аналитических мероприятий по проверке и анализу обоснованности показателей проекта бюджета и на их основе подготовке заключения КСП </w:t>
      </w:r>
      <w:r w:rsidR="00816E7C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816E7C" w:rsidRPr="00C5458B">
        <w:rPr>
          <w:rFonts w:ascii="Times New Roman" w:hAnsi="Times New Roman" w:cs="Times New Roman"/>
          <w:sz w:val="28"/>
          <w:szCs w:val="28"/>
        </w:rPr>
        <w:t xml:space="preserve"> </w:t>
      </w:r>
      <w:r w:rsidRPr="00C5458B">
        <w:rPr>
          <w:rFonts w:ascii="Times New Roman" w:hAnsi="Times New Roman" w:cs="Times New Roman"/>
          <w:sz w:val="28"/>
          <w:szCs w:val="28"/>
        </w:rPr>
        <w:t xml:space="preserve">на проект, а также представление его в представительный </w:t>
      </w:r>
      <w:r w:rsidR="00BD2932">
        <w:rPr>
          <w:rFonts w:ascii="Times New Roman" w:hAnsi="Times New Roman" w:cs="Times New Roman"/>
          <w:sz w:val="28"/>
          <w:szCs w:val="28"/>
        </w:rPr>
        <w:t>орган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F2A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lastRenderedPageBreak/>
        <w:t xml:space="preserve">2.3. Целями экспертизы проекта является установление соответствия проекта требованиям бюджетного законодательства, а также определение обоснованности показателей проекта. </w:t>
      </w:r>
    </w:p>
    <w:p w:rsidR="006A0F2A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>2.4. Задачами экспертизы проекта являются:</w:t>
      </w:r>
    </w:p>
    <w:p w:rsidR="006A0F2A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проверка соответствия проекта основным целям и задачам, определенным в ежегодных посланиях Президента Российской Федерации Федеральному Собранию Российской Федерации (в части бюджетной политики Российской Федерации), указах Президента Российской Федерации, проверка соответствия проекта, а также документов и материалов, представляемых одновременно с ним в представительный </w:t>
      </w:r>
      <w:r w:rsidR="006A0F2A">
        <w:rPr>
          <w:rFonts w:ascii="Times New Roman" w:hAnsi="Times New Roman" w:cs="Times New Roman"/>
          <w:sz w:val="28"/>
          <w:szCs w:val="28"/>
        </w:rPr>
        <w:t>орган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>, бюджетному законодательству;</w:t>
      </w:r>
    </w:p>
    <w:p w:rsidR="006A0F2A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оценка обоснованности и достоверности показателей, содержащихся в проекте, в документах и материалах, представляемых одновременно с проектом в представительный орган муниципального образования, в том числе:</w:t>
      </w:r>
    </w:p>
    <w:p w:rsidR="00CD0951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проверка соответствия проекта стратегическим документам </w:t>
      </w:r>
      <w:r w:rsidR="006A0F2A">
        <w:rPr>
          <w:rFonts w:ascii="Times New Roman" w:hAnsi="Times New Roman" w:cs="Times New Roman"/>
          <w:sz w:val="28"/>
          <w:szCs w:val="28"/>
        </w:rPr>
        <w:t>Российской Федерации, Новгородской</w:t>
      </w:r>
      <w:r w:rsidRPr="00C5458B">
        <w:rPr>
          <w:rFonts w:ascii="Times New Roman" w:hAnsi="Times New Roman" w:cs="Times New Roman"/>
          <w:sz w:val="28"/>
          <w:szCs w:val="28"/>
        </w:rPr>
        <w:t xml:space="preserve"> обла</w:t>
      </w:r>
      <w:r w:rsidR="006A0F2A">
        <w:rPr>
          <w:rFonts w:ascii="Times New Roman" w:hAnsi="Times New Roman" w:cs="Times New Roman"/>
          <w:sz w:val="28"/>
          <w:szCs w:val="28"/>
        </w:rPr>
        <w:t>сти и 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>;</w:t>
      </w:r>
    </w:p>
    <w:p w:rsidR="00CD0951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проверка и анализ обоснованности и достоверности показателей прогноза социально-экономического развития на очередной финансовый год и плановый период;</w:t>
      </w:r>
    </w:p>
    <w:p w:rsidR="00CD0951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проверка и анализ обоснованности и достоверности планируемых доходов проекта бюджета на очередной финансовый год и плановый период;</w:t>
      </w:r>
    </w:p>
    <w:p w:rsidR="00CD0951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проверка и анализ обоснованности и достоверности планируемых расходов проекта бюджета на очередной финансовый год и плановый период; </w:t>
      </w:r>
    </w:p>
    <w:p w:rsidR="00CD0951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- проверка и анализ обоснованности расходов проекта бюджета на очередной финансовый год и плановый период, направляемых на финансовое обеспечение муниципальных программ; </w:t>
      </w:r>
    </w:p>
    <w:p w:rsidR="00CD0951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>- проверка и анализ обоснованности и достоверности расходов проекта на очередной финансовый год и плановый период, предусматриваемых на предоставление межбюджетных трансфертов;</w:t>
      </w:r>
    </w:p>
    <w:p w:rsidR="00C12C3B" w:rsidRPr="00C5458B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- проверка и анализ обоснованности и достоверности объема и структуры источников финансирования дефицита бюджета на очередной финансовый год и плановый период; </w:t>
      </w:r>
    </w:p>
    <w:p w:rsidR="00C12C3B" w:rsidRPr="00C5458B" w:rsidRDefault="00C12C3B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lastRenderedPageBreak/>
        <w:t>- проверка и анализ муниципального долга;</w:t>
      </w:r>
    </w:p>
    <w:p w:rsidR="00CD0951" w:rsidRDefault="00F042D4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- анализ текстовых статей проекта. </w:t>
      </w:r>
    </w:p>
    <w:p w:rsidR="00CD0951" w:rsidRDefault="00F042D4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2.5. Предметом экспертизы является проект, а также документы и материалы, представляемые одновременно с ним в представительный орган </w:t>
      </w:r>
      <w:r w:rsidR="00CD095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5458B">
        <w:rPr>
          <w:rFonts w:ascii="Times New Roman" w:hAnsi="Times New Roman" w:cs="Times New Roman"/>
          <w:sz w:val="28"/>
          <w:szCs w:val="28"/>
        </w:rPr>
        <w:t>.</w:t>
      </w:r>
    </w:p>
    <w:p w:rsidR="00F042D4" w:rsidRPr="00C5458B" w:rsidRDefault="00F042D4" w:rsidP="00932CEA">
      <w:pPr>
        <w:rPr>
          <w:rFonts w:ascii="Times New Roman" w:hAnsi="Times New Roman" w:cs="Times New Roman"/>
          <w:sz w:val="28"/>
          <w:szCs w:val="28"/>
        </w:rPr>
      </w:pPr>
      <w:r w:rsidRPr="00C5458B">
        <w:rPr>
          <w:rFonts w:ascii="Times New Roman" w:hAnsi="Times New Roman" w:cs="Times New Roman"/>
          <w:sz w:val="28"/>
          <w:szCs w:val="28"/>
        </w:rPr>
        <w:t xml:space="preserve"> 2.6. Методами осуществления экспертизы проекта являются проверка и анализ</w:t>
      </w:r>
    </w:p>
    <w:p w:rsidR="00AE6F6C" w:rsidRDefault="00AE6F6C" w:rsidP="00932CEA"/>
    <w:p w:rsidR="00AE6F6C" w:rsidRPr="00CD0951" w:rsidRDefault="00AE6F6C" w:rsidP="00CD09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951">
        <w:rPr>
          <w:rFonts w:ascii="Times New Roman" w:hAnsi="Times New Roman" w:cs="Times New Roman"/>
          <w:i/>
          <w:sz w:val="28"/>
          <w:szCs w:val="28"/>
        </w:rPr>
        <w:t>3. Информационная и методологическая основа осуществления экспертизы проекта</w:t>
      </w:r>
    </w:p>
    <w:p w:rsidR="00AE6F6C" w:rsidRPr="00D64C90" w:rsidRDefault="00AE6F6C" w:rsidP="00932CEA">
      <w:pPr>
        <w:rPr>
          <w:rFonts w:ascii="Times New Roman" w:hAnsi="Times New Roman" w:cs="Times New Roman"/>
          <w:sz w:val="28"/>
          <w:szCs w:val="28"/>
        </w:rPr>
      </w:pPr>
    </w:p>
    <w:p w:rsidR="001D02BA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>3.1. Информационной основой осуществления экспертизы проекта являются следующие документы:</w:t>
      </w:r>
    </w:p>
    <w:p w:rsidR="00A20B72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нормативные правовые акты, регулирующие бюджетные правоотношения; - паспорта (проекты паспортов) муниципальных программ;</w:t>
      </w:r>
    </w:p>
    <w:p w:rsidR="00CD3C04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</w:t>
      </w:r>
      <w:r w:rsidRPr="00CD3C04">
        <w:rPr>
          <w:rFonts w:ascii="Times New Roman" w:hAnsi="Times New Roman" w:cs="Times New Roman"/>
          <w:sz w:val="28"/>
          <w:szCs w:val="28"/>
        </w:rPr>
        <w:t xml:space="preserve">- результаты контрольных мероприятий КСП </w:t>
      </w:r>
      <w:r w:rsidR="00A20B72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D64C90">
        <w:rPr>
          <w:rFonts w:ascii="Times New Roman" w:hAnsi="Times New Roman" w:cs="Times New Roman"/>
          <w:sz w:val="28"/>
          <w:szCs w:val="28"/>
        </w:rPr>
        <w:t>, в том числе по проверке исполнения муниципальных программ;</w:t>
      </w:r>
    </w:p>
    <w:p w:rsidR="00CD3C04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результаты экспертизы муниципальных программ;</w:t>
      </w:r>
    </w:p>
    <w:p w:rsidR="00CD3C04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заключения КСП </w:t>
      </w:r>
      <w:r w:rsidR="00CD3C04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CD3C04" w:rsidRPr="00D64C90">
        <w:rPr>
          <w:rFonts w:ascii="Times New Roman" w:hAnsi="Times New Roman" w:cs="Times New Roman"/>
          <w:sz w:val="28"/>
          <w:szCs w:val="28"/>
        </w:rPr>
        <w:t xml:space="preserve"> </w:t>
      </w:r>
      <w:r w:rsidRPr="00D64C90">
        <w:rPr>
          <w:rFonts w:ascii="Times New Roman" w:hAnsi="Times New Roman" w:cs="Times New Roman"/>
          <w:sz w:val="28"/>
          <w:szCs w:val="28"/>
        </w:rPr>
        <w:t>на проект закона об исполнении бюджета;</w:t>
      </w:r>
    </w:p>
    <w:p w:rsidR="00CD3C04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>- отчет об управлении и распоряжении собственностью за соответствующий финансовый год;</w:t>
      </w:r>
    </w:p>
    <w:p w:rsidR="00CD3C04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реестр расходных обязательств;</w:t>
      </w:r>
    </w:p>
    <w:p w:rsidR="00CD3C04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перечень публичных нормативных обязательств, подлежащих исполнению за счет средств бюджета на очередной финансовый год и плановый период, и расчеты по ним с указанием применяемого уровня индексации, количества получателей и размеров выплат;</w:t>
      </w:r>
    </w:p>
    <w:p w:rsidR="00CD3C04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отчет о результатах действия Решения «О льготном налогообложении» для налогоплательщиков организаций на территори</w:t>
      </w:r>
      <w:r w:rsidR="00CD3C04">
        <w:rPr>
          <w:rFonts w:ascii="Times New Roman" w:hAnsi="Times New Roman" w:cs="Times New Roman"/>
          <w:sz w:val="28"/>
          <w:szCs w:val="28"/>
        </w:rPr>
        <w:t>и муниципального района</w:t>
      </w:r>
      <w:r w:rsidRPr="00D64C90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CD3C04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lastRenderedPageBreak/>
        <w:t xml:space="preserve"> - иная информация по расчетам субъектов бюджетного планирования, главных администраторов доходов бюджета, главных распорядителей средств бюджета и иных участников бюджетного процесса по вопросам формирования бюджета, предоставляемая в ходе проведения экспертизы проекта.</w:t>
      </w:r>
    </w:p>
    <w:p w:rsidR="00072DC7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3.2. Для получения материалов, необходимых для проведения экспертизы проекта, КСП </w:t>
      </w:r>
      <w:r w:rsidR="00072DC7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072DC7" w:rsidRPr="00D64C90">
        <w:rPr>
          <w:rFonts w:ascii="Times New Roman" w:hAnsi="Times New Roman" w:cs="Times New Roman"/>
          <w:sz w:val="28"/>
          <w:szCs w:val="28"/>
        </w:rPr>
        <w:t xml:space="preserve"> </w:t>
      </w:r>
      <w:r w:rsidRPr="00D64C90">
        <w:rPr>
          <w:rFonts w:ascii="Times New Roman" w:hAnsi="Times New Roman" w:cs="Times New Roman"/>
          <w:sz w:val="28"/>
          <w:szCs w:val="28"/>
        </w:rPr>
        <w:t>направляет запросы:</w:t>
      </w:r>
    </w:p>
    <w:p w:rsidR="00AE6F6C" w:rsidRPr="00E305BE" w:rsidRDefault="00AE6F6C" w:rsidP="00932CEA">
      <w:pPr>
        <w:rPr>
          <w:rFonts w:ascii="Times New Roman" w:hAnsi="Times New Roman" w:cs="Times New Roman"/>
          <w:sz w:val="28"/>
          <w:szCs w:val="28"/>
        </w:rPr>
      </w:pPr>
      <w:r w:rsidRPr="00E305BE">
        <w:rPr>
          <w:rFonts w:ascii="Times New Roman" w:hAnsi="Times New Roman" w:cs="Times New Roman"/>
          <w:sz w:val="28"/>
          <w:szCs w:val="28"/>
        </w:rPr>
        <w:t xml:space="preserve"> - в представительный орган муниципального </w:t>
      </w:r>
      <w:r w:rsidR="00072DC7" w:rsidRPr="00E305B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305BE">
        <w:rPr>
          <w:rFonts w:ascii="Times New Roman" w:hAnsi="Times New Roman" w:cs="Times New Roman"/>
          <w:sz w:val="28"/>
          <w:szCs w:val="28"/>
        </w:rPr>
        <w:t xml:space="preserve">для направления копии: - отчета </w:t>
      </w:r>
      <w:r w:rsidR="00072DC7" w:rsidRPr="00E305BE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Pr="00E305BE">
        <w:rPr>
          <w:rFonts w:ascii="Times New Roman" w:hAnsi="Times New Roman" w:cs="Times New Roman"/>
          <w:sz w:val="28"/>
          <w:szCs w:val="28"/>
        </w:rPr>
        <w:t xml:space="preserve"> о результатах действия Решения «О льготном налогообложении» для налогоплательщиков</w:t>
      </w:r>
      <w:r w:rsidR="00072DC7" w:rsidRPr="00E305BE">
        <w:rPr>
          <w:rFonts w:ascii="Times New Roman" w:hAnsi="Times New Roman" w:cs="Times New Roman"/>
          <w:sz w:val="28"/>
          <w:szCs w:val="28"/>
        </w:rPr>
        <w:t xml:space="preserve"> </w:t>
      </w:r>
      <w:r w:rsidRPr="00E305BE">
        <w:rPr>
          <w:rFonts w:ascii="Times New Roman" w:hAnsi="Times New Roman" w:cs="Times New Roman"/>
          <w:sz w:val="28"/>
          <w:szCs w:val="28"/>
        </w:rPr>
        <w:t>организаций на территории муниципального</w:t>
      </w:r>
      <w:r w:rsidR="00072DC7" w:rsidRPr="00E305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305BE">
        <w:rPr>
          <w:rFonts w:ascii="Times New Roman" w:hAnsi="Times New Roman" w:cs="Times New Roman"/>
          <w:sz w:val="28"/>
          <w:szCs w:val="28"/>
        </w:rPr>
        <w:t xml:space="preserve"> за отчетный финансовый год — в срок до 15 ноября текущего финансового года;</w:t>
      </w:r>
    </w:p>
    <w:p w:rsidR="00C71A92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>- отчета об управлении и распоряжении собственностью муниципального образования за соответствующий финансовый год — в срок до 15 ноября текущего финансового года;</w:t>
      </w:r>
    </w:p>
    <w:p w:rsidR="00C71A92" w:rsidRPr="00E305BE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E305BE">
        <w:rPr>
          <w:rFonts w:ascii="Times New Roman" w:hAnsi="Times New Roman" w:cs="Times New Roman"/>
          <w:sz w:val="28"/>
          <w:szCs w:val="28"/>
        </w:rPr>
        <w:t xml:space="preserve"> - проекта Решения о прогнозном плане приватизации имущества, находящегося в собственности</w:t>
      </w:r>
      <w:r w:rsidRPr="00E305BE">
        <w:t xml:space="preserve"> </w:t>
      </w:r>
      <w:r w:rsidRPr="00E305BE">
        <w:rPr>
          <w:rFonts w:ascii="Times New Roman" w:hAnsi="Times New Roman" w:cs="Times New Roman"/>
          <w:sz w:val="28"/>
          <w:szCs w:val="28"/>
        </w:rPr>
        <w:t>муниципального образования, на трехлетний период — в срок до 15 ноября текущего финансового года;</w:t>
      </w:r>
    </w:p>
    <w:p w:rsidR="008846BA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C90">
        <w:rPr>
          <w:rFonts w:ascii="Times New Roman" w:hAnsi="Times New Roman" w:cs="Times New Roman"/>
          <w:sz w:val="28"/>
          <w:szCs w:val="28"/>
        </w:rPr>
        <w:t>- в админист</w:t>
      </w:r>
      <w:r w:rsidR="008846BA">
        <w:rPr>
          <w:rFonts w:ascii="Times New Roman" w:hAnsi="Times New Roman" w:cs="Times New Roman"/>
          <w:sz w:val="28"/>
          <w:szCs w:val="28"/>
        </w:rPr>
        <w:t>рацию муниципального района</w:t>
      </w:r>
      <w:r w:rsidRPr="00D64C90">
        <w:rPr>
          <w:rFonts w:ascii="Times New Roman" w:hAnsi="Times New Roman" w:cs="Times New Roman"/>
          <w:sz w:val="28"/>
          <w:szCs w:val="28"/>
        </w:rPr>
        <w:t xml:space="preserve"> для представления согласованной с Финансовым ор</w:t>
      </w:r>
      <w:r w:rsidR="008846BA">
        <w:rPr>
          <w:rFonts w:ascii="Times New Roman" w:hAnsi="Times New Roman" w:cs="Times New Roman"/>
          <w:sz w:val="28"/>
          <w:szCs w:val="28"/>
        </w:rPr>
        <w:t>ганом муниципального района</w:t>
      </w:r>
      <w:r w:rsidRPr="00D64C90">
        <w:rPr>
          <w:rFonts w:ascii="Times New Roman" w:hAnsi="Times New Roman" w:cs="Times New Roman"/>
          <w:sz w:val="28"/>
          <w:szCs w:val="28"/>
        </w:rPr>
        <w:t xml:space="preserve"> информации (включая расчеты и методики расчетов) о начисленных в отчетном финансовом году, ожидаемых в текущем финансовом году и прогнозируемых в очередном финансовом году и плановом периоде поступлениях отдельных доходов от использования имущества, находящегося в муниципальной собственности, в соответствии с Приложением № 3 к Стандарту — в срок до 15 ноября</w:t>
      </w:r>
      <w:proofErr w:type="gramEnd"/>
      <w:r w:rsidRPr="00D64C90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DF63A5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в Финансовый </w:t>
      </w:r>
      <w:r w:rsidR="00DF63A5">
        <w:rPr>
          <w:rFonts w:ascii="Times New Roman" w:hAnsi="Times New Roman" w:cs="Times New Roman"/>
          <w:sz w:val="28"/>
          <w:szCs w:val="28"/>
        </w:rPr>
        <w:t>орган муниципального района</w:t>
      </w:r>
      <w:r w:rsidRPr="00D64C90">
        <w:rPr>
          <w:rFonts w:ascii="Times New Roman" w:hAnsi="Times New Roman" w:cs="Times New Roman"/>
          <w:sz w:val="28"/>
          <w:szCs w:val="28"/>
        </w:rPr>
        <w:t xml:space="preserve"> для представления:</w:t>
      </w:r>
    </w:p>
    <w:p w:rsidR="00DF63A5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реестра расходных обязательств — в срок до 15 ноября текущего финансового года;</w:t>
      </w:r>
    </w:p>
    <w:p w:rsidR="00DF63A5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перечня публичных нормативных обязательств, подлежащих исполнению за счет средств бюджета на очередной финансовый год и плановый период, и расчетов по ним</w:t>
      </w:r>
      <w:r w:rsidR="00DF63A5">
        <w:rPr>
          <w:rFonts w:ascii="Times New Roman" w:hAnsi="Times New Roman" w:cs="Times New Roman"/>
          <w:sz w:val="28"/>
          <w:szCs w:val="28"/>
        </w:rPr>
        <w:t>,</w:t>
      </w:r>
      <w:r w:rsidRPr="00D64C90">
        <w:rPr>
          <w:rFonts w:ascii="Times New Roman" w:hAnsi="Times New Roman" w:cs="Times New Roman"/>
          <w:sz w:val="28"/>
          <w:szCs w:val="28"/>
        </w:rPr>
        <w:t xml:space="preserve"> с указанием применяемого уровня индексации, количества получателей и размеров выплат — в срок до 15 ноября текущего финансового года;</w:t>
      </w:r>
    </w:p>
    <w:p w:rsidR="00DF63A5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64C90">
        <w:rPr>
          <w:rFonts w:ascii="Times New Roman" w:hAnsi="Times New Roman" w:cs="Times New Roman"/>
          <w:sz w:val="28"/>
          <w:szCs w:val="28"/>
        </w:rPr>
        <w:t>- расчета прогноза основных налоговых и неналоговых доходов, включая расчеты поступлений отдельных доходов от использования и распоряжения имуществом, находящимся в собствен</w:t>
      </w:r>
      <w:r w:rsidR="00DF63A5">
        <w:rPr>
          <w:rFonts w:ascii="Times New Roman" w:hAnsi="Times New Roman" w:cs="Times New Roman"/>
          <w:sz w:val="28"/>
          <w:szCs w:val="28"/>
        </w:rPr>
        <w:t>ности муниципального района</w:t>
      </w:r>
      <w:r w:rsidRPr="00D64C90">
        <w:rPr>
          <w:rFonts w:ascii="Times New Roman" w:hAnsi="Times New Roman" w:cs="Times New Roman"/>
          <w:sz w:val="28"/>
          <w:szCs w:val="28"/>
        </w:rPr>
        <w:t xml:space="preserve"> — в течение двух дней со дня рассмотрения проекта Решения о бюджете на очередной финансовый год и плановый период исполнительно</w:t>
      </w:r>
      <w:r w:rsidR="00DF63A5">
        <w:rPr>
          <w:rFonts w:ascii="Times New Roman" w:hAnsi="Times New Roman" w:cs="Times New Roman"/>
          <w:sz w:val="28"/>
          <w:szCs w:val="28"/>
        </w:rPr>
        <w:t xml:space="preserve"> </w:t>
      </w:r>
      <w:r w:rsidRPr="00D64C90">
        <w:rPr>
          <w:rFonts w:ascii="Times New Roman" w:hAnsi="Times New Roman" w:cs="Times New Roman"/>
          <w:sz w:val="28"/>
          <w:szCs w:val="28"/>
        </w:rPr>
        <w:t>распорядительным ор</w:t>
      </w:r>
      <w:r w:rsidR="00DF63A5">
        <w:rPr>
          <w:rFonts w:ascii="Times New Roman" w:hAnsi="Times New Roman" w:cs="Times New Roman"/>
          <w:sz w:val="28"/>
          <w:szCs w:val="28"/>
        </w:rPr>
        <w:t>ганом муниципального района</w:t>
      </w:r>
      <w:r w:rsidRPr="00D64C90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 № 3 к Стандарту);</w:t>
      </w:r>
      <w:proofErr w:type="gramEnd"/>
    </w:p>
    <w:p w:rsidR="00075C6A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- расчета прогноза выпадающих доходов бюджета по видам доходов вследствие предоставления налоговых льгот в соответствии с Решением «О льготном налогообложении» - в течение двух дней со дня рассмотрения проекта Решения о бюджете на очередной финансовый год и плановый период исполнительно-распорядительным органом муниципального образования;</w:t>
      </w:r>
    </w:p>
    <w:p w:rsidR="003E1CF8" w:rsidRPr="00630532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D64C90">
        <w:rPr>
          <w:rFonts w:ascii="Times New Roman" w:hAnsi="Times New Roman" w:cs="Times New Roman"/>
          <w:sz w:val="28"/>
          <w:szCs w:val="28"/>
        </w:rPr>
        <w:t xml:space="preserve"> </w:t>
      </w:r>
      <w:r w:rsidRPr="00630532">
        <w:rPr>
          <w:rFonts w:ascii="Times New Roman" w:hAnsi="Times New Roman" w:cs="Times New Roman"/>
          <w:sz w:val="28"/>
          <w:szCs w:val="28"/>
        </w:rPr>
        <w:t>- расчета дополнительной потребности в бюджетных средствах на очередной финансовый год и плановый период на выплату заработной платы работникам организаций бюджетной сферы в разрезе главных распорядителей бюджетный средств и категорий работников — в течение двух дней со дня рассмотрения проекта закона о бюджете на очередной финансовый год и плановый период;</w:t>
      </w:r>
    </w:p>
    <w:p w:rsidR="0035179C" w:rsidRPr="00630532" w:rsidRDefault="004E6D66" w:rsidP="00932CEA">
      <w:pPr>
        <w:rPr>
          <w:rFonts w:ascii="Times New Roman" w:hAnsi="Times New Roman" w:cs="Times New Roman"/>
          <w:sz w:val="28"/>
          <w:szCs w:val="28"/>
        </w:rPr>
      </w:pPr>
      <w:r w:rsidRPr="00630532">
        <w:rPr>
          <w:rFonts w:ascii="Times New Roman" w:hAnsi="Times New Roman" w:cs="Times New Roman"/>
          <w:sz w:val="28"/>
          <w:szCs w:val="28"/>
        </w:rPr>
        <w:t xml:space="preserve"> - факторного анализа влияния изменений федерального налогового законодательства, вступающего в силу в очередном финансовом году, на прогноз основных налоговых доходов проекта бюджета на очередной финансовый год и плановый период - в течение двух дней со дня рассмотрения</w:t>
      </w:r>
      <w:r w:rsidR="0035179C" w:rsidRPr="00630532">
        <w:rPr>
          <w:rFonts w:ascii="Times New Roman" w:hAnsi="Times New Roman" w:cs="Times New Roman"/>
          <w:sz w:val="28"/>
          <w:szCs w:val="28"/>
        </w:rPr>
        <w:t xml:space="preserve"> </w:t>
      </w:r>
      <w:r w:rsidR="004F236B" w:rsidRPr="00630532"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муниципального образования проекта на очередной финансовый год и плановый период;</w:t>
      </w:r>
    </w:p>
    <w:p w:rsidR="0035179C" w:rsidRDefault="004F236B" w:rsidP="00932CEA">
      <w:pPr>
        <w:rPr>
          <w:rFonts w:ascii="Times New Roman" w:hAnsi="Times New Roman" w:cs="Times New Roman"/>
          <w:sz w:val="28"/>
          <w:szCs w:val="28"/>
        </w:rPr>
      </w:pPr>
      <w:r w:rsidRPr="0047468F">
        <w:rPr>
          <w:rFonts w:ascii="Times New Roman" w:hAnsi="Times New Roman" w:cs="Times New Roman"/>
          <w:sz w:val="28"/>
          <w:szCs w:val="28"/>
        </w:rPr>
        <w:t xml:space="preserve"> - расчета объемов бюджетных ассигнований на погашение и обслуживание муниципального долга - в течение двух дней со дня рассмотрения исполнительно-распорядительным ор</w:t>
      </w:r>
      <w:r w:rsidR="0035179C">
        <w:rPr>
          <w:rFonts w:ascii="Times New Roman" w:hAnsi="Times New Roman" w:cs="Times New Roman"/>
          <w:sz w:val="28"/>
          <w:szCs w:val="28"/>
        </w:rPr>
        <w:t>ганом м</w:t>
      </w:r>
      <w:bookmarkStart w:id="0" w:name="_GoBack"/>
      <w:bookmarkEnd w:id="0"/>
      <w:r w:rsidR="0035179C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Pr="0047468F">
        <w:rPr>
          <w:rFonts w:ascii="Times New Roman" w:hAnsi="Times New Roman" w:cs="Times New Roman"/>
          <w:sz w:val="28"/>
          <w:szCs w:val="28"/>
        </w:rPr>
        <w:t xml:space="preserve"> проекта на очередной финансовый год и плановый период.</w:t>
      </w:r>
    </w:p>
    <w:p w:rsidR="00A20950" w:rsidRDefault="004F236B" w:rsidP="00932CEA">
      <w:pPr>
        <w:rPr>
          <w:rFonts w:ascii="Times New Roman" w:hAnsi="Times New Roman" w:cs="Times New Roman"/>
          <w:sz w:val="28"/>
          <w:szCs w:val="28"/>
        </w:rPr>
      </w:pPr>
      <w:r w:rsidRPr="0047468F">
        <w:rPr>
          <w:rFonts w:ascii="Times New Roman" w:hAnsi="Times New Roman" w:cs="Times New Roman"/>
          <w:sz w:val="28"/>
          <w:szCs w:val="28"/>
        </w:rPr>
        <w:t xml:space="preserve"> 3.3. Методологической основой проведения экспертизы проекта является:</w:t>
      </w:r>
    </w:p>
    <w:p w:rsidR="00A20950" w:rsidRDefault="004F236B" w:rsidP="00932CEA">
      <w:pPr>
        <w:rPr>
          <w:rFonts w:ascii="Times New Roman" w:hAnsi="Times New Roman" w:cs="Times New Roman"/>
          <w:sz w:val="28"/>
          <w:szCs w:val="28"/>
        </w:rPr>
      </w:pPr>
      <w:r w:rsidRPr="0047468F">
        <w:rPr>
          <w:rFonts w:ascii="Times New Roman" w:hAnsi="Times New Roman" w:cs="Times New Roman"/>
          <w:sz w:val="28"/>
          <w:szCs w:val="28"/>
        </w:rPr>
        <w:t xml:space="preserve"> - сравнительный анализ соответствия проекта, документов и материалов, представляемых одновременно с ним, нормативным правовым актам муниципального</w:t>
      </w:r>
      <w:r w:rsidR="00A209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7468F">
        <w:rPr>
          <w:rFonts w:ascii="Times New Roman" w:hAnsi="Times New Roman" w:cs="Times New Roman"/>
          <w:sz w:val="28"/>
          <w:szCs w:val="28"/>
        </w:rPr>
        <w:t>;</w:t>
      </w:r>
    </w:p>
    <w:p w:rsidR="00D974E3" w:rsidRDefault="004F236B" w:rsidP="00932CEA">
      <w:pPr>
        <w:rPr>
          <w:rFonts w:ascii="Times New Roman" w:hAnsi="Times New Roman" w:cs="Times New Roman"/>
          <w:sz w:val="28"/>
          <w:szCs w:val="28"/>
        </w:rPr>
      </w:pPr>
      <w:r w:rsidRPr="00474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68F">
        <w:rPr>
          <w:rFonts w:ascii="Times New Roman" w:hAnsi="Times New Roman" w:cs="Times New Roman"/>
          <w:sz w:val="28"/>
          <w:szCs w:val="28"/>
        </w:rPr>
        <w:t xml:space="preserve">- сравнительный анализ соответствия проекта положениям ежегодных посланий Президента Российской Федерации Федеральному Собранию </w:t>
      </w:r>
      <w:r w:rsidRPr="0047468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определяющим бюджетную политику Российской Федерации, указам Президента Российской Федерации, основным направлениям бюджетной и налоговой политики муниципального </w:t>
      </w:r>
      <w:r w:rsidR="00A20950">
        <w:rPr>
          <w:rFonts w:ascii="Times New Roman" w:hAnsi="Times New Roman" w:cs="Times New Roman"/>
          <w:sz w:val="28"/>
          <w:szCs w:val="28"/>
        </w:rPr>
        <w:t>района</w:t>
      </w:r>
      <w:r w:rsidRPr="0047468F">
        <w:rPr>
          <w:rFonts w:ascii="Times New Roman" w:hAnsi="Times New Roman" w:cs="Times New Roman"/>
          <w:sz w:val="28"/>
          <w:szCs w:val="28"/>
        </w:rPr>
        <w:t xml:space="preserve">, программным документам, стратегии социально-экономического развития муниципального </w:t>
      </w:r>
      <w:r w:rsidR="00A20950">
        <w:rPr>
          <w:rFonts w:ascii="Times New Roman" w:hAnsi="Times New Roman" w:cs="Times New Roman"/>
          <w:sz w:val="28"/>
          <w:szCs w:val="28"/>
        </w:rPr>
        <w:t>района</w:t>
      </w:r>
      <w:r w:rsidRPr="0047468F">
        <w:rPr>
          <w:rFonts w:ascii="Times New Roman" w:hAnsi="Times New Roman" w:cs="Times New Roman"/>
          <w:sz w:val="28"/>
          <w:szCs w:val="28"/>
        </w:rPr>
        <w:t>, показателям прогноза социально</w:t>
      </w:r>
      <w:r w:rsidR="00A20950">
        <w:rPr>
          <w:rFonts w:ascii="Times New Roman" w:hAnsi="Times New Roman" w:cs="Times New Roman"/>
          <w:sz w:val="28"/>
          <w:szCs w:val="28"/>
        </w:rPr>
        <w:t xml:space="preserve"> </w:t>
      </w:r>
      <w:r w:rsidRPr="0047468F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</w:t>
      </w:r>
      <w:r w:rsidR="00A20950" w:rsidRPr="00A20950">
        <w:rPr>
          <w:rFonts w:ascii="Times New Roman" w:hAnsi="Times New Roman" w:cs="Times New Roman"/>
          <w:sz w:val="28"/>
          <w:szCs w:val="28"/>
        </w:rPr>
        <w:t xml:space="preserve"> </w:t>
      </w:r>
      <w:r w:rsidR="00A20950">
        <w:rPr>
          <w:rFonts w:ascii="Times New Roman" w:hAnsi="Times New Roman" w:cs="Times New Roman"/>
          <w:sz w:val="28"/>
          <w:szCs w:val="28"/>
        </w:rPr>
        <w:t>района</w:t>
      </w:r>
      <w:r w:rsidRPr="0047468F">
        <w:rPr>
          <w:rFonts w:ascii="Times New Roman" w:hAnsi="Times New Roman" w:cs="Times New Roman"/>
          <w:sz w:val="28"/>
          <w:szCs w:val="28"/>
        </w:rPr>
        <w:t>, показателям бюджетного прогноза на долгосрочный период;</w:t>
      </w:r>
      <w:proofErr w:type="gramEnd"/>
    </w:p>
    <w:p w:rsidR="003E20FA" w:rsidRPr="0047468F" w:rsidRDefault="004F236B" w:rsidP="00932CEA">
      <w:pPr>
        <w:rPr>
          <w:rFonts w:ascii="Times New Roman" w:hAnsi="Times New Roman" w:cs="Times New Roman"/>
          <w:sz w:val="28"/>
          <w:szCs w:val="28"/>
        </w:rPr>
      </w:pPr>
      <w:r w:rsidRPr="0047468F">
        <w:rPr>
          <w:rFonts w:ascii="Times New Roman" w:hAnsi="Times New Roman" w:cs="Times New Roman"/>
          <w:sz w:val="28"/>
          <w:szCs w:val="28"/>
        </w:rPr>
        <w:t xml:space="preserve"> - сравнительный анализ динамики показателей исполнения бюджета за три последних года, ожидаемых итогов текущего финансового года, показателей проекта бюджета на очередной финансовый год и плановый период, показателей бюджетного прогноза на долгосрочный период. </w:t>
      </w:r>
    </w:p>
    <w:p w:rsidR="003E20FA" w:rsidRPr="00D974E3" w:rsidRDefault="004F236B" w:rsidP="00D974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4E3">
        <w:rPr>
          <w:rFonts w:ascii="Times New Roman" w:hAnsi="Times New Roman" w:cs="Times New Roman"/>
          <w:i/>
          <w:sz w:val="28"/>
          <w:szCs w:val="28"/>
        </w:rPr>
        <w:t>4. Основные принципы и этапы проведения экспертизы проекта</w:t>
      </w:r>
    </w:p>
    <w:p w:rsidR="00D47111" w:rsidRPr="0047468F" w:rsidRDefault="004F236B" w:rsidP="00932CEA">
      <w:pPr>
        <w:rPr>
          <w:rFonts w:ascii="Times New Roman" w:hAnsi="Times New Roman" w:cs="Times New Roman"/>
          <w:sz w:val="28"/>
          <w:szCs w:val="28"/>
        </w:rPr>
      </w:pPr>
      <w:r w:rsidRPr="0047468F">
        <w:rPr>
          <w:rFonts w:ascii="Times New Roman" w:hAnsi="Times New Roman" w:cs="Times New Roman"/>
          <w:sz w:val="28"/>
          <w:szCs w:val="28"/>
        </w:rPr>
        <w:t xml:space="preserve"> Экспертиза проекта должна основываться на принципах обоснованности, достаточности и достоверности. Экспертиза проекта проводится в соответствии со следующими основными этапами: </w:t>
      </w:r>
    </w:p>
    <w:p w:rsidR="00D47111" w:rsidRPr="0047468F" w:rsidRDefault="00D974E3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236B" w:rsidRPr="0047468F">
        <w:rPr>
          <w:rFonts w:ascii="Times New Roman" w:hAnsi="Times New Roman" w:cs="Times New Roman"/>
          <w:sz w:val="28"/>
          <w:szCs w:val="28"/>
        </w:rPr>
        <w:t>-подготовительный этап;</w:t>
      </w:r>
    </w:p>
    <w:p w:rsidR="00D47111" w:rsidRPr="0047468F" w:rsidRDefault="004F236B" w:rsidP="00932CEA">
      <w:pPr>
        <w:rPr>
          <w:rFonts w:ascii="Times New Roman" w:hAnsi="Times New Roman" w:cs="Times New Roman"/>
          <w:sz w:val="28"/>
          <w:szCs w:val="28"/>
        </w:rPr>
      </w:pPr>
      <w:r w:rsidRPr="0047468F">
        <w:rPr>
          <w:rFonts w:ascii="Times New Roman" w:hAnsi="Times New Roman" w:cs="Times New Roman"/>
          <w:sz w:val="28"/>
          <w:szCs w:val="28"/>
        </w:rPr>
        <w:t xml:space="preserve"> - проведение экспертизы;</w:t>
      </w:r>
    </w:p>
    <w:p w:rsidR="004F236B" w:rsidRPr="0047468F" w:rsidRDefault="004F236B" w:rsidP="00932CEA">
      <w:pPr>
        <w:rPr>
          <w:rFonts w:ascii="Times New Roman" w:hAnsi="Times New Roman" w:cs="Times New Roman"/>
          <w:sz w:val="28"/>
          <w:szCs w:val="28"/>
        </w:rPr>
      </w:pPr>
      <w:r w:rsidRPr="0047468F">
        <w:rPr>
          <w:rFonts w:ascii="Times New Roman" w:hAnsi="Times New Roman" w:cs="Times New Roman"/>
          <w:sz w:val="28"/>
          <w:szCs w:val="28"/>
        </w:rPr>
        <w:t xml:space="preserve"> - подготовка заключения Ревизионной комиссии.</w:t>
      </w:r>
    </w:p>
    <w:p w:rsidR="003E20FA" w:rsidRPr="00F72A65" w:rsidRDefault="003E20FA" w:rsidP="00BC4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A65">
        <w:rPr>
          <w:rFonts w:ascii="Times New Roman" w:hAnsi="Times New Roman" w:cs="Times New Roman"/>
          <w:sz w:val="28"/>
          <w:szCs w:val="28"/>
        </w:rPr>
        <w:t>4.1. Подготовительный этап</w:t>
      </w:r>
    </w:p>
    <w:p w:rsidR="00A151EA" w:rsidRDefault="00F72A65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0FA" w:rsidRPr="0047468F">
        <w:rPr>
          <w:rFonts w:ascii="Times New Roman" w:hAnsi="Times New Roman" w:cs="Times New Roman"/>
          <w:sz w:val="28"/>
          <w:szCs w:val="28"/>
        </w:rPr>
        <w:t xml:space="preserve">На подготовительном этапе осуществляется проверка соответствия проекта, документов и материалов, представляемых одновременно с ним в представительный орган муниципального </w:t>
      </w:r>
      <w:r w:rsidR="003E20FA" w:rsidRPr="00D22A0C">
        <w:rPr>
          <w:rFonts w:ascii="Times New Roman" w:hAnsi="Times New Roman" w:cs="Times New Roman"/>
          <w:sz w:val="28"/>
          <w:szCs w:val="28"/>
        </w:rPr>
        <w:t>образования, а также состава показателей, представляемых в проекте, требованиям бюджетного законодательства, в том числе:</w:t>
      </w:r>
    </w:p>
    <w:p w:rsidR="00A151EA" w:rsidRDefault="003E20FA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проверка соблюдения требований статьи 36 Бюджетного кодекса Российской Федерации в части размещения проекта в средствах массовой информации;</w:t>
      </w:r>
    </w:p>
    <w:p w:rsidR="000631DE" w:rsidRDefault="00E05C93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0FA" w:rsidRPr="00D22A0C">
        <w:rPr>
          <w:rFonts w:ascii="Times New Roman" w:hAnsi="Times New Roman" w:cs="Times New Roman"/>
          <w:sz w:val="28"/>
          <w:szCs w:val="28"/>
        </w:rPr>
        <w:t xml:space="preserve"> - проверка соблюдения сроков внесения проекта на рассмотрение представительным ор</w:t>
      </w:r>
      <w:r w:rsidR="000631DE">
        <w:rPr>
          <w:rFonts w:ascii="Times New Roman" w:hAnsi="Times New Roman" w:cs="Times New Roman"/>
          <w:sz w:val="28"/>
          <w:szCs w:val="28"/>
        </w:rPr>
        <w:t>ганом муниципального района</w:t>
      </w:r>
      <w:r w:rsidR="003E20FA" w:rsidRPr="00D22A0C">
        <w:rPr>
          <w:rFonts w:ascii="Times New Roman" w:hAnsi="Times New Roman" w:cs="Times New Roman"/>
          <w:sz w:val="28"/>
          <w:szCs w:val="28"/>
        </w:rPr>
        <w:t>, предусмотренных статьей 185 Бюджетного кодекса Российской Федерации;</w:t>
      </w:r>
    </w:p>
    <w:p w:rsidR="000631DE" w:rsidRDefault="003E20FA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проверка соблюдения сроков представления проекта, документов и материалов, представляемых одновременно с ним в представительный </w:t>
      </w:r>
      <w:r w:rsidR="000631DE">
        <w:rPr>
          <w:rFonts w:ascii="Times New Roman" w:hAnsi="Times New Roman" w:cs="Times New Roman"/>
          <w:sz w:val="28"/>
          <w:szCs w:val="28"/>
        </w:rPr>
        <w:t>орган муниципального района</w:t>
      </w:r>
      <w:proofErr w:type="gramStart"/>
      <w:r w:rsidR="000631DE">
        <w:rPr>
          <w:rFonts w:ascii="Times New Roman" w:hAnsi="Times New Roman" w:cs="Times New Roman"/>
          <w:sz w:val="28"/>
          <w:szCs w:val="28"/>
        </w:rP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2A0C">
        <w:rPr>
          <w:rFonts w:ascii="Times New Roman" w:hAnsi="Times New Roman" w:cs="Times New Roman"/>
          <w:sz w:val="28"/>
          <w:szCs w:val="28"/>
        </w:rPr>
        <w:t xml:space="preserve"> в Ревизионную комиссию; </w:t>
      </w:r>
    </w:p>
    <w:p w:rsidR="00314470" w:rsidRDefault="003E20FA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lastRenderedPageBreak/>
        <w:t xml:space="preserve">- проверка соблюдения требований к основным характеристикам проекта бюджета на очередной финансовый год и плановый период, составу показателей, устанавливаемых в проекте в соответствии со статьей 184.1 Бюджетного кодекса Российской Федерации (приложение № 2 к Стандарту); - </w:t>
      </w:r>
      <w:proofErr w:type="gramStart"/>
      <w:r w:rsidRPr="00D22A0C">
        <w:rPr>
          <w:rFonts w:ascii="Times New Roman" w:hAnsi="Times New Roman" w:cs="Times New Roman"/>
          <w:sz w:val="28"/>
          <w:szCs w:val="28"/>
        </w:rPr>
        <w:t>проверка соблюдения требований статьи 184.2 Бюджетного кодекса Российской Федерации к составу и содержанию проекта, а также к перечню документов и материалов, представляемых одновременно с ним в представительный орган муниципального образования (приложение № 1 к Стандарту);</w:t>
      </w:r>
      <w:proofErr w:type="gramEnd"/>
    </w:p>
    <w:p w:rsidR="00314470" w:rsidRDefault="003E20FA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проверка соблюдения принципов бюджетной системы Российской Федерации, предусмотренных статьей 28 и установленных статьями 29-38.2 Бюджетного кодекса Российской Федерации;</w:t>
      </w:r>
    </w:p>
    <w:p w:rsidR="00314470" w:rsidRDefault="003E20FA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проверка </w:t>
      </w:r>
      <w:proofErr w:type="gramStart"/>
      <w:r w:rsidRPr="00D22A0C">
        <w:rPr>
          <w:rFonts w:ascii="Times New Roman" w:hAnsi="Times New Roman" w:cs="Times New Roman"/>
          <w:sz w:val="28"/>
          <w:szCs w:val="28"/>
        </w:rPr>
        <w:t>соблюдения порядка составления проекта бюджета</w:t>
      </w:r>
      <w:proofErr w:type="gramEnd"/>
      <w:r w:rsidRPr="00D22A0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определенного в статьях 169- 173, 174.1, 174.2, 179, 184 Бюджетного кодекса Российской Федерации.</w:t>
      </w:r>
    </w:p>
    <w:p w:rsidR="00314470" w:rsidRDefault="003E20FA" w:rsidP="00314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>4.2. Проведение экспертизы</w:t>
      </w:r>
    </w:p>
    <w:p w:rsidR="003E20FA" w:rsidRPr="00D22A0C" w:rsidRDefault="00314470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0FA" w:rsidRPr="00D22A0C">
        <w:rPr>
          <w:rFonts w:ascii="Times New Roman" w:hAnsi="Times New Roman" w:cs="Times New Roman"/>
          <w:sz w:val="28"/>
          <w:szCs w:val="28"/>
        </w:rPr>
        <w:t>На этапе проведения экспертизы проекта осуществляется проверка соответствия показателей проекта бюджетному законодательству, документам и материалам, представляемым одновременно с ним в представительный орган муниципального образования, а также проводится анализ обоснованности и достоверности показателей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D2A" w:rsidRPr="00D22A0C" w:rsidRDefault="00B63D2A" w:rsidP="00932CEA">
      <w:pPr>
        <w:rPr>
          <w:rFonts w:ascii="Times New Roman" w:hAnsi="Times New Roman" w:cs="Times New Roman"/>
          <w:sz w:val="28"/>
          <w:szCs w:val="28"/>
        </w:rPr>
      </w:pPr>
    </w:p>
    <w:p w:rsidR="00B63D2A" w:rsidRPr="00D22A0C" w:rsidRDefault="00B63D2A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4.2.1. Проверка соответствия проекта стратегическим документам Российской Федерации, </w:t>
      </w:r>
      <w:r w:rsidR="00E5385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22A0C">
        <w:rPr>
          <w:rFonts w:ascii="Times New Roman" w:hAnsi="Times New Roman" w:cs="Times New Roman"/>
          <w:sz w:val="28"/>
          <w:szCs w:val="28"/>
        </w:rPr>
        <w:t>области, муниципального</w:t>
      </w:r>
      <w:r w:rsidR="00E538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2A0C">
        <w:rPr>
          <w:rFonts w:ascii="Times New Roman" w:hAnsi="Times New Roman" w:cs="Times New Roman"/>
          <w:sz w:val="28"/>
          <w:szCs w:val="28"/>
        </w:rPr>
        <w:t>.</w:t>
      </w:r>
    </w:p>
    <w:p w:rsidR="00D56958" w:rsidRDefault="00D56958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3C94" w:rsidRPr="00D22A0C">
        <w:rPr>
          <w:rFonts w:ascii="Times New Roman" w:hAnsi="Times New Roman" w:cs="Times New Roman"/>
          <w:sz w:val="28"/>
          <w:szCs w:val="28"/>
        </w:rPr>
        <w:t>Осуществляется проверка соответствия проекта стратегическим документам Российской Федерации,</w:t>
      </w:r>
      <w:r w:rsidR="00B62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="00663C94" w:rsidRPr="00D22A0C">
        <w:rPr>
          <w:rFonts w:ascii="Times New Roman" w:hAnsi="Times New Roman" w:cs="Times New Roman"/>
          <w:sz w:val="28"/>
          <w:szCs w:val="28"/>
        </w:rPr>
        <w:t xml:space="preserve"> области,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3C94" w:rsidRPr="00D22A0C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C94" w:rsidRPr="00D22A0C" w:rsidRDefault="00663C94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A0C">
        <w:rPr>
          <w:rFonts w:ascii="Times New Roman" w:hAnsi="Times New Roman" w:cs="Times New Roman"/>
          <w:sz w:val="28"/>
          <w:szCs w:val="28"/>
        </w:rPr>
        <w:t>- положениям ежегодных посланий Президента Российской Федерации Федеральному Собранию Российской Федерации, определяющим бюджетную политику Российской Федерации, указам Президента Российской Федерации, основным направлениям бюджетной и налоговой политики</w:t>
      </w:r>
      <w: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6958">
        <w:rPr>
          <w:rFonts w:ascii="Times New Roman" w:hAnsi="Times New Roman" w:cs="Times New Roman"/>
          <w:sz w:val="28"/>
          <w:szCs w:val="28"/>
        </w:rPr>
        <w:t>района</w:t>
      </w:r>
      <w:r w:rsidR="00D56958" w:rsidRPr="00D22A0C">
        <w:rPr>
          <w:rFonts w:ascii="Times New Roman" w:hAnsi="Times New Roman" w:cs="Times New Roman"/>
          <w:sz w:val="28"/>
          <w:szCs w:val="28"/>
        </w:rP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показателям прогноза социально-экономического развития муниципального </w:t>
      </w:r>
      <w:r w:rsidR="00D56958">
        <w:rPr>
          <w:rFonts w:ascii="Times New Roman" w:hAnsi="Times New Roman" w:cs="Times New Roman"/>
          <w:sz w:val="28"/>
          <w:szCs w:val="28"/>
        </w:rPr>
        <w:t>района</w:t>
      </w:r>
      <w:r w:rsidR="00D56958" w:rsidRPr="00D22A0C">
        <w:rPr>
          <w:rFonts w:ascii="Times New Roman" w:hAnsi="Times New Roman" w:cs="Times New Roman"/>
          <w:sz w:val="28"/>
          <w:szCs w:val="28"/>
        </w:rP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показателям бюджетного прогноза (проекта бюджетного прогноза, проекта </w:t>
      </w:r>
      <w:r w:rsidR="002C2DBA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бюджетного </w:t>
      </w:r>
      <w:r w:rsidRPr="00D22A0C">
        <w:rPr>
          <w:rFonts w:ascii="Times New Roman" w:hAnsi="Times New Roman" w:cs="Times New Roman"/>
          <w:sz w:val="28"/>
          <w:szCs w:val="28"/>
        </w:rPr>
        <w:t xml:space="preserve"> прогноза) на долгосрочный период</w:t>
      </w:r>
      <w:proofErr w:type="gramEnd"/>
      <w:r w:rsidRPr="00D22A0C">
        <w:rPr>
          <w:rFonts w:ascii="Times New Roman" w:hAnsi="Times New Roman" w:cs="Times New Roman"/>
          <w:sz w:val="28"/>
          <w:szCs w:val="28"/>
        </w:rPr>
        <w:t>, муниципальным программам (проектам муниципальных программ, проектам изменений в муниципальные программы).</w:t>
      </w:r>
    </w:p>
    <w:p w:rsidR="00663C94" w:rsidRPr="00D22A0C" w:rsidRDefault="00663C94" w:rsidP="00932CEA">
      <w:pPr>
        <w:rPr>
          <w:rFonts w:ascii="Times New Roman" w:hAnsi="Times New Roman" w:cs="Times New Roman"/>
          <w:sz w:val="28"/>
          <w:szCs w:val="28"/>
        </w:rPr>
      </w:pPr>
      <w:r w:rsidRPr="009840CB">
        <w:rPr>
          <w:rFonts w:ascii="Times New Roman" w:hAnsi="Times New Roman" w:cs="Times New Roman"/>
          <w:sz w:val="28"/>
          <w:szCs w:val="28"/>
        </w:rPr>
        <w:t xml:space="preserve">4.2.2. Проверка </w:t>
      </w:r>
      <w:r w:rsidRPr="00D22A0C">
        <w:rPr>
          <w:rFonts w:ascii="Times New Roman" w:hAnsi="Times New Roman" w:cs="Times New Roman"/>
          <w:sz w:val="28"/>
          <w:szCs w:val="28"/>
        </w:rPr>
        <w:t xml:space="preserve">показателей прогноза социально-экономического развития на очередной финансовый год и плановый период. </w:t>
      </w:r>
    </w:p>
    <w:p w:rsidR="009840CB" w:rsidRDefault="009840CB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3C94" w:rsidRPr="00D22A0C">
        <w:rPr>
          <w:rFonts w:ascii="Times New Roman" w:hAnsi="Times New Roman" w:cs="Times New Roman"/>
          <w:sz w:val="28"/>
          <w:szCs w:val="28"/>
        </w:rPr>
        <w:t xml:space="preserve"> Осуществляются проверка и анализ обоснованности и достоверности показателей прогноза социально-экономического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63C94" w:rsidRPr="00D22A0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которые предусматривают:</w:t>
      </w:r>
    </w:p>
    <w:p w:rsidR="009840CB" w:rsidRDefault="00663C94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проверку соблюдения принципа достоверности бюджета, установленного статьей 37 Бюджетного кодекса Российской Федерации, который означает надежность показателей прогноза социально-экономического развития муниципального</w:t>
      </w:r>
      <w:r w:rsidR="009840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2A0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реалистичности расчета доходов и расходов проекта бюджета муниципального </w:t>
      </w:r>
      <w:r w:rsidR="009840CB">
        <w:rPr>
          <w:rFonts w:ascii="Times New Roman" w:hAnsi="Times New Roman" w:cs="Times New Roman"/>
          <w:sz w:val="28"/>
          <w:szCs w:val="28"/>
        </w:rPr>
        <w:t>района</w:t>
      </w:r>
      <w:r w:rsidR="009840CB" w:rsidRPr="00D22A0C">
        <w:rPr>
          <w:rFonts w:ascii="Times New Roman" w:hAnsi="Times New Roman" w:cs="Times New Roman"/>
          <w:sz w:val="28"/>
          <w:szCs w:val="28"/>
        </w:rPr>
        <w:t xml:space="preserve"> </w:t>
      </w:r>
      <w:r w:rsidR="009840CB">
        <w:rPr>
          <w:rFonts w:ascii="Times New Roman" w:hAnsi="Times New Roman" w:cs="Times New Roman"/>
          <w:sz w:val="28"/>
          <w:szCs w:val="28"/>
        </w:rP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8B3A62" w:rsidRDefault="00663C94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проверку </w:t>
      </w:r>
      <w:proofErr w:type="gramStart"/>
      <w:r w:rsidRPr="00D22A0C">
        <w:rPr>
          <w:rFonts w:ascii="Times New Roman" w:hAnsi="Times New Roman" w:cs="Times New Roman"/>
          <w:sz w:val="28"/>
          <w:szCs w:val="28"/>
        </w:rPr>
        <w:t xml:space="preserve">соответствия показателей прогноза социально-экономического развития муниципального </w:t>
      </w:r>
      <w:r w:rsidR="009840CB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9840CB" w:rsidRPr="00D22A0C">
        <w:rPr>
          <w:rFonts w:ascii="Times New Roman" w:hAnsi="Times New Roman" w:cs="Times New Roman"/>
          <w:sz w:val="28"/>
          <w:szCs w:val="28"/>
        </w:rP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целевым показателям, определенным в указах Президента Российской Федерации, стратегии социально-экономического развития муниципального</w:t>
      </w:r>
      <w:r w:rsidR="009840CB" w:rsidRPr="009840CB">
        <w:rPr>
          <w:rFonts w:ascii="Times New Roman" w:hAnsi="Times New Roman" w:cs="Times New Roman"/>
          <w:sz w:val="28"/>
          <w:szCs w:val="28"/>
        </w:rPr>
        <w:t xml:space="preserve"> </w:t>
      </w:r>
      <w:r w:rsidR="009840CB">
        <w:rPr>
          <w:rFonts w:ascii="Times New Roman" w:hAnsi="Times New Roman" w:cs="Times New Roman"/>
          <w:sz w:val="28"/>
          <w:szCs w:val="28"/>
        </w:rPr>
        <w:t>района</w:t>
      </w:r>
      <w:r w:rsidRPr="00D22A0C">
        <w:rPr>
          <w:rFonts w:ascii="Times New Roman" w:hAnsi="Times New Roman" w:cs="Times New Roman"/>
          <w:sz w:val="28"/>
          <w:szCs w:val="28"/>
        </w:rPr>
        <w:t>, планируемым результатам реализации муниципальных программ;</w:t>
      </w:r>
    </w:p>
    <w:p w:rsidR="0095730A" w:rsidRDefault="00663C94" w:rsidP="00932CEA">
      <w:pPr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sz w:val="28"/>
          <w:szCs w:val="28"/>
        </w:rPr>
        <w:t xml:space="preserve"> - анализ обоснованности и достоверности основных показателей прогноза </w:t>
      </w:r>
      <w:r w:rsidRPr="00D22A0C">
        <w:rPr>
          <w:rFonts w:ascii="Times New Roman" w:hAnsi="Times New Roman" w:cs="Times New Roman"/>
          <w:sz w:val="28"/>
          <w:szCs w:val="28"/>
        </w:rPr>
        <w:t>социально-экономического раз</w:t>
      </w:r>
      <w:r w:rsidR="001A7CF6">
        <w:rPr>
          <w:rFonts w:ascii="Times New Roman" w:hAnsi="Times New Roman" w:cs="Times New Roman"/>
          <w:sz w:val="28"/>
          <w:szCs w:val="28"/>
        </w:rPr>
        <w:t>вития муниципального района</w:t>
      </w:r>
      <w:r w:rsidRPr="00D22A0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в том числе показателей прибыли, фонда оплаты труда. </w:t>
      </w:r>
      <w:proofErr w:type="gramStart"/>
      <w:r w:rsidRPr="00D22A0C">
        <w:rPr>
          <w:rFonts w:ascii="Times New Roman" w:hAnsi="Times New Roman" w:cs="Times New Roman"/>
          <w:sz w:val="28"/>
          <w:szCs w:val="28"/>
        </w:rPr>
        <w:t xml:space="preserve">Проверка и анализ обоснованности и достоверности показателей прогноза социально-экономического развития муниципального </w:t>
      </w:r>
      <w:r w:rsidR="008B3A62">
        <w:rPr>
          <w:rFonts w:ascii="Times New Roman" w:hAnsi="Times New Roman" w:cs="Times New Roman"/>
          <w:sz w:val="28"/>
          <w:szCs w:val="28"/>
        </w:rPr>
        <w:t>района</w:t>
      </w:r>
      <w:r w:rsidR="008B3A62" w:rsidRPr="00D22A0C">
        <w:rPr>
          <w:rFonts w:ascii="Times New Roman" w:hAnsi="Times New Roman" w:cs="Times New Roman"/>
          <w:sz w:val="28"/>
          <w:szCs w:val="28"/>
        </w:rP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проводится на основе сопоставления фактических показателей социально-экономического развития муниц</w:t>
      </w:r>
      <w:r w:rsidR="0095730A">
        <w:rPr>
          <w:rFonts w:ascii="Times New Roman" w:hAnsi="Times New Roman" w:cs="Times New Roman"/>
          <w:sz w:val="28"/>
          <w:szCs w:val="28"/>
        </w:rPr>
        <w:t>ипального района</w:t>
      </w:r>
      <w:r w:rsidRPr="00D22A0C">
        <w:rPr>
          <w:rFonts w:ascii="Times New Roman" w:hAnsi="Times New Roman" w:cs="Times New Roman"/>
          <w:sz w:val="28"/>
          <w:szCs w:val="28"/>
        </w:rPr>
        <w:t xml:space="preserve"> за предыдущий год и ожидаемых итогов текущего финансового года с прогнозными показателями социально-экономического развития муниципального </w:t>
      </w:r>
      <w:r w:rsidR="0095730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22A0C">
        <w:rPr>
          <w:rFonts w:ascii="Times New Roman" w:hAnsi="Times New Roman" w:cs="Times New Roman"/>
          <w:sz w:val="28"/>
          <w:szCs w:val="28"/>
        </w:rPr>
        <w:t>текущего финансового года, очередного</w:t>
      </w:r>
      <w: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 xml:space="preserve">финансового года и планового периода. </w:t>
      </w:r>
      <w:proofErr w:type="gramEnd"/>
    </w:p>
    <w:p w:rsidR="00E27C25" w:rsidRDefault="00663C94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>4.2.3. Проверка прогноза доходов проекта бюджета на очередной ф</w:t>
      </w:r>
      <w:r w:rsidR="00A85966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</w:p>
    <w:p w:rsidR="00E27C25" w:rsidRDefault="00E27C25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63C94" w:rsidRPr="00D22A0C">
        <w:rPr>
          <w:rFonts w:ascii="Times New Roman" w:hAnsi="Times New Roman" w:cs="Times New Roman"/>
          <w:sz w:val="28"/>
          <w:szCs w:val="28"/>
        </w:rPr>
        <w:t xml:space="preserve"> Осуществляются проверка и анализ обоснованности и достоверности планируемых доходов проекта бюджета на очередной финансовый год и плановый период, которые предусматривают:</w:t>
      </w:r>
    </w:p>
    <w:p w:rsidR="00663C94" w:rsidRPr="00D22A0C" w:rsidRDefault="00663C94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проверку соответствия доходов проекта бюджета на очередной финансовый год и плановый период основным направлениям налоговой политики</w:t>
      </w:r>
      <w:r w:rsidR="009B1545" w:rsidRPr="00D22A0C">
        <w:rPr>
          <w:rFonts w:ascii="Times New Roman" w:hAnsi="Times New Roman" w:cs="Times New Roman"/>
          <w:sz w:val="28"/>
          <w:szCs w:val="28"/>
        </w:rPr>
        <w:t>;</w:t>
      </w:r>
    </w:p>
    <w:p w:rsidR="00E27C25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>- проверку соблюдения положений статей 20, 41, 42, 56, 57 Бюджетного кодекса Российской Федерации и Указаний о порядке применения бюджетной классификации Российской Федерации, утвержденных приказом Минфина России, в части отнесения доходов, отраженных в проекте, к группам, подгруппам, статьям и подстатьям (кодам) классификации доходов бюджетов Российской Федерации по видам доходов;</w:t>
      </w:r>
    </w:p>
    <w:p w:rsidR="00E27C25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проверку соблюдения принципа достоверности бюджета, установленного статьей 37 Бюджетного кодекса Российской Федерации, означающего реалистичность расчетов доходов проекта бюджета на очередной финансовый год и плановый период;</w:t>
      </w:r>
    </w:p>
    <w:p w:rsidR="00E27C25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проверку соответствия проекта нормативам зачисления налоговых и неналоговых доходов в бюджет </w:t>
      </w:r>
      <w:r w:rsidR="00E27C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22A0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установленным статьями 56 и 57 Бюджетного кодекса Российской Федерации;</w:t>
      </w:r>
    </w:p>
    <w:p w:rsidR="00D47C71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проверку соблюдения требований статьи 58 Бюджетного кодекса Российской Федерации по установлению нормативов отчислений от федеральных и региональных налогов и сборов в местные бюджеты;</w:t>
      </w:r>
    </w:p>
    <w:p w:rsidR="00D47C71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A0C">
        <w:rPr>
          <w:rFonts w:ascii="Times New Roman" w:hAnsi="Times New Roman" w:cs="Times New Roman"/>
          <w:sz w:val="28"/>
          <w:szCs w:val="28"/>
        </w:rPr>
        <w:t xml:space="preserve">- проверку соблюдения требований статьи 59 Бюджетного кодекса Российской Федерации в части принятия законов о внесении изменений в законодательство о налогах и сборах, в законы, регулирующие бюджетные правоотношения, приводящих к изменению доходов бюджетной системы Российской Федерации и вступающих в силу в очередном финансовом году и плановом периоде, до внесения проекта в представительный </w:t>
      </w:r>
      <w:r w:rsidR="00D47C71">
        <w:rPr>
          <w:rFonts w:ascii="Times New Roman" w:hAnsi="Times New Roman" w:cs="Times New Roman"/>
          <w:sz w:val="28"/>
          <w:szCs w:val="28"/>
        </w:rPr>
        <w:t>орган муниципального района</w:t>
      </w:r>
      <w:r w:rsidRPr="00D22A0C">
        <w:rPr>
          <w:rFonts w:ascii="Times New Roman" w:hAnsi="Times New Roman" w:cs="Times New Roman"/>
          <w:sz w:val="28"/>
          <w:szCs w:val="28"/>
        </w:rPr>
        <w:t xml:space="preserve"> (приложение № 3 к Стандарту);</w:t>
      </w:r>
      <w:proofErr w:type="gramEnd"/>
    </w:p>
    <w:p w:rsidR="008954B2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A0C">
        <w:rPr>
          <w:rFonts w:ascii="Times New Roman" w:hAnsi="Times New Roman" w:cs="Times New Roman"/>
          <w:sz w:val="28"/>
          <w:szCs w:val="28"/>
        </w:rPr>
        <w:t xml:space="preserve">- проверку соблюдения требований статьи 174.1 Бюджетного кодекса Российской Федерации в части прогнозирования доходов на основе прогноза социально-экономического развития муниципального </w:t>
      </w:r>
      <w:r w:rsidR="008954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22A0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с учетом действующего на день внесения проекта в представительный орган муниципального </w:t>
      </w:r>
      <w:r w:rsidR="008954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22A0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о налогах и сборах и бюджетного законодательства Российской Федерации, законодательства </w:t>
      </w:r>
      <w:r w:rsidR="008954B2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22A0C">
        <w:rPr>
          <w:rFonts w:ascii="Times New Roman" w:hAnsi="Times New Roman" w:cs="Times New Roman"/>
          <w:sz w:val="28"/>
          <w:szCs w:val="28"/>
        </w:rPr>
        <w:t xml:space="preserve">области; </w:t>
      </w:r>
      <w:proofErr w:type="gramEnd"/>
    </w:p>
    <w:p w:rsidR="008954B2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- проверку соблюдения требований статьи 184.1 Бюджетного кодекса Российской Федерации в части анализа </w:t>
      </w:r>
      <w:proofErr w:type="gramStart"/>
      <w:r w:rsidRPr="00D22A0C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муниципального</w:t>
      </w:r>
      <w:r w:rsidR="008954B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D22A0C">
        <w:rPr>
          <w:rFonts w:ascii="Times New Roman" w:hAnsi="Times New Roman" w:cs="Times New Roman"/>
          <w:sz w:val="28"/>
          <w:szCs w:val="28"/>
        </w:rPr>
        <w:t>;</w:t>
      </w:r>
    </w:p>
    <w:p w:rsidR="008954B2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анализ налоговых и неналоговых доходов проекта бюджета муниципального </w:t>
      </w:r>
      <w:r w:rsidR="008954B2">
        <w:rPr>
          <w:rFonts w:ascii="Times New Roman" w:hAnsi="Times New Roman" w:cs="Times New Roman"/>
          <w:sz w:val="28"/>
          <w:szCs w:val="28"/>
        </w:rPr>
        <w:t>района</w:t>
      </w:r>
      <w:r w:rsidR="008954B2" w:rsidRPr="00D22A0C">
        <w:rPr>
          <w:rFonts w:ascii="Times New Roman" w:hAnsi="Times New Roman" w:cs="Times New Roman"/>
          <w:sz w:val="28"/>
          <w:szCs w:val="28"/>
        </w:rP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сравнении с утвержденными доходами и ожидаемым исполнением доходов бюджета муниципального </w:t>
      </w:r>
      <w:r w:rsidR="008954B2">
        <w:rPr>
          <w:rFonts w:ascii="Times New Roman" w:hAnsi="Times New Roman" w:cs="Times New Roman"/>
          <w:sz w:val="28"/>
          <w:szCs w:val="28"/>
        </w:rPr>
        <w:t>района</w:t>
      </w:r>
      <w:r w:rsidR="008954B2" w:rsidRPr="00D22A0C">
        <w:rPr>
          <w:rFonts w:ascii="Times New Roman" w:hAnsi="Times New Roman" w:cs="Times New Roman"/>
          <w:sz w:val="28"/>
          <w:szCs w:val="28"/>
        </w:rPr>
        <w:t xml:space="preserve"> </w:t>
      </w:r>
      <w:r w:rsidRPr="00D22A0C">
        <w:rPr>
          <w:rFonts w:ascii="Times New Roman" w:hAnsi="Times New Roman" w:cs="Times New Roman"/>
          <w:sz w:val="28"/>
          <w:szCs w:val="28"/>
        </w:rPr>
        <w:t>за текущий финансовый год, а также фактическими доходами бюджета за отчетный финансовый год;</w:t>
      </w:r>
    </w:p>
    <w:p w:rsidR="006D15C8" w:rsidRPr="00567E3A" w:rsidRDefault="006D15C8" w:rsidP="00932CEA">
      <w:pPr>
        <w:rPr>
          <w:rFonts w:ascii="Times New Roman" w:hAnsi="Times New Roman" w:cs="Times New Roman"/>
          <w:sz w:val="28"/>
          <w:szCs w:val="28"/>
        </w:rPr>
      </w:pPr>
      <w:r w:rsidRPr="00D22A0C">
        <w:rPr>
          <w:rFonts w:ascii="Times New Roman" w:hAnsi="Times New Roman" w:cs="Times New Roman"/>
          <w:sz w:val="28"/>
          <w:szCs w:val="28"/>
        </w:rPr>
        <w:t xml:space="preserve"> - проверку обоснованности</w:t>
      </w:r>
      <w: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расчета прогноза основных налоговых и неналоговых доходов проекта бюджета муниципального </w:t>
      </w:r>
      <w:r w:rsidR="00B45DD4">
        <w:rPr>
          <w:rFonts w:ascii="Times New Roman" w:hAnsi="Times New Roman" w:cs="Times New Roman"/>
          <w:sz w:val="28"/>
          <w:szCs w:val="28"/>
        </w:rPr>
        <w:t>района</w:t>
      </w:r>
      <w:r w:rsidR="00B45DD4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(согласно Приложению № 3 к стандарту)</w:t>
      </w:r>
      <w:r w:rsidR="00717892" w:rsidRPr="00567E3A">
        <w:rPr>
          <w:rFonts w:ascii="Times New Roman" w:hAnsi="Times New Roman" w:cs="Times New Roman"/>
          <w:sz w:val="28"/>
          <w:szCs w:val="28"/>
        </w:rPr>
        <w:t>;</w:t>
      </w:r>
    </w:p>
    <w:p w:rsidR="00B45DD4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- анализ влияния изменений федерального налогового законодательства, вступающего в силу в очередном финансовом году, на прогноз основных налоговых и неналоговых доходов проекта бюджета муниципального </w:t>
      </w:r>
      <w:r w:rsidR="00B45DD4">
        <w:rPr>
          <w:rFonts w:ascii="Times New Roman" w:hAnsi="Times New Roman" w:cs="Times New Roman"/>
          <w:sz w:val="28"/>
          <w:szCs w:val="28"/>
        </w:rPr>
        <w:t>района</w:t>
      </w:r>
      <w:r w:rsidR="00B45DD4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B45DD4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>обоснованности</w:t>
      </w:r>
      <w:r w:rsidR="00A85966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 расчета прогноза выпадающих доходов бюджета</w:t>
      </w:r>
      <w:proofErr w:type="gramEnd"/>
      <w:r w:rsidRPr="00567E3A">
        <w:rPr>
          <w:rFonts w:ascii="Times New Roman" w:hAnsi="Times New Roman" w:cs="Times New Roman"/>
          <w:sz w:val="28"/>
          <w:szCs w:val="28"/>
        </w:rPr>
        <w:t xml:space="preserve"> по видам доходов вследствие предоставления налоговых льгот;</w:t>
      </w:r>
    </w:p>
    <w:p w:rsidR="00B45DD4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соответствия прогноза безвозмездных поступлений, отраженных в проекте бюджета муниципального</w:t>
      </w:r>
      <w:r w:rsidR="00B45D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проекту закона </w:t>
      </w:r>
      <w:r w:rsidR="00B45DD4">
        <w:rPr>
          <w:rFonts w:ascii="Times New Roman" w:hAnsi="Times New Roman" w:cs="Times New Roman"/>
          <w:sz w:val="28"/>
          <w:szCs w:val="28"/>
        </w:rPr>
        <w:t xml:space="preserve"> Новгородской о</w:t>
      </w:r>
      <w:r w:rsidRPr="00567E3A">
        <w:rPr>
          <w:rFonts w:ascii="Times New Roman" w:hAnsi="Times New Roman" w:cs="Times New Roman"/>
          <w:sz w:val="28"/>
          <w:szCs w:val="28"/>
        </w:rPr>
        <w:t xml:space="preserve">бласти о проекте бюджета </w:t>
      </w:r>
      <w:r w:rsidR="00B45DD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567E3A">
        <w:rPr>
          <w:rFonts w:ascii="Times New Roman" w:hAnsi="Times New Roman" w:cs="Times New Roman"/>
          <w:sz w:val="28"/>
          <w:szCs w:val="28"/>
        </w:rPr>
        <w:t>области на очередной финансовый год и плановый период;</w:t>
      </w:r>
    </w:p>
    <w:p w:rsidR="00AC4D20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анализ учета предложений КСП</w:t>
      </w:r>
      <w:r w:rsidR="00404E56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="00404E56"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567E3A">
        <w:rPr>
          <w:rFonts w:ascii="Times New Roman" w:hAnsi="Times New Roman" w:cs="Times New Roman"/>
          <w:sz w:val="28"/>
          <w:szCs w:val="28"/>
        </w:rPr>
        <w:t xml:space="preserve">по результатам контрольных и экспертно-аналитических мероприятий при планировании доходов бюджета муниципального </w:t>
      </w:r>
      <w:r w:rsidR="00404E5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A85966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4.2.4. Проверка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прогноза расходов проекта бюджета муниципального </w:t>
      </w:r>
      <w:r w:rsidR="00A8596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85966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FE6A7F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Осуществляются проверка и анализ обоснованности и достоверности планируемых расходов проекта бюджета муниципального образования на очередной финансовый год и плановый период, которые предусматривают:</w:t>
      </w:r>
    </w:p>
    <w:p w:rsidR="00FE6A7F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lastRenderedPageBreak/>
        <w:t xml:space="preserve"> - проверку соблюдения требований статьи 21 Бюджетного кодекса Российской Федерации и Указаний о порядке применения бюджетной классификации Российской Федерации, утвержденных приказом Минфина России, по отнесению расходов, отраженных в проекте, к соответствующим кодам бюджетной классификации (главного распорядителя бюджетных средств, раздела, подраздела, целевой статьи, вида расходов);</w:t>
      </w:r>
    </w:p>
    <w:p w:rsidR="00FE6A7F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>соблюдения принципа полноты отражения расходов</w:t>
      </w:r>
      <w:proofErr w:type="gramEnd"/>
      <w:r w:rsidRPr="00567E3A">
        <w:rPr>
          <w:rFonts w:ascii="Times New Roman" w:hAnsi="Times New Roman" w:cs="Times New Roman"/>
          <w:sz w:val="28"/>
          <w:szCs w:val="28"/>
        </w:rPr>
        <w:t xml:space="preserve"> бюджета, установленного статьей 32 Бюджетного кодекса Российской Федерации, в проекте бюджета муниципального образования на очередной финансовый год и плановый период; </w:t>
      </w:r>
    </w:p>
    <w:p w:rsidR="00FE6A7F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>- проверку соблюдения принципа общего (совокупного) покрытия расходов бюджета, установленного статьей 35 Бюджетного кодекса Российской Федерации и означающего отсутствие закрепления конкретных видов расходов за определенными видами доходов в проекте бюджета муниципального образования на очередной</w:t>
      </w:r>
      <w: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финансовый год и плановый период;</w:t>
      </w:r>
    </w:p>
    <w:p w:rsidR="00EC7C48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соблюдения принципа достоверности расходов бюджета, установленного статьей 37 Бюджетного кодекса Российской Федерации и означающего реалистичность расчета расходов бюджета, в проекте бюджета муниципального </w:t>
      </w:r>
      <w:r w:rsidR="00FE6A7F">
        <w:rPr>
          <w:rFonts w:ascii="Times New Roman" w:hAnsi="Times New Roman" w:cs="Times New Roman"/>
          <w:sz w:val="28"/>
          <w:szCs w:val="28"/>
        </w:rPr>
        <w:t>района</w:t>
      </w:r>
      <w:r w:rsidR="00FE6A7F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717892" w:rsidRPr="00567E3A" w:rsidRDefault="0071789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соблюдения условий формирования расходов бюджета, установленных статьей 65 Бюджетного кодекса Российской Федерации, в</w:t>
      </w:r>
      <w:r w:rsidR="0073477E" w:rsidRPr="00567E3A">
        <w:rPr>
          <w:rFonts w:ascii="Times New Roman" w:hAnsi="Times New Roman" w:cs="Times New Roman"/>
          <w:sz w:val="28"/>
          <w:szCs w:val="28"/>
        </w:rPr>
        <w:t xml:space="preserve"> проекте бюджета муниципального </w:t>
      </w:r>
      <w:r w:rsidR="00EC7C48">
        <w:rPr>
          <w:rFonts w:ascii="Times New Roman" w:hAnsi="Times New Roman" w:cs="Times New Roman"/>
          <w:sz w:val="28"/>
          <w:szCs w:val="28"/>
        </w:rPr>
        <w:t>района</w:t>
      </w:r>
      <w:r w:rsidR="00EC7C48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="0073477E"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C7C48" w:rsidRDefault="00497316" w:rsidP="00932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- сопоставление общего объема расходов, расходов в разрезе разделов и подразделов классификации расходов бюджетов и субъектов бюджетного планирования на очередной финансовый год и плановый период в абсолютном выражении с объемами расходов, утвержденными законом о бюджете муниципального </w:t>
      </w:r>
      <w:r w:rsidR="00892E9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67E3A">
        <w:rPr>
          <w:rFonts w:ascii="Times New Roman" w:hAnsi="Times New Roman" w:cs="Times New Roman"/>
          <w:sz w:val="28"/>
          <w:szCs w:val="28"/>
        </w:rPr>
        <w:t xml:space="preserve">на текущий финансовый год, ожидаемым исполнением в текущем финансовом году, фактическими расходами бюджета муниципального </w:t>
      </w:r>
      <w:r w:rsidR="00892E98">
        <w:rPr>
          <w:rFonts w:ascii="Times New Roman" w:hAnsi="Times New Roman" w:cs="Times New Roman"/>
          <w:sz w:val="28"/>
          <w:szCs w:val="28"/>
        </w:rPr>
        <w:t>района</w:t>
      </w:r>
      <w:r w:rsidR="00892E98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за текущий финансовый год, анализ основных факторов, влияющих на</w:t>
      </w:r>
      <w:proofErr w:type="gramEnd"/>
      <w:r w:rsidRPr="00567E3A">
        <w:rPr>
          <w:rFonts w:ascii="Times New Roman" w:hAnsi="Times New Roman" w:cs="Times New Roman"/>
          <w:sz w:val="28"/>
          <w:szCs w:val="28"/>
        </w:rPr>
        <w:t xml:space="preserve"> увеличение или сокращение объема расходов бюджета муниципального </w:t>
      </w:r>
      <w:r w:rsidR="00892E98">
        <w:rPr>
          <w:rFonts w:ascii="Times New Roman" w:hAnsi="Times New Roman" w:cs="Times New Roman"/>
          <w:sz w:val="28"/>
          <w:szCs w:val="28"/>
        </w:rPr>
        <w:t>района</w:t>
      </w:r>
      <w:r w:rsidR="00892E98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860576" w:rsidRDefault="00497316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соответствия перечня публичных нормативных обязательств, подлежащих исполнению за счет средств бюджета муниципального </w:t>
      </w:r>
      <w:r w:rsidR="00EC7C48">
        <w:rPr>
          <w:rFonts w:ascii="Times New Roman" w:hAnsi="Times New Roman" w:cs="Times New Roman"/>
          <w:sz w:val="28"/>
          <w:szCs w:val="28"/>
        </w:rPr>
        <w:t>района</w:t>
      </w:r>
      <w:r w:rsidR="00EC7C48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и </w:t>
      </w:r>
      <w:r w:rsidRPr="00567E3A">
        <w:rPr>
          <w:rFonts w:ascii="Times New Roman" w:hAnsi="Times New Roman" w:cs="Times New Roman"/>
          <w:sz w:val="28"/>
          <w:szCs w:val="28"/>
        </w:rPr>
        <w:lastRenderedPageBreak/>
        <w:t xml:space="preserve">отраженных в проекте бюджета муниципального </w:t>
      </w:r>
      <w:r w:rsidR="00EC7C48">
        <w:rPr>
          <w:rFonts w:ascii="Times New Roman" w:hAnsi="Times New Roman" w:cs="Times New Roman"/>
          <w:sz w:val="28"/>
          <w:szCs w:val="28"/>
        </w:rPr>
        <w:t>района</w:t>
      </w:r>
      <w:r w:rsidR="00EC7C48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требованиям статьей 21 и 74.1 Бюджетного кодекса Российской Федерации; </w:t>
      </w:r>
    </w:p>
    <w:p w:rsidR="004452B8" w:rsidRDefault="00497316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- проверку соблюдения законодательства в части уровня индексации публичных нормативных обязательств, подлежащих исполнению за счет бюджета муниципального </w:t>
      </w:r>
      <w:r w:rsidR="004452B8">
        <w:rPr>
          <w:rFonts w:ascii="Times New Roman" w:hAnsi="Times New Roman" w:cs="Times New Roman"/>
          <w:sz w:val="28"/>
          <w:szCs w:val="28"/>
        </w:rPr>
        <w:t>района</w:t>
      </w:r>
      <w:r w:rsidR="004452B8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периоде;</w:t>
      </w:r>
    </w:p>
    <w:p w:rsidR="004452B8" w:rsidRDefault="00497316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соблюдения требований статьи 79.1 Бюджетного кодекса Российской Федерации в части отражения в проекте бюджета муниципального </w:t>
      </w:r>
      <w:r w:rsidR="004452B8">
        <w:rPr>
          <w:rFonts w:ascii="Times New Roman" w:hAnsi="Times New Roman" w:cs="Times New Roman"/>
          <w:sz w:val="28"/>
          <w:szCs w:val="28"/>
        </w:rPr>
        <w:t>района</w:t>
      </w:r>
      <w:r w:rsidR="004452B8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раздельно по каждому объекту бюджетных ассигнований на осуществление капитальных вложений, </w:t>
      </w:r>
      <w:proofErr w:type="spellStart"/>
      <w:r w:rsidRPr="00567E3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67E3A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субсидий из областного бюджета (бюджетов субъектов Российской Федерации);</w:t>
      </w:r>
    </w:p>
    <w:p w:rsidR="00E67203" w:rsidRDefault="00497316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- проверку соблюдения требований статьи 80 Бюджетного кодекса Российской Федерации в части отражения в качестве отдельного приложения к проекту бюджета муниципального </w:t>
      </w:r>
      <w:r w:rsidR="00892E9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бюджетных инвестиций юридическим лицам, не являющимся муниципальными учреждениями и муниципальными унитарными предприятиями,</w:t>
      </w:r>
      <w: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за исключением бюджетных инвестиций в объекты капитального строительства и (или) на приобретение объектов недвижимого имущества за счет средств бюджета муниципального</w:t>
      </w:r>
      <w:proofErr w:type="gramEnd"/>
      <w:r w:rsidR="005B150F" w:rsidRPr="005B150F">
        <w:rPr>
          <w:rFonts w:ascii="Times New Roman" w:hAnsi="Times New Roman" w:cs="Times New Roman"/>
          <w:sz w:val="28"/>
          <w:szCs w:val="28"/>
        </w:rPr>
        <w:t xml:space="preserve"> </w:t>
      </w:r>
      <w:r w:rsidR="005B150F">
        <w:rPr>
          <w:rFonts w:ascii="Times New Roman" w:hAnsi="Times New Roman" w:cs="Times New Roman"/>
          <w:sz w:val="28"/>
          <w:szCs w:val="28"/>
        </w:rPr>
        <w:t>района</w:t>
      </w:r>
      <w:r w:rsidRPr="00567E3A">
        <w:rPr>
          <w:rFonts w:ascii="Times New Roman" w:hAnsi="Times New Roman" w:cs="Times New Roman"/>
          <w:sz w:val="28"/>
          <w:szCs w:val="28"/>
        </w:rPr>
        <w:t>;</w:t>
      </w:r>
    </w:p>
    <w:p w:rsidR="00B52F51" w:rsidRDefault="00497316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соответствия расчета объема условно утверждаемых расходов, отраженных в проекте бюджета муниципального</w:t>
      </w:r>
      <w:r w:rsidR="00892E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требованиям статьи 184.1 Бюджетного кодекса Российской Федерации;</w:t>
      </w:r>
    </w:p>
    <w:p w:rsidR="00497316" w:rsidRPr="00567E3A" w:rsidRDefault="00497316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анализ обоснованности расходов на транспортное обслуживание населения муниципального</w:t>
      </w:r>
      <w:r w:rsidR="00B52F51" w:rsidRPr="00B52F51">
        <w:rPr>
          <w:rFonts w:ascii="Times New Roman" w:hAnsi="Times New Roman" w:cs="Times New Roman"/>
          <w:sz w:val="28"/>
          <w:szCs w:val="28"/>
        </w:rPr>
        <w:t xml:space="preserve"> </w:t>
      </w:r>
      <w:r w:rsidR="00B52F51">
        <w:rPr>
          <w:rFonts w:ascii="Times New Roman" w:hAnsi="Times New Roman" w:cs="Times New Roman"/>
          <w:sz w:val="28"/>
          <w:szCs w:val="28"/>
        </w:rPr>
        <w:t>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, отраженных в проекте бюджета муниципального </w:t>
      </w:r>
      <w:r w:rsidR="00B52F51">
        <w:rPr>
          <w:rFonts w:ascii="Times New Roman" w:hAnsi="Times New Roman" w:cs="Times New Roman"/>
          <w:sz w:val="28"/>
          <w:szCs w:val="28"/>
        </w:rPr>
        <w:t>района</w:t>
      </w:r>
      <w:r w:rsidR="00B52F51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070E27" w:rsidRPr="00567E3A">
        <w:rPr>
          <w:rFonts w:ascii="Times New Roman" w:hAnsi="Times New Roman" w:cs="Times New Roman"/>
          <w:sz w:val="28"/>
          <w:szCs w:val="28"/>
        </w:rPr>
        <w:t>.</w:t>
      </w:r>
    </w:p>
    <w:p w:rsidR="00187002" w:rsidRPr="00567E3A" w:rsidRDefault="0018700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>4.2.5. Проверка прогноза расходов проекта бюджета муниципального</w:t>
      </w:r>
      <w:r w:rsidR="00B52F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, направляемых на финансовое обеспечение муниципальных программ. </w:t>
      </w:r>
    </w:p>
    <w:p w:rsidR="00B52F51" w:rsidRDefault="0018700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Осуществляются проверка и анализ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обоснованности расходов проекта бюджета муниципального </w:t>
      </w:r>
      <w:r w:rsidR="00892E9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92E98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направляемых на финансовое обеспечение муниципальных программ, которые предусматривают:</w:t>
      </w:r>
    </w:p>
    <w:p w:rsidR="00372C9A" w:rsidRDefault="0018700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72C9A">
        <w:rPr>
          <w:rFonts w:ascii="Times New Roman" w:hAnsi="Times New Roman" w:cs="Times New Roman"/>
          <w:sz w:val="28"/>
          <w:szCs w:val="28"/>
        </w:rPr>
        <w:t xml:space="preserve">- проверку соблюдения </w:t>
      </w:r>
      <w:r w:rsidRPr="00567E3A">
        <w:rPr>
          <w:rFonts w:ascii="Times New Roman" w:hAnsi="Times New Roman" w:cs="Times New Roman"/>
          <w:sz w:val="28"/>
          <w:szCs w:val="28"/>
        </w:rPr>
        <w:t xml:space="preserve">требований статьи 179 Бюджетного кодекса Российской Федерации в части своевременности принятия нормативного правового акта муниципального </w:t>
      </w:r>
      <w:r w:rsidR="00372C9A">
        <w:rPr>
          <w:rFonts w:ascii="Times New Roman" w:hAnsi="Times New Roman" w:cs="Times New Roman"/>
          <w:sz w:val="28"/>
          <w:szCs w:val="28"/>
        </w:rPr>
        <w:t>района</w:t>
      </w:r>
      <w:r w:rsidR="00372C9A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об утверждении (внесении изменений) муниципальных программ, предусмотренных к реализации, начиная с очередного финансового года;</w:t>
      </w:r>
    </w:p>
    <w:p w:rsidR="00F03077" w:rsidRDefault="00187002" w:rsidP="00932CEA">
      <w:pPr>
        <w:rPr>
          <w:rFonts w:ascii="Times New Roman" w:hAnsi="Times New Roman" w:cs="Times New Roman"/>
          <w:sz w:val="28"/>
          <w:szCs w:val="28"/>
        </w:rPr>
      </w:pPr>
      <w:r w:rsidRPr="003948F4">
        <w:rPr>
          <w:rFonts w:ascii="Times New Roman" w:hAnsi="Times New Roman" w:cs="Times New Roman"/>
          <w:sz w:val="28"/>
          <w:szCs w:val="28"/>
        </w:rPr>
        <w:t xml:space="preserve"> - сравнительный анализ целей</w:t>
      </w:r>
      <w:r w:rsidRPr="00567E3A">
        <w:rPr>
          <w:rFonts w:ascii="Times New Roman" w:hAnsi="Times New Roman" w:cs="Times New Roman"/>
          <w:sz w:val="28"/>
          <w:szCs w:val="28"/>
        </w:rPr>
        <w:t>, задач, целевых показателей и их значений, содержащихся в паспортах (проектах паспортов) муниципальных программ муниципального</w:t>
      </w:r>
      <w:r w:rsidR="00892E98" w:rsidRPr="00892E98">
        <w:rPr>
          <w:rFonts w:ascii="Times New Roman" w:hAnsi="Times New Roman" w:cs="Times New Roman"/>
          <w:sz w:val="28"/>
          <w:szCs w:val="28"/>
        </w:rPr>
        <w:t xml:space="preserve"> </w:t>
      </w:r>
      <w:r w:rsidR="00892E98">
        <w:rPr>
          <w:rFonts w:ascii="Times New Roman" w:hAnsi="Times New Roman" w:cs="Times New Roman"/>
          <w:sz w:val="28"/>
          <w:szCs w:val="28"/>
        </w:rPr>
        <w:t>района</w:t>
      </w:r>
      <w:r w:rsidRPr="00567E3A">
        <w:rPr>
          <w:rFonts w:ascii="Times New Roman" w:hAnsi="Times New Roman" w:cs="Times New Roman"/>
          <w:sz w:val="28"/>
          <w:szCs w:val="28"/>
        </w:rPr>
        <w:t>, с целями, задачами и целевыми показателями, а также их значениями в утвержденных муниципальных программах (данный вопрос рассматривается в случае наличия заключения Ревизионной комиссии по результатам экспертизы проекта муниципальных программ муниципального</w:t>
      </w:r>
      <w:r w:rsidR="00F072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3077" w:rsidRDefault="0018700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>- оценку обоснованности изменений, вносимых в муниципальные программы, а также их влияния на достижение целей и решение задач, поставленных в указах Президента Российской Федерации, документах стратегического планирования (данный вопрос рассматривается в случае наличия заключения Ревизионной комиссии по результатам экспертизы проекта внесения изменений в муниципальные прог</w:t>
      </w:r>
      <w:r w:rsidR="00F03077">
        <w:rPr>
          <w:rFonts w:ascii="Times New Roman" w:hAnsi="Times New Roman" w:cs="Times New Roman"/>
          <w:sz w:val="28"/>
          <w:szCs w:val="28"/>
        </w:rPr>
        <w:t>раммы муниципального района</w:t>
      </w:r>
      <w:r w:rsidRPr="00567E3A">
        <w:rPr>
          <w:rFonts w:ascii="Times New Roman" w:hAnsi="Times New Roman" w:cs="Times New Roman"/>
          <w:sz w:val="28"/>
          <w:szCs w:val="28"/>
        </w:rPr>
        <w:t>;</w:t>
      </w:r>
    </w:p>
    <w:p w:rsidR="00F03077" w:rsidRDefault="0018700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соответствия объемов бюджетных ассигнований, предусмотренных на реализацию муниципальных про</w:t>
      </w:r>
      <w:r w:rsidR="00F03077">
        <w:rPr>
          <w:rFonts w:ascii="Times New Roman" w:hAnsi="Times New Roman" w:cs="Times New Roman"/>
          <w:sz w:val="28"/>
          <w:szCs w:val="28"/>
        </w:rPr>
        <w:t>грамм муниципального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 в проекте бю</w:t>
      </w:r>
      <w:r w:rsidR="00F03077">
        <w:rPr>
          <w:rFonts w:ascii="Times New Roman" w:hAnsi="Times New Roman" w:cs="Times New Roman"/>
          <w:sz w:val="28"/>
          <w:szCs w:val="28"/>
        </w:rPr>
        <w:t>джета муниципального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показателям паспортов (проектов паспортов) муниципальных про</w:t>
      </w:r>
      <w:r w:rsidR="00F03077">
        <w:rPr>
          <w:rFonts w:ascii="Times New Roman" w:hAnsi="Times New Roman" w:cs="Times New Roman"/>
          <w:sz w:val="28"/>
          <w:szCs w:val="28"/>
        </w:rPr>
        <w:t>грамм муниципального района</w:t>
      </w:r>
      <w:r w:rsidRPr="00567E3A">
        <w:rPr>
          <w:rFonts w:ascii="Times New Roman" w:hAnsi="Times New Roman" w:cs="Times New Roman"/>
          <w:sz w:val="28"/>
          <w:szCs w:val="28"/>
        </w:rPr>
        <w:t>;</w:t>
      </w:r>
    </w:p>
    <w:p w:rsidR="00F03077" w:rsidRDefault="0018700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анализ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изменения структуры расходов проекта бюджета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03077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</w:t>
      </w:r>
      <w: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финансовый год и плановый период, формируемых в рамках муниципальных программ муниципального</w:t>
      </w:r>
      <w:r w:rsidR="00F030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>, по сравнению с текущим финансовым годом;</w:t>
      </w:r>
    </w:p>
    <w:p w:rsidR="00187002" w:rsidRPr="00567E3A" w:rsidRDefault="00187002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подготовку предложений по оптимизации бюджетных расходов для достижения целей и целевых значений показателей муниципальных программ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</w:t>
      </w:r>
      <w:r w:rsidR="00725FEB" w:rsidRPr="00567E3A">
        <w:rPr>
          <w:rFonts w:ascii="Times New Roman" w:hAnsi="Times New Roman" w:cs="Times New Roman"/>
          <w:sz w:val="28"/>
          <w:szCs w:val="28"/>
        </w:rPr>
        <w:t>.</w:t>
      </w:r>
    </w:p>
    <w:p w:rsidR="00252BEE" w:rsidRPr="00567E3A" w:rsidRDefault="00252BEE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4.2.6. Проверка прогноза объема и структуры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</w:t>
      </w:r>
      <w:r w:rsidR="00F0307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567E3A">
        <w:rPr>
          <w:rFonts w:ascii="Times New Roman" w:hAnsi="Times New Roman" w:cs="Times New Roman"/>
          <w:sz w:val="28"/>
          <w:szCs w:val="28"/>
        </w:rPr>
        <w:t>.</w:t>
      </w:r>
    </w:p>
    <w:p w:rsidR="00F03077" w:rsidRDefault="00F03077" w:rsidP="0093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65D39" w:rsidRPr="00567E3A">
        <w:rPr>
          <w:rFonts w:ascii="Times New Roman" w:hAnsi="Times New Roman" w:cs="Times New Roman"/>
          <w:sz w:val="28"/>
          <w:szCs w:val="28"/>
        </w:rPr>
        <w:t xml:space="preserve">Осуществляются проверка и анализ обоснованности и достоверности объема и структуры </w:t>
      </w:r>
      <w:proofErr w:type="gramStart"/>
      <w:r w:rsidR="00E65D39" w:rsidRPr="00567E3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D39" w:rsidRPr="00567E3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которые предусматривают: </w:t>
      </w:r>
    </w:p>
    <w:p w:rsidR="00F03077" w:rsidRDefault="00E65D3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- проверку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>соблюдения принципа полноты отражения источников финансирования дефицита бюджета муниципального</w:t>
      </w:r>
      <w:proofErr w:type="gramEnd"/>
      <w:r w:rsidR="00F030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, установленного статьей 32 Бюджетного кодекса Российской Федерации и означающего, что все источники финансирования дефицита бюджета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 xml:space="preserve">в обязательном порядке и в полном объеме отражаются в бюджете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F03077" w:rsidRDefault="00E65D3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- проверку соблюдения требований статьи 92.1 Бюджетного кодекса Российской Федерации в части установления предельного объема дефицита бюджета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а также ограничений по его финансированию, определяющих, что дефицит бюджета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>района</w:t>
      </w:r>
      <w:r w:rsidR="00F03077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не должен превышать 10 процентов утвержденного общего годового объема доходов бюджета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>района</w:t>
      </w:r>
      <w:r w:rsidR="00F03077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без учета утвержденного объема безвозмездных поступлений (с учетом особенностей применения</w:t>
      </w:r>
      <w:proofErr w:type="gramEnd"/>
      <w:r w:rsidRPr="00567E3A">
        <w:rPr>
          <w:rFonts w:ascii="Times New Roman" w:hAnsi="Times New Roman" w:cs="Times New Roman"/>
          <w:sz w:val="28"/>
          <w:szCs w:val="28"/>
        </w:rPr>
        <w:t xml:space="preserve"> данной статьи до 1 января 2017 года);</w:t>
      </w:r>
    </w:p>
    <w:p w:rsidR="00F03077" w:rsidRDefault="00E65D3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>- проверку соблюдения требований статьи 93.1 Бюджетного кодекса Российской Федерации в части норматива зачисления поступлений от продажи акций и иных форм участия в капитале, находящихся в собственности муниципального</w:t>
      </w:r>
      <w:r w:rsidR="00F030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, в бюджет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>района</w:t>
      </w:r>
      <w:r w:rsidR="00F03077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год и плановый период (в случае отражения в проекте данных поступлений в составе источников финансирования дефицита бюджета муниципального</w:t>
      </w:r>
      <w:r w:rsidR="00F03077" w:rsidRPr="00F03077">
        <w:rPr>
          <w:rFonts w:ascii="Times New Roman" w:hAnsi="Times New Roman" w:cs="Times New Roman"/>
          <w:sz w:val="28"/>
          <w:szCs w:val="28"/>
        </w:rPr>
        <w:t xml:space="preserve"> </w:t>
      </w:r>
      <w:r w:rsidR="00F03077">
        <w:rPr>
          <w:rFonts w:ascii="Times New Roman" w:hAnsi="Times New Roman" w:cs="Times New Roman"/>
          <w:sz w:val="28"/>
          <w:szCs w:val="28"/>
        </w:rPr>
        <w:t>района</w:t>
      </w:r>
      <w:r w:rsidRPr="00567E3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03077" w:rsidRDefault="00E65D3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соблюдения требований статей 93.2 и 93.3 Бюджетного</w:t>
      </w:r>
      <w: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кодекса Российской Федерации в части установления целей, условий, порядка и срока предоставления бюджетных кредитов местны</w:t>
      </w:r>
      <w:r w:rsidR="00F03077">
        <w:rPr>
          <w:rFonts w:ascii="Times New Roman" w:hAnsi="Times New Roman" w:cs="Times New Roman"/>
          <w:sz w:val="28"/>
          <w:szCs w:val="28"/>
        </w:rPr>
        <w:t>м бюджетам из бюджета Новгородской</w:t>
      </w:r>
      <w:r w:rsidRPr="00567E3A">
        <w:rPr>
          <w:rFonts w:ascii="Times New Roman" w:hAnsi="Times New Roman" w:cs="Times New Roman"/>
          <w:sz w:val="28"/>
          <w:szCs w:val="28"/>
        </w:rPr>
        <w:t xml:space="preserve"> области, а также размера платы за пользование бюджетным кредитом (включая анализ обоснованности установления размера платы);</w:t>
      </w:r>
    </w:p>
    <w:p w:rsidR="00ED2534" w:rsidRDefault="00E65D3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- проверку соблюдения требований пункта 6 статьи 93.6 Бюджетного кодекса Российской Федерации в части невозможности планирования привлечения бюджетного кредита на пополнение остатков средств на счете бюджета муниципального </w:t>
      </w:r>
      <w:r w:rsidR="00F03077">
        <w:rPr>
          <w:rFonts w:ascii="Times New Roman" w:hAnsi="Times New Roman" w:cs="Times New Roman"/>
          <w:sz w:val="28"/>
          <w:szCs w:val="28"/>
        </w:rPr>
        <w:t>района</w:t>
      </w:r>
      <w:r w:rsidR="00F03077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в случае размещения бюджетных средств на банковских депозитах, а также невозможности планирования размещения </w:t>
      </w:r>
      <w:r w:rsidRPr="00567E3A">
        <w:rPr>
          <w:rFonts w:ascii="Times New Roman" w:hAnsi="Times New Roman" w:cs="Times New Roman"/>
          <w:sz w:val="28"/>
          <w:szCs w:val="28"/>
        </w:rPr>
        <w:lastRenderedPageBreak/>
        <w:t>средств на банковских депозитах при наличии обязательств (задолженности) по бюджетному кредиту на пополнение остатков средств на счете бюджета муниципального</w:t>
      </w:r>
      <w:r w:rsidR="00F03077" w:rsidRPr="00F03077">
        <w:rPr>
          <w:rFonts w:ascii="Times New Roman" w:hAnsi="Times New Roman" w:cs="Times New Roman"/>
          <w:sz w:val="28"/>
          <w:szCs w:val="28"/>
        </w:rPr>
        <w:t xml:space="preserve"> </w:t>
      </w:r>
      <w:r w:rsidR="00F03077">
        <w:rPr>
          <w:rFonts w:ascii="Times New Roman" w:hAnsi="Times New Roman" w:cs="Times New Roman"/>
          <w:sz w:val="28"/>
          <w:szCs w:val="28"/>
        </w:rPr>
        <w:t>района</w:t>
      </w:r>
      <w:r w:rsidRPr="00567E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28BE" w:rsidRDefault="00E65D3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соблюдения требований статьи 96 Бюджетного кодекса Российской Федерации в части состава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</w:t>
      </w:r>
      <w:r w:rsidR="00F128B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567E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D39" w:rsidRPr="00567E3A" w:rsidRDefault="00E65D3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- оценку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обоснованности формирования иных источников финансирования дефицита бюджета муниципального </w:t>
      </w:r>
      <w:r w:rsidR="00F128B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128BE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включая:</w:t>
      </w:r>
    </w:p>
    <w:p w:rsidR="00E65D39" w:rsidRPr="00567E3A" w:rsidRDefault="00355F3A" w:rsidP="00932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7E3A">
        <w:rPr>
          <w:rFonts w:ascii="Times New Roman" w:hAnsi="Times New Roman" w:cs="Times New Roman"/>
          <w:sz w:val="28"/>
          <w:szCs w:val="28"/>
        </w:rPr>
        <w:t>- оценку обоснованности планируемых поступлений от продажи акций и иных форм участия в капитале, находящихся в собственности муниципального</w:t>
      </w:r>
      <w:r w:rsidR="00F128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>, оценку обоснованности планируемых изменений остатков средств на счетах по учету средств бюджетов (в соответствии с приказом Министерства финансов Российской Федерации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803834" w:rsidRPr="00567E3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94421" w:rsidRPr="00567E3A" w:rsidRDefault="00994421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>4.2.7. Проверка и анализ муниципального долга.</w:t>
      </w:r>
    </w:p>
    <w:p w:rsidR="00960215" w:rsidRDefault="00994421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Осуществляются проверка и анализ муниципального долга,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67E3A">
        <w:rPr>
          <w:rFonts w:ascii="Times New Roman" w:hAnsi="Times New Roman" w:cs="Times New Roman"/>
          <w:sz w:val="28"/>
          <w:szCs w:val="28"/>
        </w:rPr>
        <w:t xml:space="preserve"> предусматривают:</w:t>
      </w:r>
    </w:p>
    <w:p w:rsidR="00960215" w:rsidRDefault="00994421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соблюдения требований статьи 100 Бюджетного кодекса Российской Федерации к структуре и объему муниципального долга;</w:t>
      </w:r>
    </w:p>
    <w:p w:rsidR="00960215" w:rsidRDefault="00994421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соблюдения требований пункта 2 статьи 103 Бюджетного кодекса Российской Федерации в части осуществления муниципальных заимствований </w:t>
      </w:r>
      <w:r w:rsidR="0096021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567E3A">
        <w:rPr>
          <w:rFonts w:ascii="Times New Roman" w:hAnsi="Times New Roman" w:cs="Times New Roman"/>
          <w:sz w:val="28"/>
          <w:szCs w:val="28"/>
        </w:rPr>
        <w:t>области в целях финансирования дефицита бюджета муниципального, а также погашения долговых обязательств;</w:t>
      </w:r>
    </w:p>
    <w:p w:rsidR="00960215" w:rsidRDefault="00994421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- проверку соблюдения требований статьи 107 Бюджетного кодекса Российской Федерации в части установления предельного объема муниципального долга на очередной финансовый год и плановый период, не превышающего утвержденный общий годовой объем доходов бюджета муниципального </w:t>
      </w:r>
      <w:r w:rsidR="0096021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>без учета утвержденного объема безвозмездных поступлений на очередной финансовый год и плановый период (с учетом особенностей применения данной статьи до 1 января 2017 года);</w:t>
      </w:r>
      <w:proofErr w:type="gramEnd"/>
    </w:p>
    <w:p w:rsidR="00960215" w:rsidRDefault="00994421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lastRenderedPageBreak/>
        <w:t xml:space="preserve"> - проверку</w:t>
      </w:r>
      <w: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соблюдения требований статьи 110.1 Бюджетного кодекса Российской Федерации, в соответствии с которой программа муниципальных внутренних заимствований муниципального </w:t>
      </w:r>
      <w:r w:rsidR="0096021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 xml:space="preserve">является приложением к Решению о бюджете муниципального </w:t>
      </w:r>
      <w:r w:rsidR="0096021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7E3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период; </w:t>
      </w:r>
    </w:p>
    <w:p w:rsidR="00960215" w:rsidRDefault="00994421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>- проверку соблюдения требований статьи 110.2 Бюджетного кодекса Российской Федерации, в соответствии с которой программа муниципальных гарантий муниципального на очередной финансовый год является приложением к Решению о бюджете муниципального</w:t>
      </w:r>
      <w:r w:rsidR="009602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67E3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соблюдения требований к структуре программы муниципальных гарантий муниципального</w:t>
      </w:r>
      <w:r w:rsidR="009602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>;</w:t>
      </w:r>
    </w:p>
    <w:p w:rsidR="00994421" w:rsidRPr="00567E3A" w:rsidRDefault="00994421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 xml:space="preserve">- анализ динамики предельного размера муниципального долга (на 1 января года, следующего за очередным финансовым годом и каждым годом планового периода), расходов на обслуживание муниципального долга муниципального </w:t>
      </w:r>
      <w:r w:rsidR="00960215">
        <w:rPr>
          <w:rFonts w:ascii="Times New Roman" w:hAnsi="Times New Roman" w:cs="Times New Roman"/>
          <w:sz w:val="28"/>
          <w:szCs w:val="28"/>
        </w:rPr>
        <w:t>района</w:t>
      </w:r>
      <w:r w:rsidR="00960215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по сравнению с аналогичными показателями за отчетный финансовый год,</w:t>
      </w:r>
      <w:r w:rsidR="00E76379" w:rsidRPr="00567E3A">
        <w:rPr>
          <w:rFonts w:ascii="Times New Roman" w:hAnsi="Times New Roman" w:cs="Times New Roman"/>
          <w:sz w:val="28"/>
          <w:szCs w:val="28"/>
        </w:rPr>
        <w:t xml:space="preserve"> утвержденными Решением о бюджете муниципального на текущий финансовый год, ожидаемыми показателями исполнения за текущий финансовый год;</w:t>
      </w:r>
      <w:proofErr w:type="gramEnd"/>
    </w:p>
    <w:p w:rsidR="00E76379" w:rsidRPr="00567E3A" w:rsidRDefault="00E7637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>- проверку обоснованности расчетов объемов бюджетных ассигнований на погашение и обслуживание муниципального долга, исходя из прогнозируемой структуры планируемых внутренних заимствований муниципального</w:t>
      </w:r>
      <w:r w:rsidR="009602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 xml:space="preserve">, уровней доходности по различным видам долговых инструментов и других особенностей расчета бюджетных ассигнований, учитываемых в расходах бюджета муниципального </w:t>
      </w:r>
      <w:r w:rsidR="00960215">
        <w:rPr>
          <w:rFonts w:ascii="Times New Roman" w:hAnsi="Times New Roman" w:cs="Times New Roman"/>
          <w:sz w:val="28"/>
          <w:szCs w:val="28"/>
        </w:rPr>
        <w:t>района</w:t>
      </w:r>
      <w:r w:rsidR="00960215" w:rsidRPr="00567E3A">
        <w:rPr>
          <w:rFonts w:ascii="Times New Roman" w:hAnsi="Times New Roman" w:cs="Times New Roman"/>
          <w:sz w:val="28"/>
          <w:szCs w:val="28"/>
        </w:rPr>
        <w:t xml:space="preserve"> </w:t>
      </w:r>
      <w:r w:rsidRPr="00567E3A">
        <w:rPr>
          <w:rFonts w:ascii="Times New Roman" w:hAnsi="Times New Roman" w:cs="Times New Roman"/>
          <w:sz w:val="28"/>
          <w:szCs w:val="28"/>
        </w:rPr>
        <w:t xml:space="preserve">и источниках финансирования дефицита бюджета муниципального </w:t>
      </w:r>
      <w:r w:rsidR="00960215">
        <w:rPr>
          <w:rFonts w:ascii="Times New Roman" w:hAnsi="Times New Roman" w:cs="Times New Roman"/>
          <w:sz w:val="28"/>
          <w:szCs w:val="28"/>
        </w:rPr>
        <w:t>района</w:t>
      </w:r>
    </w:p>
    <w:p w:rsidR="00FE4E7A" w:rsidRPr="00567E3A" w:rsidRDefault="00FE4E7A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4.2.8. Проверка </w:t>
      </w:r>
      <w:proofErr w:type="gramStart"/>
      <w:r w:rsidRPr="00567E3A">
        <w:rPr>
          <w:rFonts w:ascii="Times New Roman" w:hAnsi="Times New Roman" w:cs="Times New Roman"/>
          <w:sz w:val="28"/>
          <w:szCs w:val="28"/>
        </w:rPr>
        <w:t>обоснованности расходов резервных фондов администрации муниципального</w:t>
      </w:r>
      <w:r w:rsidR="00960215" w:rsidRPr="00960215">
        <w:rPr>
          <w:rFonts w:ascii="Times New Roman" w:hAnsi="Times New Roman" w:cs="Times New Roman"/>
          <w:sz w:val="28"/>
          <w:szCs w:val="28"/>
        </w:rPr>
        <w:t xml:space="preserve"> </w:t>
      </w:r>
      <w:r w:rsidR="0096021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67E3A">
        <w:rPr>
          <w:rFonts w:ascii="Times New Roman" w:hAnsi="Times New Roman" w:cs="Times New Roman"/>
          <w:sz w:val="28"/>
          <w:szCs w:val="28"/>
        </w:rPr>
        <w:t>.</w:t>
      </w:r>
    </w:p>
    <w:p w:rsidR="003948F4" w:rsidRDefault="0028632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>Осуществляется проверка обоснованности расходов резервных фондов администрации муниципального</w:t>
      </w:r>
      <w:r w:rsidR="003948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7E3A">
        <w:rPr>
          <w:rFonts w:ascii="Times New Roman" w:hAnsi="Times New Roman" w:cs="Times New Roman"/>
          <w:sz w:val="28"/>
          <w:szCs w:val="28"/>
        </w:rPr>
        <w:t>, включающая:</w:t>
      </w:r>
    </w:p>
    <w:p w:rsidR="003948F4" w:rsidRDefault="0028632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t xml:space="preserve"> - проверку соблюдения требований пункта 4 статьи 81 Бюджетного кодекса Российской Федерации в части утверждения объема бюджетных ассигнований резервных фондов администрации муниципального</w:t>
      </w:r>
      <w:r w:rsidR="003948F4" w:rsidRPr="003948F4">
        <w:rPr>
          <w:rFonts w:ascii="Times New Roman" w:hAnsi="Times New Roman" w:cs="Times New Roman"/>
          <w:sz w:val="28"/>
          <w:szCs w:val="28"/>
        </w:rPr>
        <w:t xml:space="preserve"> </w:t>
      </w:r>
      <w:r w:rsidR="003948F4">
        <w:rPr>
          <w:rFonts w:ascii="Times New Roman" w:hAnsi="Times New Roman" w:cs="Times New Roman"/>
          <w:sz w:val="28"/>
          <w:szCs w:val="28"/>
        </w:rPr>
        <w:t>района</w:t>
      </w:r>
      <w:r w:rsidRPr="00567E3A">
        <w:rPr>
          <w:rFonts w:ascii="Times New Roman" w:hAnsi="Times New Roman" w:cs="Times New Roman"/>
          <w:sz w:val="28"/>
          <w:szCs w:val="28"/>
        </w:rPr>
        <w:t>, в размере, не превышающем 3 процентов утверждаемого проектом общего объема расходов;</w:t>
      </w:r>
    </w:p>
    <w:p w:rsidR="00286329" w:rsidRPr="00C8596D" w:rsidRDefault="00286329" w:rsidP="00932CEA">
      <w:pPr>
        <w:rPr>
          <w:rFonts w:ascii="Times New Roman" w:hAnsi="Times New Roman" w:cs="Times New Roman"/>
          <w:sz w:val="28"/>
          <w:szCs w:val="28"/>
        </w:rPr>
      </w:pPr>
      <w:r w:rsidRPr="00567E3A">
        <w:rPr>
          <w:rFonts w:ascii="Times New Roman" w:hAnsi="Times New Roman" w:cs="Times New Roman"/>
          <w:sz w:val="28"/>
          <w:szCs w:val="28"/>
        </w:rPr>
        <w:lastRenderedPageBreak/>
        <w:t xml:space="preserve"> - проверку в части реализации полномочия администрации муниципального образования по созданию</w:t>
      </w:r>
      <w:r>
        <w:t xml:space="preserve"> </w:t>
      </w:r>
      <w:r w:rsidRPr="00C8596D">
        <w:rPr>
          <w:rFonts w:ascii="Times New Roman" w:hAnsi="Times New Roman" w:cs="Times New Roman"/>
          <w:sz w:val="28"/>
          <w:szCs w:val="28"/>
        </w:rPr>
        <w:t>резерва финансовых ресурсов для ликвидации чрезвычайных ситуаций межмуниципального и регионального характера и их последствий.</w:t>
      </w:r>
    </w:p>
    <w:p w:rsidR="003948F4" w:rsidRDefault="00870A48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 xml:space="preserve">4.2.9. Проверка </w:t>
      </w:r>
      <w:proofErr w:type="gramStart"/>
      <w:r w:rsidRPr="00C8596D">
        <w:rPr>
          <w:rFonts w:ascii="Times New Roman" w:hAnsi="Times New Roman" w:cs="Times New Roman"/>
          <w:sz w:val="28"/>
          <w:szCs w:val="28"/>
        </w:rPr>
        <w:t xml:space="preserve">обоснованности объема бюджетных ассигнований Дорожного фонда муниципального </w:t>
      </w:r>
      <w:r w:rsidR="003948F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3948F4">
        <w:rPr>
          <w:rFonts w:ascii="Times New Roman" w:hAnsi="Times New Roman" w:cs="Times New Roman"/>
          <w:sz w:val="28"/>
          <w:szCs w:val="28"/>
        </w:rPr>
        <w:t>.</w:t>
      </w:r>
    </w:p>
    <w:p w:rsidR="00AB329D" w:rsidRDefault="00870A48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>Осуществляется проверка обоснованности объема бюджетных ассигнований Дорожного фонда муниципального</w:t>
      </w:r>
      <w:r w:rsidR="00AB32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596D">
        <w:rPr>
          <w:rFonts w:ascii="Times New Roman" w:hAnsi="Times New Roman" w:cs="Times New Roman"/>
          <w:sz w:val="28"/>
          <w:szCs w:val="28"/>
        </w:rPr>
        <w:t>, включающая:</w:t>
      </w:r>
    </w:p>
    <w:p w:rsidR="00870A48" w:rsidRPr="00C8596D" w:rsidRDefault="00870A48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 xml:space="preserve"> - проверку соблюдения требований пункта 5 статьи 179.4 Бюджетного кодекса Российской Федерации в части утверждения объема бюджетных ассигнований Дорожного фонда муниципального</w:t>
      </w:r>
      <w:r w:rsidR="00AB32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596D">
        <w:rPr>
          <w:rFonts w:ascii="Times New Roman" w:hAnsi="Times New Roman" w:cs="Times New Roman"/>
          <w:sz w:val="28"/>
          <w:szCs w:val="28"/>
        </w:rPr>
        <w:t xml:space="preserve"> в проекте в</w:t>
      </w:r>
      <w:r w:rsidR="003F116C" w:rsidRPr="00C8596D">
        <w:rPr>
          <w:rFonts w:ascii="Times New Roman" w:hAnsi="Times New Roman" w:cs="Times New Roman"/>
          <w:sz w:val="28"/>
          <w:szCs w:val="28"/>
        </w:rPr>
        <w:t xml:space="preserve"> размере не менее прогнозируемого объема закрепленных за ним доходов.</w:t>
      </w:r>
    </w:p>
    <w:p w:rsidR="006115EE" w:rsidRPr="00C8596D" w:rsidRDefault="006115EE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>4.2.10. Проверка текстовых статей проекта</w:t>
      </w:r>
    </w:p>
    <w:p w:rsidR="00AB329D" w:rsidRDefault="006115EE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>Осуществляется проверка текстовых статей проекта, которая предусматривает:</w:t>
      </w:r>
    </w:p>
    <w:p w:rsidR="00AB329D" w:rsidRDefault="006115EE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 xml:space="preserve"> - проверку соответствия объема безвозмездных поступлений из бюджетов бюджетной системы Российской Федерации проекту областного закона о бюджете на очередной финансовый год и плановый период;</w:t>
      </w:r>
    </w:p>
    <w:p w:rsidR="00AB329D" w:rsidRDefault="006115EE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 xml:space="preserve"> - проверку наличия индексации отдельных видов расходов бюджета 18 муниципального </w:t>
      </w:r>
      <w:r w:rsidR="00AB329D">
        <w:rPr>
          <w:rFonts w:ascii="Times New Roman" w:hAnsi="Times New Roman" w:cs="Times New Roman"/>
          <w:sz w:val="28"/>
          <w:szCs w:val="28"/>
        </w:rPr>
        <w:t>района</w:t>
      </w:r>
      <w:r w:rsidR="00AB329D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Pr="00C8596D">
        <w:rPr>
          <w:rFonts w:ascii="Times New Roman" w:hAnsi="Times New Roman" w:cs="Times New Roman"/>
          <w:sz w:val="28"/>
          <w:szCs w:val="28"/>
        </w:rPr>
        <w:t xml:space="preserve">по социальным и иным обязательствам, </w:t>
      </w:r>
      <w:proofErr w:type="gramStart"/>
      <w:r w:rsidRPr="00C8596D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C8596D">
        <w:rPr>
          <w:rFonts w:ascii="Times New Roman" w:hAnsi="Times New Roman" w:cs="Times New Roman"/>
          <w:sz w:val="28"/>
          <w:szCs w:val="28"/>
        </w:rPr>
        <w:t xml:space="preserve"> которой определена проектом и (или) иными нормативными правовыми актами муниципального</w:t>
      </w:r>
      <w:r w:rsidR="00AB329D" w:rsidRPr="00AB329D">
        <w:rPr>
          <w:rFonts w:ascii="Times New Roman" w:hAnsi="Times New Roman" w:cs="Times New Roman"/>
          <w:sz w:val="28"/>
          <w:szCs w:val="28"/>
        </w:rPr>
        <w:t xml:space="preserve"> </w:t>
      </w:r>
      <w:r w:rsidR="00AB329D">
        <w:rPr>
          <w:rFonts w:ascii="Times New Roman" w:hAnsi="Times New Roman" w:cs="Times New Roman"/>
          <w:sz w:val="28"/>
          <w:szCs w:val="28"/>
        </w:rPr>
        <w:t>района</w:t>
      </w:r>
      <w:r w:rsidRPr="00C859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15EE" w:rsidRPr="00C8596D" w:rsidRDefault="006115EE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 xml:space="preserve">- проверку соответствия случаев внесения изменений в сводную бюджетную роспись муниципального </w:t>
      </w:r>
      <w:r w:rsidR="00AB329D">
        <w:rPr>
          <w:rFonts w:ascii="Times New Roman" w:hAnsi="Times New Roman" w:cs="Times New Roman"/>
          <w:sz w:val="28"/>
          <w:szCs w:val="28"/>
        </w:rPr>
        <w:t>района</w:t>
      </w:r>
      <w:r w:rsidR="00AB329D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Pr="00C8596D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бюджете муниципального </w:t>
      </w:r>
      <w:r w:rsidR="00AB329D">
        <w:rPr>
          <w:rFonts w:ascii="Times New Roman" w:hAnsi="Times New Roman" w:cs="Times New Roman"/>
          <w:sz w:val="28"/>
          <w:szCs w:val="28"/>
        </w:rPr>
        <w:t>района</w:t>
      </w:r>
      <w:r w:rsidR="00AB329D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Pr="00C8596D">
        <w:rPr>
          <w:rFonts w:ascii="Times New Roman" w:hAnsi="Times New Roman" w:cs="Times New Roman"/>
          <w:sz w:val="28"/>
          <w:szCs w:val="28"/>
        </w:rPr>
        <w:t>предусмотренных проектом, случаям, установленным пунктом 3 статьи 217 Бюджетного кодекса.</w:t>
      </w:r>
    </w:p>
    <w:p w:rsidR="00211A3F" w:rsidRPr="00C8596D" w:rsidRDefault="00211A3F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>4.3. Порядок подготовки заключения К</w:t>
      </w:r>
      <w:r w:rsidR="00AB329D">
        <w:rPr>
          <w:rFonts w:ascii="Times New Roman" w:hAnsi="Times New Roman" w:cs="Times New Roman"/>
          <w:sz w:val="28"/>
          <w:szCs w:val="28"/>
        </w:rPr>
        <w:t>онтрольно-счетной палатой</w:t>
      </w:r>
      <w:r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AB329D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 </w:t>
      </w:r>
      <w:r w:rsidRPr="00C8596D">
        <w:rPr>
          <w:rFonts w:ascii="Times New Roman" w:hAnsi="Times New Roman" w:cs="Times New Roman"/>
          <w:sz w:val="28"/>
          <w:szCs w:val="28"/>
        </w:rPr>
        <w:t xml:space="preserve">на проект бюджета и на проект Решения представительного органа муниципального </w:t>
      </w:r>
      <w:r w:rsidR="00AB32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8596D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r w:rsidR="00AB329D">
        <w:rPr>
          <w:rFonts w:ascii="Times New Roman" w:hAnsi="Times New Roman" w:cs="Times New Roman"/>
          <w:sz w:val="28"/>
          <w:szCs w:val="28"/>
        </w:rPr>
        <w:t>района</w:t>
      </w:r>
      <w:r w:rsidR="00AB329D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Pr="00C8596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AB329D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>4.3.1. Заключение (заключения)</w:t>
      </w:r>
      <w:r w:rsidR="00AB329D" w:rsidRPr="00AB329D">
        <w:rPr>
          <w:rFonts w:ascii="Times New Roman" w:hAnsi="Times New Roman" w:cs="Times New Roman"/>
          <w:sz w:val="28"/>
          <w:szCs w:val="28"/>
        </w:rPr>
        <w:t xml:space="preserve"> </w:t>
      </w:r>
      <w:r w:rsidR="00AB329D" w:rsidRPr="00C8596D">
        <w:rPr>
          <w:rFonts w:ascii="Times New Roman" w:hAnsi="Times New Roman" w:cs="Times New Roman"/>
          <w:sz w:val="28"/>
          <w:szCs w:val="28"/>
        </w:rPr>
        <w:t>К</w:t>
      </w:r>
      <w:r w:rsidR="00AB329D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AB329D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AB329D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C8596D">
        <w:rPr>
          <w:rFonts w:ascii="Times New Roman" w:hAnsi="Times New Roman" w:cs="Times New Roman"/>
          <w:sz w:val="28"/>
          <w:szCs w:val="28"/>
        </w:rPr>
        <w:t xml:space="preserve"> на проект бюджета и на проект Решения представительного органа муниципального </w:t>
      </w:r>
      <w:r w:rsidR="00AB32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8596D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на плановый период подготавливается на основе:</w:t>
      </w:r>
    </w:p>
    <w:p w:rsidR="00B56AB9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lastRenderedPageBreak/>
        <w:t xml:space="preserve"> - 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B56AB9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C8596D">
        <w:rPr>
          <w:rFonts w:ascii="Times New Roman" w:hAnsi="Times New Roman" w:cs="Times New Roman"/>
          <w:sz w:val="28"/>
          <w:szCs w:val="28"/>
        </w:rPr>
        <w:t xml:space="preserve"> - итогов проверки и анализа проекта Решения </w:t>
      </w:r>
      <w:r w:rsidRPr="000C1B95">
        <w:rPr>
          <w:rFonts w:ascii="Times New Roman" w:hAnsi="Times New Roman" w:cs="Times New Roman"/>
          <w:sz w:val="28"/>
          <w:szCs w:val="28"/>
        </w:rPr>
        <w:t xml:space="preserve">представительного органа муниципального </w:t>
      </w:r>
      <w:r w:rsidR="00B56AB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>о бюджете района на очередной финансовый год и на плановый период;</w:t>
      </w:r>
    </w:p>
    <w:p w:rsidR="00B56AB9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- итогов проверки и анализа материалов и документов, представленных администрацией муниципального </w:t>
      </w:r>
      <w:r w:rsidR="00B56AB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 xml:space="preserve">с проектом Решения представительного органа муниципального </w:t>
      </w:r>
      <w:r w:rsidR="00B56AB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на плановый период;</w:t>
      </w:r>
    </w:p>
    <w:p w:rsidR="006C4F66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- результатов оперативного </w:t>
      </w:r>
      <w:proofErr w:type="gramStart"/>
      <w:r w:rsidRPr="000C1B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1B95">
        <w:rPr>
          <w:rFonts w:ascii="Times New Roman" w:hAnsi="Times New Roman" w:cs="Times New Roman"/>
          <w:sz w:val="28"/>
          <w:szCs w:val="28"/>
        </w:rPr>
        <w:t xml:space="preserve"> исполнением бюджета за предыдущий год и отчетный период текущего года, заключений </w:t>
      </w:r>
      <w:r w:rsidR="00B56AB9" w:rsidRPr="00C8596D">
        <w:rPr>
          <w:rFonts w:ascii="Times New Roman" w:hAnsi="Times New Roman" w:cs="Times New Roman"/>
          <w:sz w:val="28"/>
          <w:szCs w:val="28"/>
        </w:rPr>
        <w:t>К</w:t>
      </w:r>
      <w:r w:rsidR="00B56AB9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B56AB9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B56AB9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="00B56AB9" w:rsidRPr="000C1B95">
        <w:rPr>
          <w:rFonts w:ascii="Times New Roman" w:hAnsi="Times New Roman" w:cs="Times New Roman"/>
          <w:sz w:val="28"/>
          <w:szCs w:val="28"/>
        </w:rPr>
        <w:t xml:space="preserve"> </w:t>
      </w:r>
      <w:r w:rsidRPr="000C1B95">
        <w:rPr>
          <w:rFonts w:ascii="Times New Roman" w:hAnsi="Times New Roman" w:cs="Times New Roman"/>
          <w:sz w:val="28"/>
          <w:szCs w:val="28"/>
        </w:rPr>
        <w:t xml:space="preserve">на проекты Решений представительного органа муниципального </w:t>
      </w:r>
      <w:r w:rsidR="00B56AB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</w:t>
      </w:r>
      <w:r w:rsidR="006C4F6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 xml:space="preserve">за предыдущие годы, тематических проверок за прошедший период; </w:t>
      </w:r>
    </w:p>
    <w:p w:rsidR="006C4F66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- анализа статистической и иной информации о социально-экономическом развитии и финансовом положении муниципального </w:t>
      </w:r>
      <w:r w:rsidR="006C4F6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>за предыдущие годы и истекший период текущего года. 4.3.2. В заключени</w:t>
      </w:r>
      <w:proofErr w:type="gramStart"/>
      <w:r w:rsidRPr="000C1B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1B95">
        <w:rPr>
          <w:rFonts w:ascii="Times New Roman" w:hAnsi="Times New Roman" w:cs="Times New Roman"/>
          <w:sz w:val="28"/>
          <w:szCs w:val="28"/>
        </w:rPr>
        <w:t xml:space="preserve"> </w:t>
      </w:r>
      <w:r w:rsidR="006C4F66" w:rsidRPr="00C8596D">
        <w:rPr>
          <w:rFonts w:ascii="Times New Roman" w:hAnsi="Times New Roman" w:cs="Times New Roman"/>
          <w:sz w:val="28"/>
          <w:szCs w:val="28"/>
        </w:rPr>
        <w:t>К</w:t>
      </w:r>
      <w:r w:rsidR="006C4F6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6C4F66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6C4F66">
        <w:rPr>
          <w:rFonts w:ascii="Times New Roman" w:hAnsi="Times New Roman" w:cs="Times New Roman"/>
          <w:sz w:val="28"/>
          <w:szCs w:val="28"/>
        </w:rPr>
        <w:t xml:space="preserve"> Батецкого муниципального </w:t>
      </w:r>
      <w:r w:rsidRPr="000C1B95">
        <w:rPr>
          <w:rFonts w:ascii="Times New Roman" w:hAnsi="Times New Roman" w:cs="Times New Roman"/>
          <w:sz w:val="28"/>
          <w:szCs w:val="28"/>
        </w:rPr>
        <w:t>должны быть отражены следующие основные вопросы:</w:t>
      </w:r>
    </w:p>
    <w:p w:rsidR="00E461C6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- оценка обоснованности и достоверности основных макроэкономических параметров прогноза социально-экономического развития муниципального </w:t>
      </w:r>
      <w:r w:rsidR="006C4F6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>и его соответствие приоритетам концепции долгосрочного социально-экономического развития района;</w:t>
      </w:r>
    </w:p>
    <w:p w:rsidR="00A36FF9" w:rsidRPr="000C1B95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- оценка обоснованности основных характеристик и особенностей проекта</w:t>
      </w:r>
    </w:p>
    <w:p w:rsidR="00E461C6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>бюджета;</w:t>
      </w:r>
    </w:p>
    <w:p w:rsidR="00354312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- оценка </w:t>
      </w:r>
      <w:proofErr w:type="gramStart"/>
      <w:r w:rsidRPr="000C1B95">
        <w:rPr>
          <w:rFonts w:ascii="Times New Roman" w:hAnsi="Times New Roman" w:cs="Times New Roman"/>
          <w:sz w:val="28"/>
          <w:szCs w:val="28"/>
        </w:rPr>
        <w:t xml:space="preserve">соответствия положений проекта Решения представительного органа муниципального </w:t>
      </w:r>
      <w:r w:rsidR="0035431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354312">
        <w:rPr>
          <w:rFonts w:ascii="Times New Roman" w:hAnsi="Times New Roman" w:cs="Times New Roman"/>
          <w:sz w:val="28"/>
          <w:szCs w:val="28"/>
        </w:rPr>
        <w:t xml:space="preserve"> </w:t>
      </w:r>
      <w:r w:rsidRPr="000C1B95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на плановый период Бюджетному кодексу и иным нормативно-правовым актам, регламентирующим бюджетный процесс;</w:t>
      </w:r>
    </w:p>
    <w:p w:rsidR="00354312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- оценка обоснованности действующих и принимаемых расходных обязательств;</w:t>
      </w:r>
    </w:p>
    <w:p w:rsidR="00A36FF9" w:rsidRPr="000C1B95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lastRenderedPageBreak/>
        <w:t xml:space="preserve"> - концептуальные предложения </w:t>
      </w:r>
      <w:r w:rsidR="00354312" w:rsidRPr="00C8596D">
        <w:rPr>
          <w:rFonts w:ascii="Times New Roman" w:hAnsi="Times New Roman" w:cs="Times New Roman"/>
          <w:sz w:val="28"/>
          <w:szCs w:val="28"/>
        </w:rPr>
        <w:t>К</w:t>
      </w:r>
      <w:r w:rsidR="00354312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354312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354312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="00354312" w:rsidRPr="000C1B95">
        <w:rPr>
          <w:rFonts w:ascii="Times New Roman" w:hAnsi="Times New Roman" w:cs="Times New Roman"/>
          <w:sz w:val="28"/>
          <w:szCs w:val="28"/>
        </w:rPr>
        <w:t xml:space="preserve"> </w:t>
      </w:r>
      <w:r w:rsidRPr="000C1B95">
        <w:rPr>
          <w:rFonts w:ascii="Times New Roman" w:hAnsi="Times New Roman" w:cs="Times New Roman"/>
          <w:sz w:val="28"/>
          <w:szCs w:val="28"/>
        </w:rPr>
        <w:t>по совершенствованию 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</w:t>
      </w:r>
    </w:p>
    <w:p w:rsidR="00167470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4.3.3. Заключение </w:t>
      </w:r>
      <w:r w:rsidR="00167470" w:rsidRPr="00C8596D">
        <w:rPr>
          <w:rFonts w:ascii="Times New Roman" w:hAnsi="Times New Roman" w:cs="Times New Roman"/>
          <w:sz w:val="28"/>
          <w:szCs w:val="28"/>
        </w:rPr>
        <w:t>К</w:t>
      </w:r>
      <w:r w:rsidR="00167470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167470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167470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="00167470" w:rsidRPr="000C1B95">
        <w:rPr>
          <w:rFonts w:ascii="Times New Roman" w:hAnsi="Times New Roman" w:cs="Times New Roman"/>
          <w:sz w:val="28"/>
          <w:szCs w:val="28"/>
        </w:rPr>
        <w:t xml:space="preserve"> </w:t>
      </w:r>
      <w:r w:rsidRPr="000C1B95">
        <w:rPr>
          <w:rFonts w:ascii="Times New Roman" w:hAnsi="Times New Roman" w:cs="Times New Roman"/>
          <w:sz w:val="28"/>
          <w:szCs w:val="28"/>
        </w:rPr>
        <w:t xml:space="preserve">на проект формируется в соответствии со следующей примерной структурой: </w:t>
      </w:r>
    </w:p>
    <w:p w:rsidR="00167470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167470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2. Параметры прогноза социально-экономического развития муниципального </w:t>
      </w:r>
      <w:r w:rsidR="001674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>для составления проекта бюджета муниципального</w:t>
      </w:r>
      <w:r w:rsidR="001674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1B95">
        <w:rPr>
          <w:rFonts w:ascii="Times New Roman" w:hAnsi="Times New Roman" w:cs="Times New Roman"/>
          <w:sz w:val="28"/>
          <w:szCs w:val="28"/>
        </w:rPr>
        <w:t>.</w:t>
      </w:r>
    </w:p>
    <w:p w:rsidR="00167470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3. Основные характеристики проекта бюджета муниципального </w:t>
      </w:r>
      <w:r w:rsidR="001674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167470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3.1. Основные характеристики и структурные особенности проекта Решения о бюджете муниципального </w:t>
      </w:r>
      <w:r w:rsidR="001674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период. </w:t>
      </w:r>
    </w:p>
    <w:p w:rsidR="004B7F1C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3.2. Анализ реализации Целей и задач, поставленных в ежегодных посланиях Президента Российской Федерации Федеральному Собранию Российской Федерации (в части бюджетной политики) и в указах Президента Российской Федерации. </w:t>
      </w:r>
    </w:p>
    <w:p w:rsidR="004B7F1C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>4. Доходы бюджета муниципального</w:t>
      </w:r>
      <w:r w:rsidR="004B7F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1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F1C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>5. Расходы бю</w:t>
      </w:r>
      <w:r w:rsidR="004B7F1C">
        <w:rPr>
          <w:rFonts w:ascii="Times New Roman" w:hAnsi="Times New Roman" w:cs="Times New Roman"/>
          <w:sz w:val="28"/>
          <w:szCs w:val="28"/>
        </w:rPr>
        <w:t>джета муниципального района</w:t>
      </w:r>
      <w:r w:rsidRPr="000C1B95">
        <w:rPr>
          <w:rFonts w:ascii="Times New Roman" w:hAnsi="Times New Roman" w:cs="Times New Roman"/>
          <w:sz w:val="28"/>
          <w:szCs w:val="28"/>
        </w:rPr>
        <w:t>.</w:t>
      </w:r>
    </w:p>
    <w:p w:rsidR="004B7F1C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6. Муниципальные программы муниципального</w:t>
      </w:r>
      <w:r w:rsidR="004B7F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1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984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>7. Межбюджетные трансферты.</w:t>
      </w:r>
    </w:p>
    <w:p w:rsidR="00832984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8. Дефицит (профицит) бюджета муниципального </w:t>
      </w:r>
      <w:r w:rsidR="008329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1B95">
        <w:rPr>
          <w:rFonts w:ascii="Times New Roman" w:hAnsi="Times New Roman" w:cs="Times New Roman"/>
          <w:sz w:val="28"/>
          <w:szCs w:val="28"/>
        </w:rPr>
        <w:t>и источники финансирования дефицита бюджета муниципального</w:t>
      </w:r>
      <w:r w:rsidR="008329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1B95">
        <w:rPr>
          <w:rFonts w:ascii="Times New Roman" w:hAnsi="Times New Roman" w:cs="Times New Roman"/>
          <w:sz w:val="28"/>
          <w:szCs w:val="28"/>
        </w:rPr>
        <w:t>. Муниципальный долг.</w:t>
      </w:r>
    </w:p>
    <w:p w:rsidR="00832984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9. Резервные фонды. </w:t>
      </w:r>
    </w:p>
    <w:p w:rsidR="00832984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>10. Дорожный фонд муниципального</w:t>
      </w:r>
      <w:r w:rsidR="008329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1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984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>11. Анализ</w:t>
      </w:r>
      <w:r>
        <w:t xml:space="preserve"> </w:t>
      </w:r>
      <w:r w:rsidRPr="000C1B95">
        <w:rPr>
          <w:rFonts w:ascii="Times New Roman" w:hAnsi="Times New Roman" w:cs="Times New Roman"/>
          <w:sz w:val="28"/>
          <w:szCs w:val="28"/>
        </w:rPr>
        <w:t xml:space="preserve">текстовых статей проекта. </w:t>
      </w:r>
    </w:p>
    <w:p w:rsidR="00832984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lastRenderedPageBreak/>
        <w:t xml:space="preserve">12. Выводы и предложения. </w:t>
      </w:r>
    </w:p>
    <w:p w:rsidR="00A36FF9" w:rsidRPr="000C1B95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>13. Приложения (в соответствии с Приложением № 4 к Стандарту). Структура Заключения</w:t>
      </w:r>
      <w:r w:rsidR="00832984">
        <w:rPr>
          <w:rFonts w:ascii="Times New Roman" w:hAnsi="Times New Roman" w:cs="Times New Roman"/>
          <w:sz w:val="28"/>
          <w:szCs w:val="28"/>
        </w:rPr>
        <w:t xml:space="preserve"> </w:t>
      </w:r>
      <w:r w:rsidR="00832984" w:rsidRPr="00C8596D">
        <w:rPr>
          <w:rFonts w:ascii="Times New Roman" w:hAnsi="Times New Roman" w:cs="Times New Roman"/>
          <w:sz w:val="28"/>
          <w:szCs w:val="28"/>
        </w:rPr>
        <w:t>К</w:t>
      </w:r>
      <w:r w:rsidR="00832984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832984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832984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Pr="000C1B95">
        <w:rPr>
          <w:rFonts w:ascii="Times New Roman" w:hAnsi="Times New Roman" w:cs="Times New Roman"/>
          <w:sz w:val="28"/>
          <w:szCs w:val="28"/>
        </w:rPr>
        <w:t xml:space="preserve"> на проект может быть изменена с учетом его специфики.</w:t>
      </w:r>
    </w:p>
    <w:p w:rsidR="00A36FF9" w:rsidRPr="000C1B95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4.3.4. Общее руководство подготовкой заключения </w:t>
      </w:r>
      <w:r w:rsidR="00AF7C58" w:rsidRPr="00C8596D">
        <w:rPr>
          <w:rFonts w:ascii="Times New Roman" w:hAnsi="Times New Roman" w:cs="Times New Roman"/>
          <w:sz w:val="28"/>
          <w:szCs w:val="28"/>
        </w:rPr>
        <w:t>К</w:t>
      </w:r>
      <w:r w:rsidR="00AF7C58">
        <w:rPr>
          <w:rFonts w:ascii="Times New Roman" w:hAnsi="Times New Roman" w:cs="Times New Roman"/>
          <w:sz w:val="28"/>
          <w:szCs w:val="28"/>
        </w:rPr>
        <w:t>онтрольно-счетной палатой</w:t>
      </w:r>
      <w:r w:rsidR="00AF7C58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AF7C58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="00AF7C58" w:rsidRPr="000C1B95">
        <w:rPr>
          <w:rFonts w:ascii="Times New Roman" w:hAnsi="Times New Roman" w:cs="Times New Roman"/>
          <w:sz w:val="28"/>
          <w:szCs w:val="28"/>
        </w:rPr>
        <w:t xml:space="preserve"> </w:t>
      </w:r>
      <w:r w:rsidRPr="000C1B95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AF7C58">
        <w:rPr>
          <w:rFonts w:ascii="Times New Roman" w:hAnsi="Times New Roman" w:cs="Times New Roman"/>
          <w:sz w:val="28"/>
          <w:szCs w:val="28"/>
        </w:rPr>
        <w:t>осуществляется Председателем Контрольно-счетной палаты</w:t>
      </w:r>
      <w:r w:rsidRPr="000C1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FF9" w:rsidRPr="000C1B95" w:rsidRDefault="00A36FF9" w:rsidP="00932CEA">
      <w:pPr>
        <w:rPr>
          <w:rFonts w:ascii="Times New Roman" w:hAnsi="Times New Roman" w:cs="Times New Roman"/>
          <w:sz w:val="28"/>
          <w:szCs w:val="28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4.3.5. Заключение </w:t>
      </w:r>
      <w:r w:rsidR="0034293C" w:rsidRPr="00C8596D">
        <w:rPr>
          <w:rFonts w:ascii="Times New Roman" w:hAnsi="Times New Roman" w:cs="Times New Roman"/>
          <w:sz w:val="28"/>
          <w:szCs w:val="28"/>
        </w:rPr>
        <w:t>К</w:t>
      </w:r>
      <w:r w:rsidR="0034293C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34293C" w:rsidRPr="00C8596D">
        <w:rPr>
          <w:rFonts w:ascii="Times New Roman" w:hAnsi="Times New Roman" w:cs="Times New Roman"/>
          <w:sz w:val="28"/>
          <w:szCs w:val="28"/>
        </w:rPr>
        <w:t xml:space="preserve"> </w:t>
      </w:r>
      <w:r w:rsidR="0034293C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  <w:r w:rsidR="0034293C" w:rsidRPr="000C1B95">
        <w:rPr>
          <w:rFonts w:ascii="Times New Roman" w:hAnsi="Times New Roman" w:cs="Times New Roman"/>
          <w:sz w:val="28"/>
          <w:szCs w:val="28"/>
        </w:rPr>
        <w:t xml:space="preserve"> </w:t>
      </w:r>
      <w:r w:rsidR="0034293C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Контрольно-счетной палаты </w:t>
      </w:r>
      <w:r w:rsidRPr="000C1B95">
        <w:rPr>
          <w:rFonts w:ascii="Times New Roman" w:hAnsi="Times New Roman" w:cs="Times New Roman"/>
          <w:sz w:val="28"/>
          <w:szCs w:val="28"/>
        </w:rPr>
        <w:t xml:space="preserve">и направляется в представительный </w:t>
      </w:r>
      <w:r w:rsidR="0034293C">
        <w:rPr>
          <w:rFonts w:ascii="Times New Roman" w:hAnsi="Times New Roman" w:cs="Times New Roman"/>
          <w:sz w:val="28"/>
          <w:szCs w:val="28"/>
        </w:rPr>
        <w:t>орган муниципального района</w:t>
      </w:r>
      <w:r w:rsidRPr="000C1B95">
        <w:rPr>
          <w:rFonts w:ascii="Times New Roman" w:hAnsi="Times New Roman" w:cs="Times New Roman"/>
          <w:sz w:val="28"/>
          <w:szCs w:val="28"/>
        </w:rPr>
        <w:t>.</w:t>
      </w:r>
    </w:p>
    <w:p w:rsidR="00C65D6F" w:rsidRDefault="00C65D6F" w:rsidP="00932CEA"/>
    <w:p w:rsidR="00C65D6F" w:rsidRDefault="00C65D6F" w:rsidP="00932CEA"/>
    <w:p w:rsidR="00C65D6F" w:rsidRDefault="00C65D6F" w:rsidP="00932CEA"/>
    <w:p w:rsidR="00C65D6F" w:rsidRDefault="00C65D6F" w:rsidP="00932CEA"/>
    <w:p w:rsidR="00C65D6F" w:rsidRDefault="00C65D6F" w:rsidP="00932CEA"/>
    <w:p w:rsidR="00C65D6F" w:rsidRDefault="00C65D6F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E479F3" w:rsidRDefault="00E479F3" w:rsidP="00932CEA"/>
    <w:p w:rsidR="001952C8" w:rsidRDefault="001952C8" w:rsidP="00932CEA"/>
    <w:p w:rsidR="00C65D6F" w:rsidRPr="001952C8" w:rsidRDefault="00C65D6F" w:rsidP="00C65D6F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</w:t>
      </w:r>
      <w:r w:rsidRPr="001952C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65D6F" w:rsidRPr="001952C8" w:rsidRDefault="00C65D6F" w:rsidP="00C65D6F">
      <w:pPr>
        <w:jc w:val="right"/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к Стандарту </w:t>
      </w:r>
      <w:proofErr w:type="gramStart"/>
      <w:r w:rsidRPr="001952C8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</w:p>
    <w:p w:rsidR="00C65D6F" w:rsidRPr="001952C8" w:rsidRDefault="00C65D6F" w:rsidP="00C65D6F">
      <w:pPr>
        <w:jc w:val="right"/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</w:p>
    <w:p w:rsidR="00C65D6F" w:rsidRPr="001952C8" w:rsidRDefault="00C65D6F" w:rsidP="00C65D6F">
      <w:pPr>
        <w:jc w:val="right"/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«Экспертиза проекта бюджета на </w:t>
      </w:r>
      <w:proofErr w:type="gramStart"/>
      <w:r w:rsidRPr="001952C8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C65D6F" w:rsidRPr="001952C8" w:rsidRDefault="00C65D6F" w:rsidP="00C65D6F">
      <w:pPr>
        <w:jc w:val="right"/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период»</w:t>
      </w:r>
    </w:p>
    <w:p w:rsidR="005B1572" w:rsidRDefault="005B1572" w:rsidP="00C65D6F">
      <w:pPr>
        <w:jc w:val="right"/>
      </w:pPr>
    </w:p>
    <w:p w:rsidR="005B1572" w:rsidRPr="001952C8" w:rsidRDefault="005B1572" w:rsidP="005B1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C8">
        <w:rPr>
          <w:rFonts w:ascii="Times New Roman" w:hAnsi="Times New Roman" w:cs="Times New Roman"/>
          <w:b/>
          <w:sz w:val="28"/>
          <w:szCs w:val="28"/>
        </w:rPr>
        <w:t>Перечень материалов и документов, представляемых одновременно с проектом бюджета на очередной финансовый год и плановый период, их соответствие статье 184.2 Бюджетного кодекса Российской Федерации</w:t>
      </w:r>
    </w:p>
    <w:p w:rsidR="00310109" w:rsidRDefault="00310109" w:rsidP="005B1572">
      <w:pPr>
        <w:jc w:val="center"/>
      </w:pP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>1. Основные направления бюджетной политики и основные направления налоговой политики.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 2.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 З. Прогноз социально-экономического развития. 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>4. Пояснительная записка к проекту бюджета.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 5. Верхний предел муниципального внутреннего долга на 1 января года, следующего за очередным финансовым годом и каждым годом планового периода. 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6. Оценка ожидаемого исполнения бюджета на текущий финансовый год. 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>7. Предложенные представительными органами,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смет.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 8. Реестры источников доходов бюджета. </w:t>
      </w:r>
    </w:p>
    <w:p w:rsidR="00823B02" w:rsidRPr="001952C8" w:rsidRDefault="00823B02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>9. Иные документы и материалы: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 - паспорта муниципальных программ (проекты изменений в указанные паспорта).</w:t>
      </w:r>
    </w:p>
    <w:p w:rsidR="00823B02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lastRenderedPageBreak/>
        <w:t xml:space="preserve"> - приложение с распределением бюджетных ассигнований по разделам и подразделам классификации расходов бюджета в составе приложений к пояснительной записке к проекту бюджета (в случае, если проект бюджета не содержит данного приложения).</w:t>
      </w:r>
    </w:p>
    <w:p w:rsidR="00310109" w:rsidRPr="001952C8" w:rsidRDefault="00310109" w:rsidP="00310109">
      <w:pPr>
        <w:rPr>
          <w:rFonts w:ascii="Times New Roman" w:hAnsi="Times New Roman" w:cs="Times New Roman"/>
          <w:sz w:val="28"/>
          <w:szCs w:val="28"/>
        </w:rPr>
      </w:pPr>
      <w:r w:rsidRPr="001952C8">
        <w:rPr>
          <w:rFonts w:ascii="Times New Roman" w:hAnsi="Times New Roman" w:cs="Times New Roman"/>
          <w:sz w:val="28"/>
          <w:szCs w:val="28"/>
        </w:rPr>
        <w:t xml:space="preserve"> - оценка потерь бюджета от предоставленных налоговых льгот на очередной финансовый год и плановый период</w:t>
      </w:r>
      <w:r w:rsidR="00823B02" w:rsidRPr="001952C8">
        <w:rPr>
          <w:rFonts w:ascii="Times New Roman" w:hAnsi="Times New Roman" w:cs="Times New Roman"/>
          <w:sz w:val="28"/>
          <w:szCs w:val="28"/>
        </w:rPr>
        <w:t>.</w:t>
      </w:r>
    </w:p>
    <w:p w:rsidR="00012D40" w:rsidRDefault="00012D40" w:rsidP="00310109"/>
    <w:p w:rsidR="00012D40" w:rsidRDefault="00012D40" w:rsidP="00310109"/>
    <w:p w:rsidR="00012D40" w:rsidRDefault="00012D40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1952C8" w:rsidRDefault="001952C8" w:rsidP="00310109"/>
    <w:p w:rsidR="00012D40" w:rsidRPr="0057325E" w:rsidRDefault="00012D40" w:rsidP="00012D40">
      <w:pPr>
        <w:jc w:val="right"/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12D40" w:rsidRPr="0057325E" w:rsidRDefault="00012D40" w:rsidP="0057325E">
      <w:pPr>
        <w:jc w:val="right"/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к Стандарту </w:t>
      </w:r>
      <w:proofErr w:type="gramStart"/>
      <w:r w:rsidRPr="0057325E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57325E"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                                                                     </w:t>
      </w:r>
      <w:r w:rsidR="005732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325E">
        <w:rPr>
          <w:rFonts w:ascii="Times New Roman" w:hAnsi="Times New Roman" w:cs="Times New Roman"/>
          <w:sz w:val="28"/>
          <w:szCs w:val="28"/>
        </w:rPr>
        <w:t>финансового</w:t>
      </w:r>
    </w:p>
    <w:p w:rsidR="00012D40" w:rsidRPr="0057325E" w:rsidRDefault="0057325E" w:rsidP="005732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12D40" w:rsidRPr="0057325E">
        <w:rPr>
          <w:rFonts w:ascii="Times New Roman" w:hAnsi="Times New Roman" w:cs="Times New Roman"/>
          <w:sz w:val="28"/>
          <w:szCs w:val="28"/>
        </w:rPr>
        <w:t xml:space="preserve"> контроля «Экспертиза проекта бюджета </w:t>
      </w:r>
    </w:p>
    <w:p w:rsidR="00012D40" w:rsidRPr="0057325E" w:rsidRDefault="00012D40" w:rsidP="0057325E">
      <w:pPr>
        <w:jc w:val="right"/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</w:p>
    <w:p w:rsidR="00012D40" w:rsidRDefault="00012D40" w:rsidP="0057325E">
      <w:pPr>
        <w:jc w:val="right"/>
      </w:pPr>
      <w:r w:rsidRPr="0057325E">
        <w:rPr>
          <w:rFonts w:ascii="Times New Roman" w:hAnsi="Times New Roman" w:cs="Times New Roman"/>
          <w:sz w:val="28"/>
          <w:szCs w:val="28"/>
        </w:rPr>
        <w:t xml:space="preserve"> и плановый период»</w:t>
      </w:r>
    </w:p>
    <w:p w:rsidR="004E13A8" w:rsidRDefault="004E13A8" w:rsidP="00012D40">
      <w:pPr>
        <w:jc w:val="right"/>
      </w:pPr>
    </w:p>
    <w:p w:rsidR="004E13A8" w:rsidRPr="0057325E" w:rsidRDefault="004E13A8" w:rsidP="004E1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5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E13A8" w:rsidRPr="0057325E" w:rsidRDefault="004E13A8" w:rsidP="004E1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5E">
        <w:rPr>
          <w:rFonts w:ascii="Times New Roman" w:hAnsi="Times New Roman" w:cs="Times New Roman"/>
          <w:b/>
          <w:sz w:val="28"/>
          <w:szCs w:val="28"/>
        </w:rPr>
        <w:t>показателей, представляемых для рассмотрения и утверждения проекта бюджета на очередной финансовый год и плановый период, их соответствия статье 184.1 Бюджетного кодекса Российской Федерации.</w:t>
      </w:r>
    </w:p>
    <w:p w:rsidR="005C0F10" w:rsidRDefault="005C0F10" w:rsidP="004E13A8">
      <w:pPr>
        <w:jc w:val="center"/>
      </w:pP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1. Основные характеристики бюджета - общий объем доходов бюджета, общий объем расходов, дефицит (профицит) бюджета. 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2. Перечень главных администраторов доходов бюджета. 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3. Перечень главных </w:t>
      </w:r>
      <w:proofErr w:type="gramStart"/>
      <w:r w:rsidRPr="0057325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573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7325E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57325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5. Ведомственная структура расходов бюджета с распределением бюджетных ассигнований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7325E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57325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6. Общий объем бюджетных ассигнований, направляемых на исполнение публичных нормативных обязательств. 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lastRenderedPageBreak/>
        <w:t>7.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периоде.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8. Общий объем условно утверждаемых расходов.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9. Источники финансирования дефицита бюджета на очередной финансовый год и плановый период. 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>10. Верхний предел муниципального внутреннего долга.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11. Объем бюджетных ассигнований </w:t>
      </w:r>
      <w:proofErr w:type="gramStart"/>
      <w:r w:rsidRPr="0057325E">
        <w:rPr>
          <w:rFonts w:ascii="Times New Roman" w:hAnsi="Times New Roman" w:cs="Times New Roman"/>
          <w:sz w:val="28"/>
          <w:szCs w:val="28"/>
        </w:rPr>
        <w:t>на осуществление бюджетных инвестиций в объекты капитального строительства муниципальной собственности в составе ведомственной структуры расходов по каждому главному распорядителю средств бюджета с распределением</w:t>
      </w:r>
      <w:proofErr w:type="gramEnd"/>
      <w:r w:rsidRPr="0057325E">
        <w:rPr>
          <w:rFonts w:ascii="Times New Roman" w:hAnsi="Times New Roman" w:cs="Times New Roman"/>
          <w:sz w:val="28"/>
          <w:szCs w:val="28"/>
        </w:rPr>
        <w:t xml:space="preserve"> между объектами капитального строительства в соответствии с муниципальными программами. 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>12. Объем бюджетных инвестиций юридическим лицам, не являющимся муниципальными учреждениями и муниципальными унитарными предприятиями.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13. Поступление субсидий, подлежащих предоставлению бюджету муниципального района из бюджетов муниципальных образований, входящих в его состав.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14. Методика определения расчетных показателей общей стоимости предоставления муниципальных услуг, оказываемых за счет средств бюджета.</w:t>
      </w:r>
    </w:p>
    <w:p w:rsidR="005C0F10" w:rsidRPr="0057325E" w:rsidRDefault="005C0F10" w:rsidP="005C0F10">
      <w:pPr>
        <w:rPr>
          <w:rFonts w:ascii="Times New Roman" w:hAnsi="Times New Roman" w:cs="Times New Roman"/>
          <w:sz w:val="28"/>
          <w:szCs w:val="28"/>
        </w:rPr>
      </w:pPr>
      <w:r w:rsidRPr="0057325E">
        <w:rPr>
          <w:rFonts w:ascii="Times New Roman" w:hAnsi="Times New Roman" w:cs="Times New Roman"/>
          <w:sz w:val="28"/>
          <w:szCs w:val="28"/>
        </w:rPr>
        <w:t xml:space="preserve"> 15. Иные показатели бюджета, установленные законодательством</w:t>
      </w:r>
    </w:p>
    <w:p w:rsidR="00BD5B33" w:rsidRDefault="00BD5B33" w:rsidP="005C0F10"/>
    <w:p w:rsidR="00BD5B33" w:rsidRDefault="00BD5B33" w:rsidP="005C0F10"/>
    <w:p w:rsidR="00BD5B33" w:rsidRDefault="00BD5B33" w:rsidP="005C0F10"/>
    <w:p w:rsidR="00BD5B33" w:rsidRDefault="00BD5B33" w:rsidP="005C0F10"/>
    <w:p w:rsidR="00BD5B33" w:rsidRDefault="00BD5B33" w:rsidP="005C0F10"/>
    <w:p w:rsidR="00BD5B33" w:rsidRDefault="00BD5B33" w:rsidP="005C0F10"/>
    <w:p w:rsidR="00BD5B33" w:rsidRDefault="00BD5B33" w:rsidP="005C0F10"/>
    <w:p w:rsidR="007B18C5" w:rsidRDefault="007B18C5" w:rsidP="005C0F10"/>
    <w:p w:rsidR="00BD5B33" w:rsidRPr="007B18C5" w:rsidRDefault="00BD5B33" w:rsidP="00BD5B33">
      <w:pPr>
        <w:jc w:val="right"/>
        <w:rPr>
          <w:rFonts w:ascii="Times New Roman" w:hAnsi="Times New Roman" w:cs="Times New Roman"/>
          <w:sz w:val="28"/>
          <w:szCs w:val="28"/>
        </w:rPr>
      </w:pPr>
      <w:r w:rsidRPr="007B18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BD5B33" w:rsidRPr="007B18C5" w:rsidRDefault="00BD5B33" w:rsidP="00BD5B33">
      <w:pPr>
        <w:jc w:val="right"/>
        <w:rPr>
          <w:rFonts w:ascii="Times New Roman" w:hAnsi="Times New Roman" w:cs="Times New Roman"/>
          <w:sz w:val="28"/>
          <w:szCs w:val="28"/>
        </w:rPr>
      </w:pPr>
      <w:r w:rsidRPr="007B18C5">
        <w:rPr>
          <w:rFonts w:ascii="Times New Roman" w:hAnsi="Times New Roman" w:cs="Times New Roman"/>
          <w:sz w:val="28"/>
          <w:szCs w:val="28"/>
        </w:rPr>
        <w:t xml:space="preserve">к Стандарту </w:t>
      </w:r>
      <w:proofErr w:type="gramStart"/>
      <w:r w:rsidRPr="007B18C5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7B18C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D5B33" w:rsidRPr="007B18C5" w:rsidRDefault="00BD5B33" w:rsidP="00BD5B33">
      <w:pPr>
        <w:jc w:val="right"/>
        <w:rPr>
          <w:rFonts w:ascii="Times New Roman" w:hAnsi="Times New Roman" w:cs="Times New Roman"/>
          <w:sz w:val="28"/>
          <w:szCs w:val="28"/>
        </w:rPr>
      </w:pPr>
      <w:r w:rsidRPr="007B18C5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BD5B33" w:rsidRPr="007B18C5" w:rsidRDefault="00BD5B33" w:rsidP="00BD5B33">
      <w:pPr>
        <w:jc w:val="right"/>
        <w:rPr>
          <w:rFonts w:ascii="Times New Roman" w:hAnsi="Times New Roman" w:cs="Times New Roman"/>
          <w:sz w:val="28"/>
          <w:szCs w:val="28"/>
        </w:rPr>
      </w:pPr>
      <w:r w:rsidRPr="007B18C5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</w:t>
      </w:r>
      <w:proofErr w:type="gramStart"/>
      <w:r w:rsidRPr="007B18C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D5B33" w:rsidRPr="007B18C5" w:rsidRDefault="00BD5B33" w:rsidP="00BD5B33">
      <w:pPr>
        <w:jc w:val="right"/>
        <w:rPr>
          <w:rFonts w:ascii="Times New Roman" w:hAnsi="Times New Roman" w:cs="Times New Roman"/>
          <w:sz w:val="28"/>
          <w:szCs w:val="28"/>
        </w:rPr>
      </w:pPr>
      <w:r w:rsidRPr="007B18C5">
        <w:rPr>
          <w:rFonts w:ascii="Times New Roman" w:hAnsi="Times New Roman" w:cs="Times New Roman"/>
          <w:sz w:val="28"/>
          <w:szCs w:val="28"/>
        </w:rPr>
        <w:t xml:space="preserve"> очередной финансовый год</w:t>
      </w:r>
    </w:p>
    <w:p w:rsidR="00BD5B33" w:rsidRPr="007B18C5" w:rsidRDefault="00BD5B33" w:rsidP="00BD5B33">
      <w:pPr>
        <w:jc w:val="right"/>
        <w:rPr>
          <w:rFonts w:ascii="Times New Roman" w:hAnsi="Times New Roman" w:cs="Times New Roman"/>
          <w:sz w:val="28"/>
          <w:szCs w:val="28"/>
        </w:rPr>
      </w:pPr>
      <w:r w:rsidRPr="007B18C5">
        <w:rPr>
          <w:rFonts w:ascii="Times New Roman" w:hAnsi="Times New Roman" w:cs="Times New Roman"/>
          <w:sz w:val="28"/>
          <w:szCs w:val="28"/>
        </w:rPr>
        <w:t xml:space="preserve"> и плановый период»</w:t>
      </w:r>
    </w:p>
    <w:p w:rsidR="00D227EF" w:rsidRDefault="00D227EF" w:rsidP="00BD5B33">
      <w:pPr>
        <w:jc w:val="right"/>
      </w:pPr>
    </w:p>
    <w:p w:rsidR="00D227EF" w:rsidRDefault="00D227EF" w:rsidP="00BD5B33">
      <w:pPr>
        <w:jc w:val="right"/>
      </w:pPr>
    </w:p>
    <w:p w:rsidR="00D227EF" w:rsidRPr="00841909" w:rsidRDefault="00D227EF" w:rsidP="00D22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Перечень налоговых и неналоговых доходов, проверка расчетов по которым осуществляется при проведении экспертизы проекта</w:t>
      </w:r>
    </w:p>
    <w:p w:rsidR="00D227EF" w:rsidRPr="00841909" w:rsidRDefault="00D227EF" w:rsidP="00D227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1. Налог на прибыль организаций.</w:t>
      </w: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2. Налог на доходы физических лиц. </w:t>
      </w: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3.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образованию.</w:t>
      </w: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4. Доходы, получаемые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</w: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41909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землю после разграничения муниципальной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учреждений).</w:t>
      </w:r>
      <w:proofErr w:type="gramEnd"/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6. Платежи муниципальных унитарных предприятий.</w:t>
      </w: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7. Доходы от использования имущества, находящегося в муниципальной собственности (за исключением имущества бюджетных и автономных учреждений, а также имущества государственных унитарных предприятий). </w:t>
      </w: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8. Доходы от продажи земельных участков, находящихся в муниципальной собственности. </w:t>
      </w: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lastRenderedPageBreak/>
        <w:t xml:space="preserve">9. Доходы от размещения бюджетных средств на банковских депозитах. </w:t>
      </w:r>
    </w:p>
    <w:p w:rsidR="00D227EF" w:rsidRPr="00841909" w:rsidRDefault="00D227EF" w:rsidP="00D227EF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10. Поступления от продажи акций и иных форм участия в капитале, находящихся в</w:t>
      </w:r>
      <w:r w:rsidR="00897A45" w:rsidRPr="00841909">
        <w:rPr>
          <w:rFonts w:ascii="Times New Roman" w:hAnsi="Times New Roman" w:cs="Times New Roman"/>
          <w:sz w:val="28"/>
          <w:szCs w:val="28"/>
        </w:rPr>
        <w:t xml:space="preserve"> собствен</w:t>
      </w:r>
      <w:r w:rsidR="002E116E">
        <w:rPr>
          <w:rFonts w:ascii="Times New Roman" w:hAnsi="Times New Roman" w:cs="Times New Roman"/>
          <w:sz w:val="28"/>
          <w:szCs w:val="28"/>
        </w:rPr>
        <w:t>ности муниципального района</w:t>
      </w:r>
      <w:r w:rsidR="00897A45" w:rsidRPr="00841909">
        <w:rPr>
          <w:rFonts w:ascii="Times New Roman" w:hAnsi="Times New Roman" w:cs="Times New Roman"/>
          <w:sz w:val="28"/>
          <w:szCs w:val="28"/>
        </w:rPr>
        <w:t>.</w:t>
      </w:r>
    </w:p>
    <w:p w:rsidR="00B57667" w:rsidRDefault="00B57667" w:rsidP="00D227EF"/>
    <w:p w:rsidR="00B57667" w:rsidRDefault="00B57667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841909" w:rsidRDefault="00841909" w:rsidP="00D227EF"/>
    <w:p w:rsidR="00B57667" w:rsidRDefault="00B57667" w:rsidP="00D227EF"/>
    <w:p w:rsidR="00B57667" w:rsidRPr="00841909" w:rsidRDefault="00B57667" w:rsidP="00B57667">
      <w:pPr>
        <w:jc w:val="right"/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57667" w:rsidRPr="00841909" w:rsidRDefault="00B57667" w:rsidP="00B57667">
      <w:pPr>
        <w:jc w:val="right"/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к Стандарту </w:t>
      </w:r>
      <w:proofErr w:type="gramStart"/>
      <w:r w:rsidRPr="00841909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84190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57667" w:rsidRPr="00841909" w:rsidRDefault="00B57667" w:rsidP="00B57667">
      <w:pPr>
        <w:jc w:val="right"/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</w:p>
    <w:p w:rsidR="00B57667" w:rsidRPr="00841909" w:rsidRDefault="00B57667" w:rsidP="00B57667">
      <w:pPr>
        <w:jc w:val="right"/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«Экспертиза проекта бюджета </w:t>
      </w:r>
    </w:p>
    <w:p w:rsidR="00B57667" w:rsidRPr="00841909" w:rsidRDefault="00B57667" w:rsidP="00B57667">
      <w:pPr>
        <w:jc w:val="right"/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</w:p>
    <w:p w:rsidR="00B57667" w:rsidRPr="00841909" w:rsidRDefault="00B57667" w:rsidP="00B57667">
      <w:pPr>
        <w:jc w:val="right"/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и плановый период»</w:t>
      </w:r>
    </w:p>
    <w:p w:rsidR="00AE06F5" w:rsidRDefault="00AE06F5" w:rsidP="00B57667">
      <w:pPr>
        <w:jc w:val="right"/>
      </w:pPr>
    </w:p>
    <w:p w:rsidR="00AE06F5" w:rsidRDefault="00AE06F5" w:rsidP="00B57667">
      <w:pPr>
        <w:jc w:val="right"/>
      </w:pPr>
    </w:p>
    <w:p w:rsidR="00AE06F5" w:rsidRPr="00841909" w:rsidRDefault="00AE06F5" w:rsidP="00AE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Примерный перечень приложений к Заключению Ревизионной комиссии на проект бюджета на очередной финансовый год и плановый период</w:t>
      </w:r>
    </w:p>
    <w:p w:rsidR="00882FC9" w:rsidRPr="00841909" w:rsidRDefault="00882FC9" w:rsidP="00AE0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Приложение № 1 «Основные показатели социально-экономического развития».  </w:t>
      </w: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Приложение № 2 «Динамика доходов бюджета на очередной финансовый год и плановый период».</w:t>
      </w: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Приложение № 3 «Структура доходов бюджета на очередной финансовый год и плановый период». </w:t>
      </w: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Приложение № 4 «Прогноз безвозмездных поступлений в сравнении с аналогичными показателями проекта бюджета на очередной финансовый год и плановый период». </w:t>
      </w: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Приложение № 5 «Динамика расходов бюджета на очередной финансовый год и плановый период».</w:t>
      </w: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Приложение № 6 «Структура расходов бюджета на очередной финансовый год и плановый период».</w:t>
      </w: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 xml:space="preserve"> Приложение № 7 «Объемы бюджетных ассигнований на очередной финансовый год и плановый период по муниципальным программам в сравнении с показателями паспортов (проектов паспортов) муниципальных программ». </w:t>
      </w: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8 «Структура расходов проекта бюджета на очередной финансовый год и плановый период, формируемых в рамках муниципальных программ». </w:t>
      </w:r>
    </w:p>
    <w:p w:rsidR="00882FC9" w:rsidRPr="00841909" w:rsidRDefault="00882FC9" w:rsidP="00882FC9">
      <w:pPr>
        <w:rPr>
          <w:rFonts w:ascii="Times New Roman" w:hAnsi="Times New Roman" w:cs="Times New Roman"/>
          <w:sz w:val="28"/>
          <w:szCs w:val="28"/>
        </w:rPr>
      </w:pPr>
      <w:r w:rsidRPr="00841909">
        <w:rPr>
          <w:rFonts w:ascii="Times New Roman" w:hAnsi="Times New Roman" w:cs="Times New Roman"/>
          <w:sz w:val="28"/>
          <w:szCs w:val="28"/>
        </w:rPr>
        <w:t>Приложение № 9 «Структура источников финансирования дефицита бюджета на очередной финансовый год и плановый период».</w:t>
      </w:r>
    </w:p>
    <w:sectPr w:rsidR="00882FC9" w:rsidRPr="0084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EA"/>
    <w:rsid w:val="00012D40"/>
    <w:rsid w:val="000631DE"/>
    <w:rsid w:val="00070840"/>
    <w:rsid w:val="00070E27"/>
    <w:rsid w:val="00072DC7"/>
    <w:rsid w:val="00075C6A"/>
    <w:rsid w:val="000C1B95"/>
    <w:rsid w:val="000F17FC"/>
    <w:rsid w:val="00167470"/>
    <w:rsid w:val="00180533"/>
    <w:rsid w:val="00187002"/>
    <w:rsid w:val="001952C8"/>
    <w:rsid w:val="001A1EC2"/>
    <w:rsid w:val="001A7CF6"/>
    <w:rsid w:val="001B00A7"/>
    <w:rsid w:val="001D02BA"/>
    <w:rsid w:val="00211A3F"/>
    <w:rsid w:val="0022635A"/>
    <w:rsid w:val="002451F1"/>
    <w:rsid w:val="00252BEE"/>
    <w:rsid w:val="00286329"/>
    <w:rsid w:val="002932B8"/>
    <w:rsid w:val="002C2DBA"/>
    <w:rsid w:val="002E116E"/>
    <w:rsid w:val="00310109"/>
    <w:rsid w:val="00314470"/>
    <w:rsid w:val="003331C4"/>
    <w:rsid w:val="0034293C"/>
    <w:rsid w:val="0035179C"/>
    <w:rsid w:val="00354312"/>
    <w:rsid w:val="00355F3A"/>
    <w:rsid w:val="00372C9A"/>
    <w:rsid w:val="003948F4"/>
    <w:rsid w:val="003E1CF8"/>
    <w:rsid w:val="003E20FA"/>
    <w:rsid w:val="003F116C"/>
    <w:rsid w:val="00404E56"/>
    <w:rsid w:val="004452B8"/>
    <w:rsid w:val="0047468F"/>
    <w:rsid w:val="00497316"/>
    <w:rsid w:val="004B7F1C"/>
    <w:rsid w:val="004D2D23"/>
    <w:rsid w:val="004E13A8"/>
    <w:rsid w:val="004E6D66"/>
    <w:rsid w:val="004F236B"/>
    <w:rsid w:val="00552EB2"/>
    <w:rsid w:val="00566E71"/>
    <w:rsid w:val="00567E3A"/>
    <w:rsid w:val="0057325E"/>
    <w:rsid w:val="005B150F"/>
    <w:rsid w:val="005B1572"/>
    <w:rsid w:val="005C0F10"/>
    <w:rsid w:val="006115EE"/>
    <w:rsid w:val="00630532"/>
    <w:rsid w:val="00663C94"/>
    <w:rsid w:val="006A0F2A"/>
    <w:rsid w:val="006C4F66"/>
    <w:rsid w:val="006D15C8"/>
    <w:rsid w:val="00717892"/>
    <w:rsid w:val="00725FEB"/>
    <w:rsid w:val="0073477E"/>
    <w:rsid w:val="00753AD0"/>
    <w:rsid w:val="007B18C5"/>
    <w:rsid w:val="00803834"/>
    <w:rsid w:val="008049DE"/>
    <w:rsid w:val="00816E7C"/>
    <w:rsid w:val="00823B02"/>
    <w:rsid w:val="00832984"/>
    <w:rsid w:val="00841909"/>
    <w:rsid w:val="00860576"/>
    <w:rsid w:val="00870A48"/>
    <w:rsid w:val="00882FC9"/>
    <w:rsid w:val="008846BA"/>
    <w:rsid w:val="00892E98"/>
    <w:rsid w:val="008954B2"/>
    <w:rsid w:val="00897A45"/>
    <w:rsid w:val="008A114E"/>
    <w:rsid w:val="008B3A62"/>
    <w:rsid w:val="009061CF"/>
    <w:rsid w:val="00932CEA"/>
    <w:rsid w:val="0095730A"/>
    <w:rsid w:val="00960215"/>
    <w:rsid w:val="009840CB"/>
    <w:rsid w:val="009874BA"/>
    <w:rsid w:val="00994421"/>
    <w:rsid w:val="009B1545"/>
    <w:rsid w:val="00A151EA"/>
    <w:rsid w:val="00A20950"/>
    <w:rsid w:val="00A20B72"/>
    <w:rsid w:val="00A36FF9"/>
    <w:rsid w:val="00A85966"/>
    <w:rsid w:val="00AB329D"/>
    <w:rsid w:val="00AC4D20"/>
    <w:rsid w:val="00AE06F5"/>
    <w:rsid w:val="00AE6F6C"/>
    <w:rsid w:val="00AF7C58"/>
    <w:rsid w:val="00B169BA"/>
    <w:rsid w:val="00B45DD4"/>
    <w:rsid w:val="00B47DF8"/>
    <w:rsid w:val="00B52F51"/>
    <w:rsid w:val="00B56AB9"/>
    <w:rsid w:val="00B57667"/>
    <w:rsid w:val="00B62F94"/>
    <w:rsid w:val="00B63D2A"/>
    <w:rsid w:val="00B71FDA"/>
    <w:rsid w:val="00BC4147"/>
    <w:rsid w:val="00BD2932"/>
    <w:rsid w:val="00BD5B33"/>
    <w:rsid w:val="00C12C3B"/>
    <w:rsid w:val="00C5458B"/>
    <w:rsid w:val="00C65D6F"/>
    <w:rsid w:val="00C71A92"/>
    <w:rsid w:val="00C8596D"/>
    <w:rsid w:val="00CA4C95"/>
    <w:rsid w:val="00CB3483"/>
    <w:rsid w:val="00CD0951"/>
    <w:rsid w:val="00CD2159"/>
    <w:rsid w:val="00CD3C04"/>
    <w:rsid w:val="00CE45F1"/>
    <w:rsid w:val="00D227EF"/>
    <w:rsid w:val="00D22A0C"/>
    <w:rsid w:val="00D47111"/>
    <w:rsid w:val="00D47C71"/>
    <w:rsid w:val="00D53DD7"/>
    <w:rsid w:val="00D56958"/>
    <w:rsid w:val="00D64C90"/>
    <w:rsid w:val="00D87DFD"/>
    <w:rsid w:val="00D974E3"/>
    <w:rsid w:val="00DF63A5"/>
    <w:rsid w:val="00E05C93"/>
    <w:rsid w:val="00E27C25"/>
    <w:rsid w:val="00E305BE"/>
    <w:rsid w:val="00E461C6"/>
    <w:rsid w:val="00E479F3"/>
    <w:rsid w:val="00E5385B"/>
    <w:rsid w:val="00E65D39"/>
    <w:rsid w:val="00E67203"/>
    <w:rsid w:val="00E73DBF"/>
    <w:rsid w:val="00E76379"/>
    <w:rsid w:val="00EC7C48"/>
    <w:rsid w:val="00ED2534"/>
    <w:rsid w:val="00F03077"/>
    <w:rsid w:val="00F042D4"/>
    <w:rsid w:val="00F072D6"/>
    <w:rsid w:val="00F128BE"/>
    <w:rsid w:val="00F37394"/>
    <w:rsid w:val="00F415CD"/>
    <w:rsid w:val="00F72A65"/>
    <w:rsid w:val="00FE4E7A"/>
    <w:rsid w:val="00FE55A9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7852</Words>
  <Characters>44757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11111</dc:creator>
  <cp:lastModifiedBy>11111</cp:lastModifiedBy>
  <cp:revision>134</cp:revision>
  <dcterms:created xsi:type="dcterms:W3CDTF">2023-09-27T05:51:00Z</dcterms:created>
  <dcterms:modified xsi:type="dcterms:W3CDTF">2025-01-28T13:33:00Z</dcterms:modified>
</cp:coreProperties>
</file>