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12" w:rsidRPr="00F25B12" w:rsidRDefault="00F25B12" w:rsidP="00F25B12">
      <w:pPr>
        <w:keepNext/>
        <w:jc w:val="center"/>
        <w:outlineLvl w:val="3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</w:t>
      </w:r>
      <w:r w:rsidRPr="00F25B12">
        <w:rPr>
          <w:rFonts w:ascii="Times New Roman" w:hAnsi="Times New Roman"/>
          <w:b/>
          <w:sz w:val="26"/>
          <w:szCs w:val="28"/>
        </w:rPr>
        <w:t>Российская Федерация</w:t>
      </w:r>
      <w:r>
        <w:rPr>
          <w:rFonts w:ascii="Times New Roman" w:hAnsi="Times New Roman"/>
          <w:b/>
          <w:sz w:val="26"/>
          <w:szCs w:val="28"/>
        </w:rPr>
        <w:t xml:space="preserve">                               ПРОЕКТ</w:t>
      </w:r>
    </w:p>
    <w:p w:rsidR="00F25B12" w:rsidRPr="00F25B12" w:rsidRDefault="00F25B12" w:rsidP="00F25B12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5B1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F25B12" w:rsidRPr="00F25B12" w:rsidRDefault="00F25B12" w:rsidP="00F25B12">
      <w:pPr>
        <w:keepNext/>
        <w:jc w:val="center"/>
        <w:outlineLvl w:val="3"/>
        <w:rPr>
          <w:rFonts w:ascii="Times New Roman" w:hAnsi="Times New Roman"/>
          <w:b/>
          <w:caps/>
          <w:sz w:val="4"/>
          <w:szCs w:val="28"/>
        </w:rPr>
      </w:pPr>
    </w:p>
    <w:p w:rsidR="00F25B12" w:rsidRDefault="00F25B12" w:rsidP="00F25B12">
      <w:pPr>
        <w:keepNext/>
        <w:jc w:val="center"/>
        <w:outlineLvl w:val="3"/>
        <w:rPr>
          <w:rFonts w:ascii="Times New Roman" w:hAnsi="Times New Roman"/>
          <w:b/>
          <w:caps/>
          <w:sz w:val="26"/>
          <w:szCs w:val="28"/>
        </w:rPr>
      </w:pPr>
      <w:r w:rsidRPr="00F25B12">
        <w:rPr>
          <w:rFonts w:ascii="Times New Roman" w:hAnsi="Times New Roman"/>
          <w:b/>
          <w:caps/>
          <w:sz w:val="26"/>
          <w:szCs w:val="28"/>
        </w:rPr>
        <w:t xml:space="preserve">Администрация  Батецкого муниципального  </w:t>
      </w:r>
      <w:r w:rsidR="006E4E28">
        <w:rPr>
          <w:rFonts w:ascii="Times New Roman" w:hAnsi="Times New Roman"/>
          <w:b/>
          <w:caps/>
          <w:sz w:val="26"/>
          <w:szCs w:val="28"/>
        </w:rPr>
        <w:t>ОКРУГА</w:t>
      </w:r>
    </w:p>
    <w:p w:rsidR="0008749B" w:rsidRPr="00F25B12" w:rsidRDefault="0008749B" w:rsidP="00F25B12">
      <w:pPr>
        <w:keepNext/>
        <w:jc w:val="center"/>
        <w:outlineLvl w:val="3"/>
        <w:rPr>
          <w:rFonts w:ascii="Times New Roman" w:hAnsi="Times New Roman"/>
          <w:b/>
          <w:caps/>
          <w:sz w:val="26"/>
          <w:szCs w:val="28"/>
        </w:rPr>
      </w:pPr>
      <w:r>
        <w:rPr>
          <w:rFonts w:ascii="Times New Roman" w:hAnsi="Times New Roman"/>
          <w:b/>
          <w:caps/>
          <w:sz w:val="26"/>
          <w:szCs w:val="28"/>
        </w:rPr>
        <w:t>НОВГОРОДСКОЙ ОБЛАСТИ</w:t>
      </w:r>
    </w:p>
    <w:p w:rsidR="00F25B12" w:rsidRPr="00F25B12" w:rsidRDefault="00F25B12" w:rsidP="00F25B12">
      <w:pPr>
        <w:jc w:val="center"/>
        <w:rPr>
          <w:rFonts w:ascii="Times New Roman" w:hAnsi="Times New Roman"/>
          <w:b/>
          <w:caps/>
          <w:sz w:val="26"/>
          <w:szCs w:val="28"/>
        </w:rPr>
      </w:pPr>
    </w:p>
    <w:p w:rsidR="00F25B12" w:rsidRPr="00F25B12" w:rsidRDefault="00F25B12" w:rsidP="00F25B12">
      <w:pPr>
        <w:keepNext/>
        <w:jc w:val="center"/>
        <w:outlineLvl w:val="0"/>
        <w:rPr>
          <w:rFonts w:ascii="Times New Roman" w:hAnsi="Times New Roman"/>
          <w:caps/>
          <w:spacing w:val="100"/>
          <w:sz w:val="28"/>
          <w:szCs w:val="28"/>
        </w:rPr>
      </w:pPr>
      <w:r w:rsidRPr="00F25B12">
        <w:rPr>
          <w:rFonts w:ascii="Times New Roman" w:hAnsi="Times New Roman"/>
          <w:caps/>
          <w:spacing w:val="100"/>
          <w:sz w:val="28"/>
          <w:szCs w:val="28"/>
        </w:rPr>
        <w:t>ПОСТАНОВЛЕНИЕ</w:t>
      </w: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</w:t>
      </w:r>
      <w:r w:rsidR="00557B99">
        <w:rPr>
          <w:rFonts w:ascii="Times New Roman" w:hAnsi="Times New Roman"/>
          <w:sz w:val="28"/>
          <w:szCs w:val="28"/>
        </w:rPr>
        <w:t>___</w:t>
      </w:r>
      <w:r w:rsidRPr="00F25B1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</w:t>
      </w: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>п. Батецкий</w:t>
      </w:r>
    </w:p>
    <w:p w:rsidR="00F25B12" w:rsidRPr="00F25B12" w:rsidRDefault="00D468B4" w:rsidP="00F2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1.3pt;margin-top:12.85pt;width:235.35pt;height:137.15pt;z-index:251660288" o:allowincell="f" stroked="f" strokeweight="0">
            <v:textbox style="mso-next-textbox:#_x0000_s1027" inset="0,0,0,0">
              <w:txbxContent>
                <w:p w:rsidR="00632639" w:rsidRPr="003814DE" w:rsidRDefault="00632639" w:rsidP="00557B99">
                  <w:pPr>
                    <w:pStyle w:val="ConsPlusTitle"/>
                    <w:widowControl/>
                    <w:spacing w:line="240" w:lineRule="exact"/>
                    <w:jc w:val="both"/>
                    <w:rPr>
                      <w:b w:val="0"/>
                      <w:sz w:val="27"/>
                      <w:szCs w:val="27"/>
                    </w:rPr>
                  </w:pPr>
                  <w:r w:rsidRPr="003814DE">
                    <w:rPr>
                      <w:rFonts w:ascii="Times New Roman" w:hAnsi="Times New Roman"/>
                      <w:sz w:val="27"/>
                      <w:szCs w:val="27"/>
                    </w:rPr>
                    <w:t>Об утверждении административного регламента Администрации Батецкого муниципального округа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      </w:r>
                </w:p>
              </w:txbxContent>
            </v:textbox>
          </v:rect>
        </w:pict>
      </w:r>
    </w:p>
    <w:p w:rsidR="00F25B12" w:rsidRPr="00F25B12" w:rsidRDefault="00F25B12" w:rsidP="00F25B12">
      <w:pPr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737" w:rsidRDefault="005E3737" w:rsidP="00F25B12">
      <w:pPr>
        <w:ind w:firstLine="709"/>
        <w:jc w:val="both"/>
        <w:rPr>
          <w:sz w:val="28"/>
          <w:szCs w:val="28"/>
          <w:lang w:eastAsia="ar-SA"/>
        </w:rPr>
      </w:pPr>
    </w:p>
    <w:p w:rsidR="005E3737" w:rsidRDefault="005E3737" w:rsidP="00F25B12">
      <w:pPr>
        <w:ind w:firstLine="709"/>
        <w:jc w:val="both"/>
        <w:rPr>
          <w:sz w:val="28"/>
          <w:szCs w:val="28"/>
          <w:lang w:eastAsia="ar-SA"/>
        </w:rPr>
      </w:pPr>
    </w:p>
    <w:p w:rsidR="00F25B12" w:rsidRPr="003814DE" w:rsidRDefault="00F25B12" w:rsidP="00F25B12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3814DE">
        <w:rPr>
          <w:sz w:val="27"/>
          <w:szCs w:val="27"/>
          <w:lang w:eastAsia="ar-SA"/>
        </w:rPr>
        <w:t>В соответствии с Федеральными законами от 06</w:t>
      </w:r>
      <w:r w:rsidR="00FC1902" w:rsidRPr="003814DE">
        <w:rPr>
          <w:sz w:val="27"/>
          <w:szCs w:val="27"/>
          <w:lang w:eastAsia="ar-SA"/>
        </w:rPr>
        <w:t xml:space="preserve"> октября </w:t>
      </w:r>
      <w:r w:rsidRPr="003814DE">
        <w:rPr>
          <w:sz w:val="27"/>
          <w:szCs w:val="27"/>
          <w:lang w:eastAsia="ar-SA"/>
        </w:rPr>
        <w:t>2003</w:t>
      </w:r>
      <w:r w:rsidR="00FC1902" w:rsidRPr="003814DE">
        <w:rPr>
          <w:sz w:val="27"/>
          <w:szCs w:val="27"/>
          <w:lang w:eastAsia="ar-SA"/>
        </w:rPr>
        <w:t>года</w:t>
      </w:r>
      <w:r w:rsidRPr="003814DE">
        <w:rPr>
          <w:sz w:val="27"/>
          <w:szCs w:val="27"/>
          <w:lang w:eastAsia="ar-SA"/>
        </w:rPr>
        <w:t xml:space="preserve"> № 131-ФЗ «Об общих принципах организации местного самоуправления в Российской Федерации»,</w:t>
      </w:r>
      <w:r w:rsidRPr="003814DE">
        <w:rPr>
          <w:rFonts w:ascii="Times New Roman" w:hAnsi="Times New Roman"/>
          <w:sz w:val="27"/>
          <w:szCs w:val="27"/>
        </w:rPr>
        <w:t xml:space="preserve"> от 27 июля 2010 года № 210–ФЗ «Об организации предоставления государственных и муниципальных услуг», постановлением  Администрации </w:t>
      </w:r>
      <w:r w:rsidR="00777459" w:rsidRPr="003814DE">
        <w:rPr>
          <w:rFonts w:ascii="Times New Roman" w:hAnsi="Times New Roman"/>
          <w:sz w:val="27"/>
          <w:szCs w:val="27"/>
        </w:rPr>
        <w:t xml:space="preserve">Батецкого </w:t>
      </w:r>
      <w:r w:rsidRPr="003814DE">
        <w:rPr>
          <w:rFonts w:ascii="Times New Roman" w:hAnsi="Times New Roman"/>
          <w:sz w:val="27"/>
          <w:szCs w:val="27"/>
        </w:rPr>
        <w:t xml:space="preserve">муниципального района от </w:t>
      </w:r>
      <w:r w:rsidR="00777459" w:rsidRPr="003814DE">
        <w:rPr>
          <w:rFonts w:ascii="Times New Roman" w:hAnsi="Times New Roman"/>
          <w:sz w:val="27"/>
          <w:szCs w:val="27"/>
        </w:rPr>
        <w:t xml:space="preserve">23.10.2015 №743 </w:t>
      </w:r>
      <w:r w:rsidRPr="003814DE">
        <w:rPr>
          <w:rFonts w:ascii="Times New Roman" w:hAnsi="Times New Roman"/>
          <w:sz w:val="27"/>
          <w:szCs w:val="27"/>
        </w:rPr>
        <w:t>«О правилах разработки и утверждения административных регламентов исполнения муниципальных функций, предоставления муниципальных услуг и проведении экспертизы административных регламентов предоставления муниципальных</w:t>
      </w:r>
      <w:proofErr w:type="gramEnd"/>
      <w:r w:rsidRPr="003814DE">
        <w:rPr>
          <w:rFonts w:ascii="Times New Roman" w:hAnsi="Times New Roman"/>
          <w:sz w:val="27"/>
          <w:szCs w:val="27"/>
        </w:rPr>
        <w:t xml:space="preserve"> услуг»</w:t>
      </w:r>
      <w:r w:rsidR="006E4E28" w:rsidRPr="003814DE">
        <w:rPr>
          <w:rFonts w:ascii="Times New Roman" w:hAnsi="Times New Roman"/>
          <w:sz w:val="27"/>
          <w:szCs w:val="27"/>
        </w:rPr>
        <w:t xml:space="preserve">, </w:t>
      </w:r>
      <w:r w:rsidRPr="003814DE">
        <w:rPr>
          <w:rFonts w:ascii="Times New Roman" w:hAnsi="Times New Roman"/>
          <w:sz w:val="27"/>
          <w:szCs w:val="27"/>
        </w:rPr>
        <w:t xml:space="preserve"> Администрация Батецкого муниципального </w:t>
      </w:r>
      <w:r w:rsidR="006E4E28" w:rsidRPr="003814DE">
        <w:rPr>
          <w:rFonts w:ascii="Times New Roman" w:hAnsi="Times New Roman"/>
          <w:sz w:val="27"/>
          <w:szCs w:val="27"/>
        </w:rPr>
        <w:t>округа</w:t>
      </w:r>
      <w:r w:rsidR="008E4F7D" w:rsidRPr="003814DE">
        <w:rPr>
          <w:rFonts w:ascii="Times New Roman" w:hAnsi="Times New Roman"/>
          <w:sz w:val="27"/>
          <w:szCs w:val="27"/>
        </w:rPr>
        <w:t xml:space="preserve"> Новгородской области</w:t>
      </w:r>
      <w:r w:rsidRPr="003814DE">
        <w:rPr>
          <w:rFonts w:ascii="Times New Roman" w:hAnsi="Times New Roman"/>
          <w:sz w:val="27"/>
          <w:szCs w:val="27"/>
        </w:rPr>
        <w:t xml:space="preserve"> </w:t>
      </w:r>
      <w:r w:rsidRPr="003814DE">
        <w:rPr>
          <w:rFonts w:ascii="Times New Roman" w:hAnsi="Times New Roman"/>
          <w:b/>
          <w:sz w:val="27"/>
          <w:szCs w:val="27"/>
        </w:rPr>
        <w:t>ПОСТАНОВЛЯЕТ:</w:t>
      </w:r>
    </w:p>
    <w:p w:rsidR="00F25B12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1. Утвердить прилагаемый административный регламент Администрации Батецкого муниципального </w:t>
      </w:r>
      <w:r w:rsidR="006E4E28" w:rsidRPr="003814DE">
        <w:rPr>
          <w:rFonts w:ascii="Times New Roman" w:hAnsi="Times New Roman"/>
          <w:sz w:val="27"/>
          <w:szCs w:val="27"/>
        </w:rPr>
        <w:t>округа</w:t>
      </w:r>
      <w:r w:rsidRPr="003814DE">
        <w:rPr>
          <w:rFonts w:ascii="Times New Roman" w:hAnsi="Times New Roman"/>
          <w:sz w:val="27"/>
          <w:szCs w:val="27"/>
        </w:rPr>
        <w:t xml:space="preserve"> по предоставлению муниципальной услуги</w:t>
      </w:r>
      <w:r w:rsidR="005E3737" w:rsidRPr="003814DE">
        <w:rPr>
          <w:rFonts w:ascii="Times New Roman" w:hAnsi="Times New Roman"/>
          <w:sz w:val="27"/>
          <w:szCs w:val="27"/>
        </w:rPr>
        <w:t xml:space="preserve">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3814DE">
        <w:rPr>
          <w:rFonts w:ascii="Times New Roman" w:hAnsi="Times New Roman"/>
          <w:sz w:val="27"/>
          <w:szCs w:val="27"/>
        </w:rPr>
        <w:t>.</w:t>
      </w:r>
    </w:p>
    <w:p w:rsidR="003D4472" w:rsidRPr="003814DE" w:rsidRDefault="006E4E28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>2</w:t>
      </w:r>
      <w:r w:rsidR="00F25B12" w:rsidRPr="003814DE">
        <w:rPr>
          <w:rFonts w:ascii="Times New Roman" w:hAnsi="Times New Roman"/>
          <w:sz w:val="27"/>
          <w:szCs w:val="27"/>
        </w:rPr>
        <w:t>. Признать утратившим</w:t>
      </w:r>
      <w:r w:rsidR="003D4472" w:rsidRPr="003814DE">
        <w:rPr>
          <w:rFonts w:ascii="Times New Roman" w:hAnsi="Times New Roman"/>
          <w:sz w:val="27"/>
          <w:szCs w:val="27"/>
        </w:rPr>
        <w:t>и</w:t>
      </w:r>
      <w:r w:rsidR="00F25B12" w:rsidRPr="003814DE">
        <w:rPr>
          <w:rFonts w:ascii="Times New Roman" w:hAnsi="Times New Roman"/>
          <w:sz w:val="27"/>
          <w:szCs w:val="27"/>
        </w:rPr>
        <w:t xml:space="preserve"> силу постановлени</w:t>
      </w:r>
      <w:r w:rsidR="003D4472" w:rsidRPr="003814DE">
        <w:rPr>
          <w:rFonts w:ascii="Times New Roman" w:hAnsi="Times New Roman"/>
          <w:sz w:val="27"/>
          <w:szCs w:val="27"/>
        </w:rPr>
        <w:t>я</w:t>
      </w:r>
      <w:r w:rsidR="00F25B12" w:rsidRPr="003814DE">
        <w:rPr>
          <w:rFonts w:ascii="Times New Roman" w:hAnsi="Times New Roman"/>
          <w:sz w:val="27"/>
          <w:szCs w:val="27"/>
        </w:rPr>
        <w:t xml:space="preserve"> Администрации Батецкого муниципального района</w:t>
      </w:r>
      <w:r w:rsidR="003D4472" w:rsidRPr="003814DE">
        <w:rPr>
          <w:rFonts w:ascii="Times New Roman" w:hAnsi="Times New Roman"/>
          <w:sz w:val="27"/>
          <w:szCs w:val="27"/>
        </w:rPr>
        <w:t>:</w:t>
      </w:r>
    </w:p>
    <w:p w:rsidR="002E42AD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от </w:t>
      </w:r>
      <w:r w:rsidR="006E4E28" w:rsidRPr="003814DE">
        <w:rPr>
          <w:rFonts w:ascii="Times New Roman" w:hAnsi="Times New Roman"/>
          <w:sz w:val="27"/>
          <w:szCs w:val="27"/>
        </w:rPr>
        <w:t>14</w:t>
      </w:r>
      <w:r w:rsidRPr="003814DE">
        <w:rPr>
          <w:rFonts w:ascii="Times New Roman" w:hAnsi="Times New Roman"/>
          <w:sz w:val="27"/>
          <w:szCs w:val="27"/>
        </w:rPr>
        <w:t>.</w:t>
      </w:r>
      <w:r w:rsidR="003D4472" w:rsidRPr="003814DE">
        <w:rPr>
          <w:rFonts w:ascii="Times New Roman" w:hAnsi="Times New Roman"/>
          <w:sz w:val="27"/>
          <w:szCs w:val="27"/>
        </w:rPr>
        <w:t>0</w:t>
      </w:r>
      <w:r w:rsidR="006E4E28" w:rsidRPr="003814DE">
        <w:rPr>
          <w:rFonts w:ascii="Times New Roman" w:hAnsi="Times New Roman"/>
          <w:sz w:val="27"/>
          <w:szCs w:val="27"/>
        </w:rPr>
        <w:t>2</w:t>
      </w:r>
      <w:r w:rsidRPr="003814DE">
        <w:rPr>
          <w:rFonts w:ascii="Times New Roman" w:hAnsi="Times New Roman"/>
          <w:sz w:val="27"/>
          <w:szCs w:val="27"/>
        </w:rPr>
        <w:t>.20</w:t>
      </w:r>
      <w:r w:rsidR="006E4E28" w:rsidRPr="003814DE">
        <w:rPr>
          <w:rFonts w:ascii="Times New Roman" w:hAnsi="Times New Roman"/>
          <w:sz w:val="27"/>
          <w:szCs w:val="27"/>
        </w:rPr>
        <w:t>20</w:t>
      </w:r>
      <w:r w:rsidRPr="003814DE">
        <w:rPr>
          <w:rFonts w:ascii="Times New Roman" w:hAnsi="Times New Roman"/>
          <w:sz w:val="27"/>
          <w:szCs w:val="27"/>
        </w:rPr>
        <w:t xml:space="preserve"> № </w:t>
      </w:r>
      <w:r w:rsidR="00557B99" w:rsidRPr="003814DE">
        <w:rPr>
          <w:rFonts w:ascii="Times New Roman" w:hAnsi="Times New Roman"/>
          <w:sz w:val="27"/>
          <w:szCs w:val="27"/>
        </w:rPr>
        <w:t>8</w:t>
      </w:r>
      <w:r w:rsidR="006E4E28" w:rsidRPr="003814DE">
        <w:rPr>
          <w:rFonts w:ascii="Times New Roman" w:hAnsi="Times New Roman"/>
          <w:sz w:val="27"/>
          <w:szCs w:val="27"/>
        </w:rPr>
        <w:t>3</w:t>
      </w:r>
      <w:r w:rsidR="00557B99" w:rsidRPr="003814DE">
        <w:rPr>
          <w:rFonts w:ascii="Times New Roman" w:hAnsi="Times New Roman"/>
          <w:sz w:val="27"/>
          <w:szCs w:val="27"/>
        </w:rPr>
        <w:t xml:space="preserve"> </w:t>
      </w:r>
      <w:r w:rsidRPr="003814DE">
        <w:rPr>
          <w:rFonts w:ascii="Times New Roman" w:hAnsi="Times New Roman"/>
          <w:sz w:val="27"/>
          <w:szCs w:val="27"/>
        </w:rPr>
        <w:t>«</w:t>
      </w:r>
      <w:r w:rsidR="00557B99" w:rsidRPr="003814D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Батецкого муниципального района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="003D4472" w:rsidRPr="003814DE">
        <w:rPr>
          <w:rFonts w:ascii="Times New Roman" w:hAnsi="Times New Roman"/>
          <w:sz w:val="27"/>
          <w:szCs w:val="27"/>
        </w:rPr>
        <w:t>;</w:t>
      </w:r>
      <w:r w:rsidR="002E42AD" w:rsidRPr="003814DE">
        <w:rPr>
          <w:rFonts w:ascii="Times New Roman" w:hAnsi="Times New Roman"/>
          <w:sz w:val="27"/>
          <w:szCs w:val="27"/>
        </w:rPr>
        <w:t xml:space="preserve"> </w:t>
      </w:r>
    </w:p>
    <w:p w:rsidR="002E42AD" w:rsidRPr="003814DE" w:rsidRDefault="002E42AD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Признать утратившими силу постановления Администрации </w:t>
      </w:r>
      <w:proofErr w:type="spellStart"/>
      <w:r w:rsidRPr="003814DE">
        <w:rPr>
          <w:rFonts w:ascii="Times New Roman" w:hAnsi="Times New Roman"/>
          <w:sz w:val="27"/>
          <w:szCs w:val="27"/>
        </w:rPr>
        <w:t>Мойкинского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2E42AD" w:rsidRPr="003814DE" w:rsidRDefault="00535C67" w:rsidP="002E42AD">
      <w:pPr>
        <w:jc w:val="both"/>
        <w:rPr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          - </w:t>
      </w:r>
      <w:r w:rsidR="002E42AD" w:rsidRPr="003814DE">
        <w:rPr>
          <w:rFonts w:ascii="Times New Roman" w:hAnsi="Times New Roman"/>
          <w:sz w:val="27"/>
          <w:szCs w:val="27"/>
        </w:rPr>
        <w:t>от 17.04.2014 № 30«</w:t>
      </w:r>
      <w:r w:rsidR="002E42AD" w:rsidRPr="003814DE">
        <w:rPr>
          <w:sz w:val="27"/>
          <w:szCs w:val="27"/>
        </w:rPr>
        <w:t>Об утверждении Административного регламента  по  предоставлению муниципальной функции «Выдача разрешений  на автомобильные перевозки тяжеловесных грузов, крупногабаритных грузов по маршрутам, проходящим  полностью или частично по дорогам местного</w:t>
      </w:r>
    </w:p>
    <w:p w:rsidR="002E42AD" w:rsidRPr="003814DE" w:rsidRDefault="002E42AD" w:rsidP="002E42AD">
      <w:pPr>
        <w:jc w:val="both"/>
        <w:rPr>
          <w:sz w:val="27"/>
          <w:szCs w:val="27"/>
        </w:rPr>
      </w:pPr>
      <w:r w:rsidRPr="003814DE">
        <w:rPr>
          <w:sz w:val="27"/>
          <w:szCs w:val="27"/>
        </w:rPr>
        <w:t xml:space="preserve">значения в границах  </w:t>
      </w:r>
      <w:proofErr w:type="spellStart"/>
      <w:r w:rsidRPr="003814DE">
        <w:rPr>
          <w:sz w:val="27"/>
          <w:szCs w:val="27"/>
        </w:rPr>
        <w:t>Мойкинского</w:t>
      </w:r>
      <w:proofErr w:type="spellEnd"/>
      <w:r w:rsidRPr="003814DE">
        <w:rPr>
          <w:sz w:val="27"/>
          <w:szCs w:val="27"/>
        </w:rPr>
        <w:t xml:space="preserve"> сельского  поселения»</w:t>
      </w:r>
      <w:r w:rsidR="00535C67" w:rsidRPr="003814DE">
        <w:rPr>
          <w:sz w:val="27"/>
          <w:szCs w:val="27"/>
        </w:rPr>
        <w:t>;</w:t>
      </w:r>
    </w:p>
    <w:p w:rsidR="00535C67" w:rsidRPr="003814DE" w:rsidRDefault="00535C67" w:rsidP="00535C67">
      <w:pPr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          - от 17.09.2014 № 108«О внесении  изменений  в Административный регламент по исполнению муниципальной  функции «Выдача разрешений  на </w:t>
      </w:r>
      <w:r w:rsidRPr="003814DE">
        <w:rPr>
          <w:rFonts w:ascii="Times New Roman" w:hAnsi="Times New Roman"/>
          <w:sz w:val="27"/>
          <w:szCs w:val="27"/>
        </w:rPr>
        <w:lastRenderedPageBreak/>
        <w:t>автомобильные перевозки тяжеловесных грузов, крупногабаритных грузов по маршрутам, проходящим  полностью или частично по дорогам местного</w:t>
      </w:r>
    </w:p>
    <w:p w:rsidR="00535C67" w:rsidRPr="003814DE" w:rsidRDefault="00535C67" w:rsidP="00535C67">
      <w:pPr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значения в границах  </w:t>
      </w:r>
      <w:proofErr w:type="spellStart"/>
      <w:r w:rsidRPr="003814DE">
        <w:rPr>
          <w:rFonts w:ascii="Times New Roman" w:hAnsi="Times New Roman"/>
          <w:sz w:val="27"/>
          <w:szCs w:val="27"/>
        </w:rPr>
        <w:t>Мойкинского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 поселения», </w:t>
      </w:r>
      <w:proofErr w:type="gramStart"/>
      <w:r w:rsidRPr="003814DE">
        <w:rPr>
          <w:rFonts w:ascii="Times New Roman" w:hAnsi="Times New Roman"/>
          <w:sz w:val="27"/>
          <w:szCs w:val="27"/>
        </w:rPr>
        <w:t>утвержденный</w:t>
      </w:r>
      <w:proofErr w:type="gramEnd"/>
      <w:r w:rsidRPr="003814DE">
        <w:rPr>
          <w:rFonts w:ascii="Times New Roman" w:hAnsi="Times New Roman"/>
          <w:sz w:val="27"/>
          <w:szCs w:val="27"/>
        </w:rPr>
        <w:t xml:space="preserve">  </w:t>
      </w:r>
    </w:p>
    <w:p w:rsidR="00535C67" w:rsidRPr="003814DE" w:rsidRDefault="00535C67" w:rsidP="00535C67">
      <w:pPr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>постановлением  от 17.04.2014  №30»;</w:t>
      </w:r>
    </w:p>
    <w:p w:rsidR="00535C67" w:rsidRPr="003814DE" w:rsidRDefault="00535C67" w:rsidP="00535C67">
      <w:pPr>
        <w:jc w:val="both"/>
        <w:rPr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          - от 01.07.2016  № 122 «</w:t>
      </w:r>
      <w:r w:rsidRPr="003814DE">
        <w:rPr>
          <w:sz w:val="27"/>
          <w:szCs w:val="27"/>
        </w:rPr>
        <w:t xml:space="preserve">О  внесении изменений в административный регламент по предоставлению  муниципальной услуги «Выдача разрешений  на автомобильные перевозки тяжеловесных грузов, крупногабаритных грузов по маршрутам, проходящим  полностью или частично по дорогам местного значения в границах  </w:t>
      </w:r>
      <w:proofErr w:type="spellStart"/>
      <w:r w:rsidRPr="003814DE">
        <w:rPr>
          <w:sz w:val="27"/>
          <w:szCs w:val="27"/>
        </w:rPr>
        <w:t>Мойкинского</w:t>
      </w:r>
      <w:proofErr w:type="spellEnd"/>
      <w:r w:rsidRPr="003814DE">
        <w:rPr>
          <w:sz w:val="27"/>
          <w:szCs w:val="27"/>
        </w:rPr>
        <w:t xml:space="preserve"> сельского  поселения»;</w:t>
      </w:r>
    </w:p>
    <w:p w:rsidR="002E42AD" w:rsidRPr="003814DE" w:rsidRDefault="00535C67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- от 22.06.2023 № 59 «О  внесении изменений в административный регламент по предоставлению  муниципальной услуги 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proofErr w:type="spellStart"/>
      <w:r w:rsidRPr="003814DE">
        <w:rPr>
          <w:rFonts w:ascii="Times New Roman" w:hAnsi="Times New Roman"/>
          <w:sz w:val="27"/>
          <w:szCs w:val="27"/>
        </w:rPr>
        <w:t>Мойкинского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поселения»</w:t>
      </w:r>
      <w:r w:rsidR="00A32DB6" w:rsidRPr="003814DE">
        <w:rPr>
          <w:rFonts w:ascii="Times New Roman" w:hAnsi="Times New Roman"/>
          <w:sz w:val="27"/>
          <w:szCs w:val="27"/>
        </w:rPr>
        <w:t>;</w:t>
      </w:r>
    </w:p>
    <w:p w:rsidR="00A32DB6" w:rsidRPr="003814DE" w:rsidRDefault="00A32DB6" w:rsidP="00A32DB6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Признать утратившими силу постановления Администрации </w:t>
      </w:r>
      <w:proofErr w:type="spellStart"/>
      <w:r w:rsidRPr="003814DE">
        <w:rPr>
          <w:rFonts w:ascii="Times New Roman" w:hAnsi="Times New Roman"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708D3" w:rsidRPr="003814DE" w:rsidRDefault="000708D3" w:rsidP="000708D3">
      <w:pPr>
        <w:jc w:val="both"/>
        <w:rPr>
          <w:rFonts w:ascii="Times New Roman" w:hAnsi="Times New Roman"/>
          <w:bCs/>
          <w:sz w:val="27"/>
          <w:szCs w:val="27"/>
        </w:rPr>
      </w:pPr>
      <w:r w:rsidRPr="003814DE">
        <w:rPr>
          <w:rFonts w:ascii="Times New Roman" w:hAnsi="Times New Roman"/>
          <w:bCs/>
          <w:sz w:val="27"/>
          <w:szCs w:val="27"/>
        </w:rPr>
        <w:t xml:space="preserve">          - от 30.09.2019 № 60 «Об утверждении административного регламента по предоставлению Администрацией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поселения»;</w:t>
      </w:r>
    </w:p>
    <w:p w:rsidR="000708D3" w:rsidRPr="003814DE" w:rsidRDefault="000708D3" w:rsidP="000708D3">
      <w:pPr>
        <w:jc w:val="both"/>
        <w:rPr>
          <w:rFonts w:ascii="Times New Roman" w:hAnsi="Times New Roman"/>
          <w:bCs/>
          <w:sz w:val="27"/>
          <w:szCs w:val="27"/>
        </w:rPr>
      </w:pPr>
      <w:r w:rsidRPr="003814DE">
        <w:rPr>
          <w:rFonts w:ascii="Times New Roman" w:hAnsi="Times New Roman"/>
          <w:bCs/>
          <w:sz w:val="27"/>
          <w:szCs w:val="27"/>
        </w:rPr>
        <w:t xml:space="preserve">          - от 05.06.2023 № 60 «О внесении изменений в постановление Администрации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 от 30.09.2019 № 60»</w:t>
      </w:r>
      <w:proofErr w:type="gramStart"/>
      <w:r w:rsidRPr="003814DE">
        <w:rPr>
          <w:rFonts w:ascii="Times New Roman" w:hAnsi="Times New Roman"/>
          <w:bCs/>
          <w:sz w:val="27"/>
          <w:szCs w:val="27"/>
        </w:rPr>
        <w:t xml:space="preserve"> ;</w:t>
      </w:r>
      <w:proofErr w:type="gramEnd"/>
    </w:p>
    <w:p w:rsidR="000708D3" w:rsidRPr="003814DE" w:rsidRDefault="000708D3" w:rsidP="000708D3">
      <w:pPr>
        <w:jc w:val="both"/>
        <w:rPr>
          <w:rFonts w:ascii="Times New Roman" w:hAnsi="Times New Roman"/>
          <w:bCs/>
          <w:sz w:val="27"/>
          <w:szCs w:val="27"/>
        </w:rPr>
      </w:pPr>
      <w:r w:rsidRPr="003814DE">
        <w:rPr>
          <w:rFonts w:ascii="Times New Roman" w:hAnsi="Times New Roman"/>
          <w:bCs/>
          <w:sz w:val="27"/>
          <w:szCs w:val="27"/>
        </w:rPr>
        <w:t xml:space="preserve">          - от 04.07.2024 № 61   «О внесении изменений в постановление Администрации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 от 30.09.2019 № 60».</w:t>
      </w:r>
    </w:p>
    <w:p w:rsidR="00F25B12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814D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814DE">
        <w:rPr>
          <w:rFonts w:ascii="Times New Roman" w:hAnsi="Times New Roman"/>
          <w:sz w:val="27"/>
          <w:szCs w:val="27"/>
        </w:rPr>
        <w:t xml:space="preserve"> выполнением постановления возложить на заместителя Главы администрации муниципального района </w:t>
      </w:r>
      <w:r w:rsidR="00A32DB6" w:rsidRPr="003814DE">
        <w:rPr>
          <w:rFonts w:ascii="Times New Roman" w:hAnsi="Times New Roman"/>
          <w:sz w:val="27"/>
          <w:szCs w:val="27"/>
        </w:rPr>
        <w:t>Новиков</w:t>
      </w:r>
      <w:r w:rsidR="003D4472" w:rsidRPr="003814DE">
        <w:rPr>
          <w:rFonts w:ascii="Times New Roman" w:hAnsi="Times New Roman"/>
          <w:sz w:val="27"/>
          <w:szCs w:val="27"/>
        </w:rPr>
        <w:t xml:space="preserve">а </w:t>
      </w:r>
      <w:r w:rsidR="00A32DB6" w:rsidRPr="003814DE">
        <w:rPr>
          <w:rFonts w:ascii="Times New Roman" w:hAnsi="Times New Roman"/>
          <w:sz w:val="27"/>
          <w:szCs w:val="27"/>
        </w:rPr>
        <w:t>А</w:t>
      </w:r>
      <w:r w:rsidR="003D4472" w:rsidRPr="003814DE">
        <w:rPr>
          <w:rFonts w:ascii="Times New Roman" w:hAnsi="Times New Roman"/>
          <w:sz w:val="27"/>
          <w:szCs w:val="27"/>
        </w:rPr>
        <w:t>.</w:t>
      </w:r>
      <w:r w:rsidR="00A32DB6" w:rsidRPr="003814DE">
        <w:rPr>
          <w:rFonts w:ascii="Times New Roman" w:hAnsi="Times New Roman"/>
          <w:sz w:val="27"/>
          <w:szCs w:val="27"/>
        </w:rPr>
        <w:t>И</w:t>
      </w:r>
      <w:r w:rsidR="003D4472" w:rsidRPr="003814DE">
        <w:rPr>
          <w:rFonts w:ascii="Times New Roman" w:hAnsi="Times New Roman"/>
          <w:sz w:val="27"/>
          <w:szCs w:val="27"/>
        </w:rPr>
        <w:t>.</w:t>
      </w:r>
      <w:r w:rsidR="008E4F7D" w:rsidRPr="003814DE">
        <w:rPr>
          <w:rFonts w:ascii="Times New Roman" w:hAnsi="Times New Roman"/>
          <w:sz w:val="27"/>
          <w:szCs w:val="27"/>
        </w:rPr>
        <w:t xml:space="preserve"> и глав территориальных отделов.</w:t>
      </w:r>
    </w:p>
    <w:p w:rsidR="004941EC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>5. Опубликовать п</w:t>
      </w:r>
      <w:r w:rsidRPr="003814DE">
        <w:rPr>
          <w:rFonts w:ascii="Times New Roman" w:hAnsi="Times New Roman"/>
          <w:snapToGrid w:val="0"/>
          <w:sz w:val="27"/>
          <w:szCs w:val="27"/>
        </w:rPr>
        <w:t xml:space="preserve">остановление в  муниципальной газете «Батецкий вестник» и разместить на официальном сайте  Администрации Батецкого муниципального </w:t>
      </w:r>
      <w:r w:rsidR="00A32DB6" w:rsidRPr="003814DE">
        <w:rPr>
          <w:rFonts w:ascii="Times New Roman" w:hAnsi="Times New Roman"/>
          <w:snapToGrid w:val="0"/>
          <w:sz w:val="27"/>
          <w:szCs w:val="27"/>
        </w:rPr>
        <w:t>округа</w:t>
      </w:r>
      <w:r w:rsidRPr="003814DE">
        <w:rPr>
          <w:rFonts w:ascii="Times New Roman" w:hAnsi="Times New Roman"/>
          <w:snapToGrid w:val="0"/>
          <w:sz w:val="27"/>
          <w:szCs w:val="27"/>
        </w:rPr>
        <w:t xml:space="preserve"> </w:t>
      </w:r>
      <w:r w:rsidR="008E4F7D" w:rsidRPr="003814DE">
        <w:rPr>
          <w:rFonts w:ascii="Times New Roman" w:hAnsi="Times New Roman"/>
          <w:snapToGrid w:val="0"/>
          <w:sz w:val="27"/>
          <w:szCs w:val="27"/>
        </w:rPr>
        <w:t xml:space="preserve">Новгородской области </w:t>
      </w:r>
      <w:r w:rsidRPr="003814DE">
        <w:rPr>
          <w:rFonts w:ascii="Times New Roman" w:hAnsi="Times New Roman"/>
          <w:snapToGrid w:val="0"/>
          <w:sz w:val="27"/>
          <w:szCs w:val="27"/>
        </w:rPr>
        <w:t>в информационно-телекоммуникационной сети «Интернет».</w:t>
      </w:r>
    </w:p>
    <w:p w:rsidR="005E3737" w:rsidRDefault="005E3737" w:rsidP="003D4472">
      <w:pPr>
        <w:jc w:val="both"/>
        <w:rPr>
          <w:i/>
        </w:rPr>
      </w:pP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Проект подготовлен:                                   С.А. </w:t>
      </w:r>
      <w:proofErr w:type="spellStart"/>
      <w:r w:rsidRPr="00FC1902">
        <w:rPr>
          <w:sz w:val="22"/>
          <w:szCs w:val="22"/>
        </w:rPr>
        <w:t>Урсаки</w:t>
      </w:r>
      <w:proofErr w:type="spellEnd"/>
      <w:r w:rsidRPr="00FC1902">
        <w:rPr>
          <w:sz w:val="22"/>
          <w:szCs w:val="22"/>
        </w:rPr>
        <w:t xml:space="preserve">, заместитель главы </w:t>
      </w:r>
      <w:proofErr w:type="spellStart"/>
      <w:r w:rsidRPr="00FC1902">
        <w:rPr>
          <w:sz w:val="22"/>
          <w:szCs w:val="22"/>
        </w:rPr>
        <w:t>Мойкинского</w:t>
      </w:r>
      <w:proofErr w:type="spellEnd"/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                                                                                              </w:t>
      </w: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Согласован:                                                 Ж.И. </w:t>
      </w:r>
      <w:proofErr w:type="spellStart"/>
      <w:r w:rsidRPr="00FC1902">
        <w:rPr>
          <w:sz w:val="22"/>
          <w:szCs w:val="22"/>
        </w:rPr>
        <w:t>Самосват</w:t>
      </w:r>
      <w:proofErr w:type="spellEnd"/>
      <w:r w:rsidRPr="00FC1902">
        <w:rPr>
          <w:sz w:val="22"/>
          <w:szCs w:val="22"/>
        </w:rPr>
        <w:t>, первый зам. Главы администрации</w:t>
      </w: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                                                                      А.И. Новиков, зам. Главы администрации</w:t>
      </w: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</w:p>
    <w:p w:rsid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                                                                       Д. А. Аникеев, начальник юр. </w:t>
      </w:r>
      <w:r w:rsidR="003814DE" w:rsidRPr="00FC1902">
        <w:rPr>
          <w:sz w:val="22"/>
          <w:szCs w:val="22"/>
        </w:rPr>
        <w:t>О</w:t>
      </w:r>
      <w:r w:rsidRPr="00FC1902">
        <w:rPr>
          <w:sz w:val="22"/>
          <w:szCs w:val="22"/>
        </w:rPr>
        <w:t>тдела</w:t>
      </w:r>
    </w:p>
    <w:p w:rsidR="0073156D" w:rsidRDefault="0073156D" w:rsidP="00FC1902">
      <w:pPr>
        <w:tabs>
          <w:tab w:val="left" w:pos="6800"/>
        </w:tabs>
        <w:rPr>
          <w:sz w:val="22"/>
          <w:szCs w:val="22"/>
        </w:rPr>
      </w:pPr>
    </w:p>
    <w:p w:rsidR="003814DE" w:rsidRDefault="0073156D" w:rsidP="00FC1902">
      <w:pPr>
        <w:tabs>
          <w:tab w:val="left" w:pos="6800"/>
        </w:tabs>
        <w:rPr>
          <w:rFonts w:ascii="Times New Roman" w:hAnsi="Times New Roman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С.Н. Иванова, </w:t>
      </w:r>
      <w:r w:rsidRPr="003814DE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Мойкинского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      </w:t>
      </w:r>
    </w:p>
    <w:p w:rsidR="0073156D" w:rsidRPr="00FC1902" w:rsidRDefault="0073156D" w:rsidP="00FC1902">
      <w:pPr>
        <w:tabs>
          <w:tab w:val="left" w:pos="6800"/>
        </w:tabs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отдела</w:t>
      </w:r>
    </w:p>
    <w:tbl>
      <w:tblPr>
        <w:tblW w:w="9606" w:type="dxa"/>
        <w:tblLook w:val="04A0"/>
      </w:tblPr>
      <w:tblGrid>
        <w:gridCol w:w="9606"/>
      </w:tblGrid>
      <w:tr w:rsidR="003814DE" w:rsidRPr="00DB12B3" w:rsidTr="00977C2C">
        <w:tc>
          <w:tcPr>
            <w:tcW w:w="9606" w:type="dxa"/>
          </w:tcPr>
          <w:p w:rsidR="003814DE" w:rsidRPr="003814DE" w:rsidRDefault="003814DE" w:rsidP="0073156D">
            <w:pPr>
              <w:ind w:left="3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4DE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3814DE">
              <w:rPr>
                <w:rFonts w:ascii="Times New Roman" w:hAnsi="Times New Roman"/>
                <w:sz w:val="24"/>
                <w:szCs w:val="24"/>
              </w:rPr>
              <w:t>Сетяева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14DE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proofErr w:type="spellStart"/>
            <w:r w:rsidRPr="003814DE">
              <w:rPr>
                <w:rFonts w:ascii="Times New Roman" w:hAnsi="Times New Roman"/>
                <w:sz w:val="24"/>
                <w:szCs w:val="24"/>
              </w:rPr>
              <w:t>Передольского</w:t>
            </w:r>
            <w:proofErr w:type="spellEnd"/>
            <w:r w:rsidRPr="0038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902">
              <w:rPr>
                <w:sz w:val="22"/>
                <w:szCs w:val="22"/>
              </w:rPr>
              <w:t xml:space="preserve">территориального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FC190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FC1902">
              <w:rPr>
                <w:sz w:val="22"/>
                <w:szCs w:val="22"/>
              </w:rPr>
              <w:t>отдела</w:t>
            </w:r>
          </w:p>
        </w:tc>
      </w:tr>
    </w:tbl>
    <w:p w:rsidR="003814DE" w:rsidRDefault="003814DE" w:rsidP="003814DE">
      <w:pPr>
        <w:tabs>
          <w:tab w:val="left" w:pos="6800"/>
        </w:tabs>
        <w:ind w:left="3828" w:hanging="382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Pr="003814DE">
        <w:rPr>
          <w:sz w:val="22"/>
          <w:szCs w:val="22"/>
        </w:rPr>
        <w:t>М.А. Семенова, Глава Батецкого</w:t>
      </w:r>
      <w:r w:rsidRPr="003814DE">
        <w:rPr>
          <w:rFonts w:ascii="Times New Roman" w:hAnsi="Times New Roman"/>
          <w:sz w:val="24"/>
          <w:szCs w:val="24"/>
        </w:rPr>
        <w:t xml:space="preserve"> </w:t>
      </w:r>
      <w:r w:rsidRPr="00FC1902">
        <w:rPr>
          <w:sz w:val="22"/>
          <w:szCs w:val="22"/>
        </w:rPr>
        <w:t xml:space="preserve">территориального </w:t>
      </w:r>
      <w:r>
        <w:rPr>
          <w:sz w:val="22"/>
          <w:szCs w:val="22"/>
        </w:rPr>
        <w:t xml:space="preserve">                                               </w:t>
      </w:r>
      <w:r w:rsidRPr="00FC190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</w:t>
      </w:r>
      <w:r w:rsidRPr="00FC1902">
        <w:rPr>
          <w:sz w:val="22"/>
          <w:szCs w:val="22"/>
        </w:rPr>
        <w:t>отдела</w:t>
      </w:r>
    </w:p>
    <w:p w:rsidR="003814DE" w:rsidRDefault="003814DE" w:rsidP="003814DE">
      <w:pPr>
        <w:tabs>
          <w:tab w:val="left" w:pos="6800"/>
        </w:tabs>
        <w:rPr>
          <w:rFonts w:ascii="Times New Roman" w:hAnsi="Times New Roman"/>
          <w:sz w:val="24"/>
          <w:szCs w:val="24"/>
        </w:rPr>
      </w:pPr>
    </w:p>
    <w:p w:rsidR="003814DE" w:rsidRPr="003814DE" w:rsidRDefault="003814DE" w:rsidP="003814DE">
      <w:pPr>
        <w:tabs>
          <w:tab w:val="left" w:pos="6800"/>
        </w:tabs>
        <w:rPr>
          <w:rFonts w:ascii="Times New Roman" w:hAnsi="Times New Roman"/>
          <w:sz w:val="24"/>
          <w:szCs w:val="24"/>
        </w:rPr>
      </w:pPr>
      <w:r w:rsidRPr="003814DE">
        <w:rPr>
          <w:rFonts w:ascii="Times New Roman" w:hAnsi="Times New Roman"/>
          <w:sz w:val="24"/>
          <w:szCs w:val="24"/>
        </w:rPr>
        <w:t xml:space="preserve">При проведении первичной </w:t>
      </w:r>
      <w:proofErr w:type="spellStart"/>
      <w:r w:rsidRPr="003814D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814DE">
        <w:rPr>
          <w:rFonts w:ascii="Times New Roman" w:hAnsi="Times New Roman"/>
          <w:sz w:val="24"/>
          <w:szCs w:val="24"/>
        </w:rPr>
        <w:t xml:space="preserve"> экспертизы представленного проекта постановления, </w:t>
      </w:r>
      <w:proofErr w:type="gramStart"/>
      <w:r w:rsidRPr="003814DE">
        <w:rPr>
          <w:rFonts w:ascii="Times New Roman" w:hAnsi="Times New Roman"/>
          <w:sz w:val="24"/>
          <w:szCs w:val="24"/>
        </w:rPr>
        <w:t>положений, способствующих созданию условий для проявления коррупции не выявлено</w:t>
      </w:r>
      <w:proofErr w:type="gramEnd"/>
      <w:r w:rsidRPr="003814DE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</w:p>
    <w:p w:rsidR="008E4F7D" w:rsidRDefault="00FC1902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73156D" w:rsidRDefault="0073156D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E3737" w:rsidRPr="00FC1902">
        <w:rPr>
          <w:rFonts w:ascii="Times New Roman" w:hAnsi="Times New Roman"/>
          <w:sz w:val="24"/>
          <w:szCs w:val="24"/>
        </w:rPr>
        <w:t xml:space="preserve">                              </w:t>
      </w:r>
      <w:r w:rsidRPr="00FC190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 xml:space="preserve">Батецкого муниципального </w:t>
      </w:r>
      <w:r w:rsidR="00A32DB6" w:rsidRPr="00FC1902">
        <w:rPr>
          <w:rFonts w:ascii="Times New Roman" w:hAnsi="Times New Roman"/>
          <w:sz w:val="24"/>
          <w:szCs w:val="24"/>
        </w:rPr>
        <w:t>округ</w:t>
      </w:r>
      <w:r w:rsidRPr="00FC1902">
        <w:rPr>
          <w:rFonts w:ascii="Times New Roman" w:hAnsi="Times New Roman"/>
          <w:sz w:val="24"/>
          <w:szCs w:val="24"/>
        </w:rPr>
        <w:t>а</w:t>
      </w: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E3737" w:rsidRPr="00FC1902">
        <w:rPr>
          <w:rFonts w:ascii="Times New Roman" w:hAnsi="Times New Roman"/>
          <w:sz w:val="24"/>
          <w:szCs w:val="24"/>
        </w:rPr>
        <w:t xml:space="preserve">              </w:t>
      </w:r>
      <w:r w:rsidRPr="00FC1902">
        <w:rPr>
          <w:rFonts w:ascii="Times New Roman" w:hAnsi="Times New Roman"/>
          <w:sz w:val="24"/>
          <w:szCs w:val="24"/>
        </w:rPr>
        <w:t>от ___________  №  ________</w:t>
      </w:r>
    </w:p>
    <w:p w:rsidR="00A30E91" w:rsidRPr="00FC1902" w:rsidRDefault="00A30E91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E3737" w:rsidRPr="00E242BB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30E91" w:rsidRPr="00DB4D79" w:rsidRDefault="00A30E91" w:rsidP="00DB4D7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A30E91" w:rsidRPr="00DB4D79" w:rsidRDefault="00A30E91" w:rsidP="00DB4D7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="005E3737" w:rsidRPr="00DB4D79">
        <w:rPr>
          <w:rFonts w:ascii="Times New Roman" w:hAnsi="Times New Roman"/>
          <w:b/>
          <w:bCs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5E3737" w:rsidRPr="00DB4D79" w:rsidRDefault="005E3737" w:rsidP="00DB4D79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350BB" w:rsidRPr="00DB4D79" w:rsidRDefault="00B350BB" w:rsidP="00DB4D7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DB4D79">
        <w:rPr>
          <w:rFonts w:ascii="Times New Roman" w:hAnsi="Times New Roman" w:cs="Times New Roman"/>
          <w:bCs/>
          <w:caps/>
          <w:sz w:val="28"/>
          <w:szCs w:val="28"/>
          <w:lang w:val="en-US"/>
        </w:rPr>
        <w:t>I</w:t>
      </w:r>
      <w:r w:rsidRPr="00DB4D79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="00A30E91" w:rsidRPr="00DB4D79">
        <w:rPr>
          <w:rFonts w:ascii="Times New Roman" w:hAnsi="Times New Roman" w:cs="Times New Roman"/>
          <w:bCs/>
          <w:caps/>
          <w:sz w:val="28"/>
          <w:szCs w:val="28"/>
        </w:rPr>
        <w:t>Общие положения</w:t>
      </w:r>
    </w:p>
    <w:p w:rsidR="00B350BB" w:rsidRPr="00DB4D79" w:rsidRDefault="00B350BB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5E3737" w:rsidRPr="00DB4D79" w:rsidRDefault="00044A45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="005E3737" w:rsidRPr="00DB4D79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="005E3737" w:rsidRPr="00DB4D7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E3737" w:rsidRPr="00DB4D79">
        <w:rPr>
          <w:rFonts w:ascii="Times New Roman" w:hAnsi="Times New Roman"/>
          <w:sz w:val="28"/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Администрации Батецкого муниципального </w:t>
      </w:r>
      <w:r w:rsidR="00A32DB6">
        <w:rPr>
          <w:rFonts w:ascii="Times New Roman" w:hAnsi="Times New Roman"/>
          <w:sz w:val="28"/>
          <w:szCs w:val="28"/>
        </w:rPr>
        <w:t>округа</w:t>
      </w:r>
      <w:r w:rsidR="005E3737" w:rsidRPr="00DB4D79">
        <w:rPr>
          <w:rFonts w:ascii="Times New Roman" w:hAnsi="Times New Roman"/>
          <w:sz w:val="28"/>
          <w:szCs w:val="28"/>
        </w:rPr>
        <w:t xml:space="preserve"> 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</w:t>
      </w:r>
      <w:proofErr w:type="gramEnd"/>
      <w:r w:rsidR="005E3737" w:rsidRPr="00DB4D79">
        <w:rPr>
          <w:rFonts w:ascii="Times New Roman" w:hAnsi="Times New Roman"/>
          <w:sz w:val="28"/>
          <w:szCs w:val="28"/>
        </w:rPr>
        <w:t xml:space="preserve">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5E3737" w:rsidRPr="00DB4D79" w:rsidRDefault="00044A45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1.1.2. </w:t>
      </w:r>
      <w:r w:rsidR="005E3737" w:rsidRPr="00DB4D79">
        <w:rPr>
          <w:rFonts w:ascii="Times New Roman" w:hAnsi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Администрации Батецкого муниципального </w:t>
      </w:r>
      <w:r w:rsidR="00811EC8">
        <w:rPr>
          <w:rFonts w:ascii="Times New Roman" w:hAnsi="Times New Roman"/>
          <w:iCs/>
          <w:sz w:val="28"/>
          <w:szCs w:val="28"/>
        </w:rPr>
        <w:t>округа</w:t>
      </w:r>
      <w:r w:rsidR="005E3737" w:rsidRPr="00DB4D79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="005E3737" w:rsidRPr="00DB4D79">
        <w:rPr>
          <w:rFonts w:ascii="Times New Roman" w:hAnsi="Times New Roman"/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044A45" w:rsidRP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1.1.3. 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Специальное разрешение на движение по автомобильным дорогам тяжеловесного и (или) крупногабаритного транспортного средства (далее - специальное разрешение) выдается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полномоченным органом владельцу транспортного средства или его уполномоченному представителю (далее - заявитель) в электронной форме и подписывается усиленной квалифицированной электронной подписью должностного лица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044A45">
        <w:rPr>
          <w:rFonts w:ascii="Times New Roman" w:hAnsi="Times New Roman"/>
          <w:color w:val="333333"/>
          <w:sz w:val="28"/>
          <w:szCs w:val="28"/>
        </w:rPr>
        <w:t>полномоченного органа</w:t>
      </w:r>
      <w:r w:rsidR="00FD75CD" w:rsidRPr="00FD75CD">
        <w:rPr>
          <w:sz w:val="28"/>
          <w:szCs w:val="28"/>
        </w:rPr>
        <w:t xml:space="preserve"> </w:t>
      </w:r>
      <w:r w:rsidR="00FD75CD">
        <w:rPr>
          <w:sz w:val="28"/>
          <w:szCs w:val="28"/>
        </w:rPr>
        <w:t>в соответствии с</w:t>
      </w:r>
      <w:r w:rsidR="00FD75CD" w:rsidRPr="00DB4D79">
        <w:rPr>
          <w:sz w:val="28"/>
          <w:szCs w:val="28"/>
        </w:rPr>
        <w:t xml:space="preserve"> </w:t>
      </w:r>
      <w:r w:rsidR="00FD75CD">
        <w:rPr>
          <w:sz w:val="28"/>
          <w:szCs w:val="28"/>
        </w:rPr>
        <w:t>данным административным регламентом</w:t>
      </w:r>
      <w:r w:rsidR="00FD75CD" w:rsidRPr="00DB4D79">
        <w:rPr>
          <w:sz w:val="28"/>
          <w:szCs w:val="28"/>
        </w:rPr>
        <w:t>;</w:t>
      </w:r>
      <w:r w:rsidR="00FD75CD" w:rsidRPr="00FD75CD">
        <w:rPr>
          <w:sz w:val="28"/>
          <w:szCs w:val="28"/>
        </w:rPr>
        <w:t xml:space="preserve"> </w:t>
      </w:r>
    </w:p>
    <w:p w:rsidR="00044A45" w:rsidRP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Pr="00044A45">
        <w:rPr>
          <w:rFonts w:ascii="Times New Roman" w:hAnsi="Times New Roman"/>
          <w:color w:val="333333"/>
          <w:sz w:val="28"/>
          <w:szCs w:val="28"/>
        </w:rPr>
        <w:t>Специальное разрешение, выданное в электронной форме, должно быть распечатано на бумажном носителе.</w:t>
      </w:r>
    </w:p>
    <w:p w:rsid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1.1.4</w:t>
      </w:r>
      <w:r w:rsidRPr="00044A45">
        <w:rPr>
          <w:rFonts w:ascii="Times New Roman" w:hAnsi="Times New Roman"/>
          <w:color w:val="333333"/>
          <w:sz w:val="28"/>
          <w:szCs w:val="28"/>
        </w:rPr>
        <w:t>. Специальное разрешение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341079" w:rsidRPr="00341079" w:rsidRDefault="00341079" w:rsidP="00341079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1.1.5. </w:t>
      </w:r>
      <w:r w:rsidRPr="00341079">
        <w:rPr>
          <w:color w:val="333333"/>
          <w:sz w:val="28"/>
          <w:szCs w:val="28"/>
        </w:rPr>
        <w:t>Специальное разрешение содержит следующую информацию: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1) матричный (двухмерный) штриховой код (QR-код);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2) номер специального разрешения;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3) дату выдачи специального разрешения;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lastRenderedPageBreak/>
        <w:t>4) вид перевозки (</w:t>
      </w:r>
      <w:proofErr w:type="spellStart"/>
      <w:r w:rsidRPr="00341079">
        <w:rPr>
          <w:rFonts w:ascii="Times New Roman" w:hAnsi="Times New Roman"/>
          <w:color w:val="333333"/>
          <w:sz w:val="28"/>
          <w:szCs w:val="28"/>
        </w:rPr>
        <w:t>внутрироссийская</w:t>
      </w:r>
      <w:proofErr w:type="spellEnd"/>
      <w:r w:rsidRPr="00341079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>международная</w:t>
      </w:r>
      <w:proofErr w:type="gramEnd"/>
      <w:r w:rsidRPr="00341079">
        <w:rPr>
          <w:rFonts w:ascii="Times New Roman" w:hAnsi="Times New Roman"/>
          <w:color w:val="333333"/>
          <w:sz w:val="28"/>
          <w:szCs w:val="28"/>
        </w:rPr>
        <w:t>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5) количество разрешенных поездок - для тяжеловесных транспортных средств;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6) срок выполнения поездок;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7) маршрут транспортного средства;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8) сведения о допуске российского перевозчика к осуществлению международных автомобильных перевозок (в случае движения в международном сообщении);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9) сведения о транспортном средстве: марка, модель, государственный регистрационный номер, идентификационный номер, страна регистрации;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10) информация о владельце транспортного средства: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полное наименование, адрес в пределах места нахождения, телефон - для юридических лиц;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фамилия, имя, отчество (при наличии), адрес регистрации по месту жительства, телефон - для физических лиц и индивидуальных предпринимателей;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>11) характеристика груза (при наличии груза): наименование груза, габариты (длина, ширина, высота), масса;</w:t>
      </w:r>
      <w:proofErr w:type="gramEnd"/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 xml:space="preserve">12)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341079">
        <w:rPr>
          <w:rFonts w:ascii="Times New Roman" w:hAnsi="Times New Roman"/>
          <w:color w:val="333333"/>
          <w:sz w:val="28"/>
          <w:szCs w:val="28"/>
        </w:rPr>
        <w:t>скатность</w:t>
      </w:r>
      <w:proofErr w:type="spellEnd"/>
      <w:r w:rsidRPr="00341079">
        <w:rPr>
          <w:rFonts w:ascii="Times New Roman" w:hAnsi="Times New Roman"/>
          <w:color w:val="333333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 xml:space="preserve">13) предполагаемая максимальная скорость движения транспортного средства (автопоезда), </w:t>
      </w: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>км</w:t>
      </w:r>
      <w:proofErr w:type="gramEnd"/>
      <w:r w:rsidRPr="00341079">
        <w:rPr>
          <w:rFonts w:ascii="Times New Roman" w:hAnsi="Times New Roman"/>
          <w:color w:val="333333"/>
          <w:sz w:val="28"/>
          <w:szCs w:val="28"/>
        </w:rPr>
        <w:t>/ч;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14) вид сопровождения;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15) особые условия движения;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16) сведения о владельцах автомобильных дорог, сооружений, инженерных коммуникаций, органы и организации, согласовавшие перевозку (наименования организаций, реквизиты документов о согласовании (исходящий номер и дата);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17) схема тяжеловесного и (или) крупногабаритного транспортного средства (автопоезда);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18) сведения об электронной подписи должностного лица уполномоченного органа.</w:t>
      </w:r>
    </w:p>
    <w:p w:rsidR="00044A45" w:rsidRP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1.1.</w:t>
      </w:r>
      <w:r w:rsidR="00341079">
        <w:rPr>
          <w:rFonts w:ascii="Times New Roman" w:hAnsi="Times New Roman"/>
          <w:color w:val="333333"/>
          <w:sz w:val="28"/>
          <w:szCs w:val="28"/>
        </w:rPr>
        <w:t>6</w:t>
      </w:r>
      <w:r w:rsidRPr="00044A45">
        <w:rPr>
          <w:rFonts w:ascii="Times New Roman" w:hAnsi="Times New Roman"/>
          <w:color w:val="333333"/>
          <w:sz w:val="28"/>
          <w:szCs w:val="28"/>
        </w:rPr>
        <w:t>. Специальное разрешение выдается на движение транспортного средства по определенному маршруту без груза или с грузом на срок</w:t>
      </w:r>
      <w:r w:rsidR="00875D8C">
        <w:rPr>
          <w:rFonts w:ascii="Times New Roman" w:hAnsi="Times New Roman"/>
          <w:color w:val="333333"/>
          <w:sz w:val="28"/>
          <w:szCs w:val="28"/>
        </w:rPr>
        <w:t>, указанный в заявлении, но не более чем на сто тридцать пять календарных дней</w:t>
      </w:r>
      <w:r w:rsidRPr="00044A45">
        <w:rPr>
          <w:rFonts w:ascii="Times New Roman" w:hAnsi="Times New Roman"/>
          <w:color w:val="333333"/>
          <w:sz w:val="28"/>
          <w:szCs w:val="28"/>
        </w:rPr>
        <w:t>.</w:t>
      </w:r>
    </w:p>
    <w:p w:rsidR="00875D8C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BE4B12">
        <w:rPr>
          <w:rFonts w:ascii="Times New Roman" w:hAnsi="Times New Roman"/>
          <w:color w:val="333333"/>
          <w:sz w:val="28"/>
          <w:szCs w:val="28"/>
        </w:rPr>
        <w:t>1.1.</w:t>
      </w:r>
      <w:r w:rsidR="00341079">
        <w:rPr>
          <w:rFonts w:ascii="Times New Roman" w:hAnsi="Times New Roman"/>
          <w:color w:val="333333"/>
          <w:sz w:val="28"/>
          <w:szCs w:val="28"/>
        </w:rPr>
        <w:t>7</w:t>
      </w:r>
      <w:r w:rsidR="00BE4B12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044A45">
        <w:rPr>
          <w:rFonts w:ascii="Times New Roman" w:hAnsi="Times New Roman"/>
          <w:color w:val="333333"/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 с марта по ноябрь (включительно) в пределах одного муниципального образования специальное разрешение выдается на движение такой техники по определенному маршруту на срок</w:t>
      </w:r>
      <w:r w:rsidR="00875D8C">
        <w:rPr>
          <w:rFonts w:ascii="Times New Roman" w:hAnsi="Times New Roman"/>
          <w:color w:val="333333"/>
          <w:sz w:val="28"/>
          <w:szCs w:val="28"/>
        </w:rPr>
        <w:t>,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75D8C">
        <w:rPr>
          <w:rFonts w:ascii="Times New Roman" w:hAnsi="Times New Roman"/>
          <w:color w:val="333333"/>
          <w:sz w:val="28"/>
          <w:szCs w:val="28"/>
        </w:rPr>
        <w:t>указанный в заявлении, но не более чем на девять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 месяцев. </w:t>
      </w:r>
    </w:p>
    <w:p w:rsidR="00044A45" w:rsidRPr="00044A45" w:rsidRDefault="00875D8C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При необходимости проведения внеплановых работ, на период проведения которых не может быть обеспечено безопасное движение крупногабаритного транспортного средства, на автомобильной дороге и (или) пересекающих ее сооружениях и инженерных коммуникациях в пределах согласованного маршрута, действие такого специального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lastRenderedPageBreak/>
        <w:t xml:space="preserve">разрешения на движение крупногабаритной </w:t>
      </w:r>
      <w:r>
        <w:rPr>
          <w:rFonts w:ascii="Times New Roman" w:hAnsi="Times New Roman"/>
          <w:color w:val="333333"/>
          <w:sz w:val="28"/>
          <w:szCs w:val="28"/>
        </w:rPr>
        <w:t>сельскохозяйственной техники приостанавливается на время проведения таких работ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>. Информация о пр</w:t>
      </w:r>
      <w:r>
        <w:rPr>
          <w:rFonts w:ascii="Times New Roman" w:hAnsi="Times New Roman"/>
          <w:color w:val="333333"/>
          <w:sz w:val="28"/>
          <w:szCs w:val="28"/>
        </w:rPr>
        <w:t>иостановле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нии </w:t>
      </w:r>
      <w:r w:rsidR="005A29E1">
        <w:rPr>
          <w:rFonts w:ascii="Times New Roman" w:hAnsi="Times New Roman"/>
          <w:color w:val="333333"/>
          <w:sz w:val="28"/>
          <w:szCs w:val="28"/>
        </w:rPr>
        <w:t xml:space="preserve"> и возобновлении действия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специального разрешения доводится до владельца крупногабаритной сельскохозяйственной техники или его уполномоченного представителя способом связи, выбранным </w:t>
      </w:r>
      <w:proofErr w:type="gramStart"/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согласно </w:t>
      </w:r>
      <w:r w:rsidR="00BE4B12">
        <w:rPr>
          <w:sz w:val="28"/>
          <w:szCs w:val="28"/>
        </w:rPr>
        <w:t>подпункт</w:t>
      </w:r>
      <w:r w:rsidR="00455DEB">
        <w:rPr>
          <w:sz w:val="28"/>
          <w:szCs w:val="28"/>
        </w:rPr>
        <w:t>а</w:t>
      </w:r>
      <w:proofErr w:type="gramEnd"/>
      <w:r w:rsidR="00BE4B12">
        <w:rPr>
          <w:sz w:val="28"/>
          <w:szCs w:val="28"/>
        </w:rPr>
        <w:t xml:space="preserve"> </w:t>
      </w:r>
      <w:r w:rsidR="00F243DD">
        <w:rPr>
          <w:sz w:val="28"/>
          <w:szCs w:val="28"/>
        </w:rPr>
        <w:t xml:space="preserve">2.6.1. </w:t>
      </w:r>
      <w:r w:rsidR="00455DEB">
        <w:rPr>
          <w:sz w:val="28"/>
          <w:szCs w:val="28"/>
        </w:rPr>
        <w:t xml:space="preserve">настоящего </w:t>
      </w:r>
      <w:r w:rsidR="00BE4B12">
        <w:rPr>
          <w:sz w:val="28"/>
          <w:szCs w:val="28"/>
        </w:rPr>
        <w:t>административного регламе</w:t>
      </w:r>
      <w:r w:rsidR="00F243DD">
        <w:rPr>
          <w:sz w:val="28"/>
          <w:szCs w:val="28"/>
        </w:rPr>
        <w:t>н</w:t>
      </w:r>
      <w:r w:rsidR="00BE4B12">
        <w:rPr>
          <w:sz w:val="28"/>
          <w:szCs w:val="28"/>
        </w:rPr>
        <w:t>та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>.</w:t>
      </w:r>
    </w:p>
    <w:p w:rsidR="00044A45" w:rsidRDefault="00341079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1.1.8</w:t>
      </w:r>
      <w:r w:rsidR="00F243DD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>В случае выдачи специального разрешения на движение транспортного средства по установленному постоянному маршруту оно выдается в упрощенном порядке в электронной форме на 1 поездку и на срок до 1 месяца.</w:t>
      </w:r>
    </w:p>
    <w:p w:rsidR="00A10AF3" w:rsidRPr="0093673A" w:rsidRDefault="00A10AF3" w:rsidP="0093673A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1.1.9. </w:t>
      </w:r>
      <w:proofErr w:type="gramStart"/>
      <w:r w:rsidRPr="0093673A">
        <w:rPr>
          <w:color w:val="333333"/>
          <w:sz w:val="28"/>
          <w:szCs w:val="28"/>
        </w:rPr>
        <w:t xml:space="preserve">По запросу заявителя, направленного способом, установленным в пункте </w:t>
      </w:r>
      <w:r w:rsidR="0093673A">
        <w:rPr>
          <w:color w:val="333333"/>
          <w:sz w:val="28"/>
          <w:szCs w:val="28"/>
        </w:rPr>
        <w:t>2.6. административного регламента</w:t>
      </w:r>
      <w:r w:rsidRPr="0093673A">
        <w:rPr>
          <w:color w:val="333333"/>
          <w:sz w:val="28"/>
          <w:szCs w:val="28"/>
        </w:rPr>
        <w:t>, в срок, не превышающий 2 рабочих дней со дня регистрации такого запроса, в случае, если не требуется согласование маршрута транспортного средства с Госавтоинспекцией, допускается замена указанного в специальном разрешении транспортного средства на аналогичное по своим техническим характеристикам, весовым и габаритным параметрам.</w:t>
      </w:r>
      <w:proofErr w:type="gramEnd"/>
    </w:p>
    <w:p w:rsidR="00A10AF3" w:rsidRPr="0093673A" w:rsidRDefault="0093673A" w:rsidP="0093673A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1.1.10. </w:t>
      </w:r>
      <w:proofErr w:type="gramStart"/>
      <w:r w:rsidR="00A10AF3" w:rsidRPr="0093673A">
        <w:rPr>
          <w:rFonts w:ascii="Times New Roman" w:hAnsi="Times New Roman"/>
          <w:color w:val="333333"/>
          <w:sz w:val="28"/>
          <w:szCs w:val="28"/>
        </w:rPr>
        <w:t>Уполномоченный орган в срок, не превышающий 1 рабочего дня со дня внесения изменения в специальное разрешение, информирует владельцев автомобильных дорог, согласовавших маршрут замененного транспортного средства, о замене указанного в специальном разрешении транспортного средства на аналогичное по своим техническим характеристикам, весовым и габаритным параметрам транспортное средство с указанием его нового государственного регистрационного номера.</w:t>
      </w:r>
      <w:proofErr w:type="gramEnd"/>
    </w:p>
    <w:p w:rsidR="00A10AF3" w:rsidRPr="0093673A" w:rsidRDefault="0093673A" w:rsidP="0093673A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1.1.11. </w:t>
      </w:r>
      <w:r w:rsidR="00A10AF3" w:rsidRPr="0093673A">
        <w:rPr>
          <w:rFonts w:ascii="Times New Roman" w:hAnsi="Times New Roman"/>
          <w:color w:val="333333"/>
          <w:sz w:val="28"/>
          <w:szCs w:val="28"/>
        </w:rPr>
        <w:t xml:space="preserve">Для транспортных средств, зарегистрированных органами </w:t>
      </w:r>
      <w:proofErr w:type="spellStart"/>
      <w:r w:rsidR="00A10AF3" w:rsidRPr="0093673A">
        <w:rPr>
          <w:rFonts w:ascii="Times New Roman" w:hAnsi="Times New Roman"/>
          <w:color w:val="333333"/>
          <w:sz w:val="28"/>
          <w:szCs w:val="28"/>
        </w:rPr>
        <w:t>Гостехнадзора</w:t>
      </w:r>
      <w:proofErr w:type="spellEnd"/>
      <w:r w:rsidR="00A10AF3" w:rsidRPr="0093673A">
        <w:rPr>
          <w:rFonts w:ascii="Times New Roman" w:hAnsi="Times New Roman"/>
          <w:color w:val="333333"/>
          <w:sz w:val="28"/>
          <w:szCs w:val="28"/>
        </w:rPr>
        <w:t>, а также за пределами Российской Федерации, необходимо к запросу приложить копии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поездка.</w:t>
      </w:r>
    </w:p>
    <w:p w:rsidR="00A30E91" w:rsidRPr="00DB4D79" w:rsidRDefault="00370C07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25B12" w:rsidRPr="00DB4D79" w:rsidRDefault="00561104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F25B12" w:rsidRPr="00DB4D79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11295">
        <w:rPr>
          <w:rFonts w:ascii="Times New Roman" w:hAnsi="Times New Roman"/>
          <w:sz w:val="28"/>
          <w:szCs w:val="28"/>
        </w:rPr>
        <w:t xml:space="preserve">территориальными отделами </w:t>
      </w:r>
      <w:r w:rsidR="00F25B12" w:rsidRPr="00DB4D79">
        <w:rPr>
          <w:rFonts w:ascii="Times New Roman" w:hAnsi="Times New Roman"/>
          <w:sz w:val="28"/>
          <w:szCs w:val="28"/>
        </w:rPr>
        <w:t>Администраци</w:t>
      </w:r>
      <w:r w:rsidR="00E11295">
        <w:rPr>
          <w:rFonts w:ascii="Times New Roman" w:hAnsi="Times New Roman"/>
          <w:sz w:val="28"/>
          <w:szCs w:val="28"/>
        </w:rPr>
        <w:t>и</w:t>
      </w:r>
      <w:r w:rsidR="00F25B12" w:rsidRPr="00DB4D79">
        <w:rPr>
          <w:rFonts w:ascii="Times New Roman" w:hAnsi="Times New Roman"/>
          <w:color w:val="000000"/>
          <w:sz w:val="28"/>
          <w:szCs w:val="28"/>
        </w:rPr>
        <w:t xml:space="preserve"> Батецкого муниципального </w:t>
      </w:r>
      <w:r w:rsidR="00A3276F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="00F25B12" w:rsidRPr="00DB4D79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="00F25B12" w:rsidRPr="00DB4D79">
        <w:rPr>
          <w:rFonts w:ascii="Times New Roman" w:hAnsi="Times New Roman"/>
          <w:color w:val="000000"/>
          <w:sz w:val="28"/>
          <w:szCs w:val="28"/>
        </w:rPr>
        <w:t>:</w:t>
      </w:r>
    </w:p>
    <w:p w:rsidR="00E11295" w:rsidRDefault="00F25B12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color w:val="000000"/>
          <w:sz w:val="28"/>
          <w:szCs w:val="28"/>
        </w:rPr>
        <w:t>почтовый адрес</w:t>
      </w:r>
      <w:r w:rsidR="00561104">
        <w:rPr>
          <w:rFonts w:ascii="Times New Roman" w:hAnsi="Times New Roman"/>
          <w:color w:val="000000"/>
          <w:sz w:val="28"/>
          <w:szCs w:val="28"/>
        </w:rPr>
        <w:t>, телефон, адрес электронной почты</w:t>
      </w:r>
      <w:r w:rsidRPr="00DB4D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4D7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B4D79">
        <w:rPr>
          <w:rFonts w:ascii="Times New Roman" w:hAnsi="Times New Roman"/>
          <w:color w:val="000000"/>
          <w:sz w:val="28"/>
          <w:szCs w:val="28"/>
        </w:rPr>
        <w:t>:</w:t>
      </w:r>
      <w:r w:rsidRPr="00DB4D79">
        <w:rPr>
          <w:rFonts w:ascii="Times New Roman" w:hAnsi="Times New Roman"/>
          <w:sz w:val="28"/>
          <w:szCs w:val="28"/>
        </w:rPr>
        <w:t xml:space="preserve"> </w:t>
      </w:r>
    </w:p>
    <w:p w:rsidR="00561104" w:rsidRPr="00561104" w:rsidRDefault="00561104" w:rsidP="00E11295">
      <w:pPr>
        <w:pStyle w:val="af6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Батецкий </w:t>
      </w:r>
      <w:r w:rsidRPr="00D65AE0">
        <w:rPr>
          <w:b/>
          <w:sz w:val="28"/>
          <w:szCs w:val="28"/>
        </w:rPr>
        <w:t>территориальный отдел</w:t>
      </w:r>
      <w:r>
        <w:rPr>
          <w:rFonts w:ascii="Times New Roman" w:hAnsi="Times New Roman"/>
          <w:sz w:val="28"/>
          <w:szCs w:val="28"/>
        </w:rPr>
        <w:t>:</w:t>
      </w:r>
    </w:p>
    <w:p w:rsidR="00F25B12" w:rsidRPr="00561104" w:rsidRDefault="00F25B12" w:rsidP="00561104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561104">
        <w:rPr>
          <w:rFonts w:ascii="Times New Roman" w:hAnsi="Times New Roman"/>
          <w:sz w:val="28"/>
          <w:szCs w:val="28"/>
        </w:rPr>
        <w:t>175000, Новгородская область, п</w:t>
      </w:r>
      <w:proofErr w:type="gramStart"/>
      <w:r w:rsidRPr="00561104">
        <w:rPr>
          <w:rFonts w:ascii="Times New Roman" w:hAnsi="Times New Roman"/>
          <w:sz w:val="28"/>
          <w:szCs w:val="28"/>
        </w:rPr>
        <w:t>.Б</w:t>
      </w:r>
      <w:proofErr w:type="gramEnd"/>
      <w:r w:rsidRPr="00561104">
        <w:rPr>
          <w:rFonts w:ascii="Times New Roman" w:hAnsi="Times New Roman"/>
          <w:sz w:val="28"/>
          <w:szCs w:val="28"/>
        </w:rPr>
        <w:t>атецкий, ул.Советская, д.39а;</w:t>
      </w:r>
    </w:p>
    <w:p w:rsidR="00F25B12" w:rsidRPr="00DB4D79" w:rsidRDefault="00A3276F" w:rsidP="006326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12F9">
        <w:rPr>
          <w:color w:val="000000"/>
          <w:sz w:val="28"/>
          <w:szCs w:val="28"/>
        </w:rPr>
        <w:t>Телефон: (8816</w:t>
      </w:r>
      <w:r>
        <w:rPr>
          <w:color w:val="000000"/>
          <w:sz w:val="28"/>
          <w:szCs w:val="28"/>
        </w:rPr>
        <w:t>2</w:t>
      </w:r>
      <w:r w:rsidRPr="006B12F9">
        <w:rPr>
          <w:color w:val="000000"/>
          <w:sz w:val="28"/>
          <w:szCs w:val="28"/>
        </w:rPr>
        <w:t>)2</w:t>
      </w:r>
      <w:r>
        <w:rPr>
          <w:color w:val="000000"/>
          <w:sz w:val="28"/>
          <w:szCs w:val="28"/>
        </w:rPr>
        <w:t>7</w:t>
      </w:r>
      <w:r w:rsidRPr="006B12F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36-00</w:t>
      </w:r>
      <w:r w:rsidRPr="006B12F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доб.201</w:t>
      </w:r>
      <w:r w:rsidR="00F25B12" w:rsidRPr="00DB4D79">
        <w:rPr>
          <w:rFonts w:ascii="Times New Roman" w:hAnsi="Times New Roman"/>
          <w:sz w:val="28"/>
          <w:szCs w:val="28"/>
        </w:rPr>
        <w:t>;</w:t>
      </w:r>
    </w:p>
    <w:p w:rsidR="00F25B12" w:rsidRDefault="00F25B12" w:rsidP="0063263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 xml:space="preserve">адрес электронной почты: </w:t>
      </w:r>
      <w:hyperlink r:id="rId6" w:history="1">
        <w:r w:rsidR="00E11295" w:rsidRPr="00343FB1"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 w:rsidR="00E11295" w:rsidRPr="00343FB1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E11295" w:rsidRPr="00343FB1">
          <w:rPr>
            <w:rStyle w:val="a3"/>
            <w:rFonts w:ascii="Times New Roman" w:hAnsi="Times New Roman"/>
            <w:sz w:val="28"/>
            <w:szCs w:val="28"/>
            <w:lang w:val="en-US"/>
          </w:rPr>
          <w:t>batetsky</w:t>
        </w:r>
        <w:proofErr w:type="spellEnd"/>
        <w:r w:rsidR="00E11295" w:rsidRPr="00343FB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11295" w:rsidRPr="00343FB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4D79">
        <w:rPr>
          <w:rFonts w:ascii="Times New Roman" w:hAnsi="Times New Roman"/>
          <w:sz w:val="28"/>
          <w:szCs w:val="28"/>
        </w:rPr>
        <w:t>;</w:t>
      </w:r>
    </w:p>
    <w:p w:rsidR="00561104" w:rsidRDefault="00561104" w:rsidP="00632639">
      <w:pPr>
        <w:pStyle w:val="af6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AE0">
        <w:rPr>
          <w:b/>
          <w:sz w:val="28"/>
          <w:szCs w:val="28"/>
        </w:rPr>
        <w:t>Мойкинский</w:t>
      </w:r>
      <w:proofErr w:type="spellEnd"/>
      <w:r w:rsidRPr="00D65AE0">
        <w:rPr>
          <w:b/>
          <w:sz w:val="28"/>
          <w:szCs w:val="28"/>
        </w:rPr>
        <w:t xml:space="preserve"> территориальный отдел</w:t>
      </w:r>
      <w:r>
        <w:rPr>
          <w:b/>
          <w:sz w:val="28"/>
          <w:szCs w:val="28"/>
        </w:rPr>
        <w:t>:</w:t>
      </w:r>
    </w:p>
    <w:p w:rsidR="00E11295" w:rsidRDefault="00E11295" w:rsidP="00561104">
      <w:pPr>
        <w:pStyle w:val="af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175012, </w:t>
      </w:r>
      <w:r w:rsidRPr="00E11295">
        <w:rPr>
          <w:rFonts w:ascii="Times New Roman" w:hAnsi="Times New Roman"/>
          <w:sz w:val="28"/>
          <w:szCs w:val="28"/>
        </w:rPr>
        <w:t>Новгородская область,</w:t>
      </w:r>
      <w:r w:rsidR="00561104">
        <w:rPr>
          <w:rFonts w:ascii="Times New Roman" w:hAnsi="Times New Roman"/>
          <w:sz w:val="28"/>
          <w:szCs w:val="28"/>
        </w:rPr>
        <w:t xml:space="preserve"> Батецкий район, д. Мойка, ул</w:t>
      </w:r>
      <w:proofErr w:type="gramStart"/>
      <w:r w:rsidR="00561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ентральная, дом 54а;</w:t>
      </w:r>
    </w:p>
    <w:p w:rsidR="00E11295" w:rsidRPr="00632639" w:rsidRDefault="00E11295" w:rsidP="006326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2639">
        <w:rPr>
          <w:color w:val="000000"/>
          <w:sz w:val="28"/>
          <w:szCs w:val="28"/>
        </w:rPr>
        <w:t>Телефон: (8816</w:t>
      </w:r>
      <w:r w:rsidR="00561104">
        <w:rPr>
          <w:color w:val="000000"/>
          <w:sz w:val="28"/>
          <w:szCs w:val="28"/>
        </w:rPr>
        <w:t>61</w:t>
      </w:r>
      <w:r w:rsidRPr="00632639">
        <w:rPr>
          <w:color w:val="000000"/>
          <w:sz w:val="28"/>
          <w:szCs w:val="28"/>
        </w:rPr>
        <w:t>)2</w:t>
      </w:r>
      <w:r w:rsidR="00561104">
        <w:rPr>
          <w:color w:val="000000"/>
          <w:sz w:val="28"/>
          <w:szCs w:val="28"/>
        </w:rPr>
        <w:t>4</w:t>
      </w:r>
      <w:r w:rsidRPr="00632639">
        <w:rPr>
          <w:color w:val="000000"/>
          <w:sz w:val="28"/>
          <w:szCs w:val="28"/>
        </w:rPr>
        <w:t>-</w:t>
      </w:r>
      <w:r w:rsidR="00561104">
        <w:rPr>
          <w:color w:val="000000"/>
          <w:sz w:val="28"/>
          <w:szCs w:val="28"/>
        </w:rPr>
        <w:t>472</w:t>
      </w:r>
      <w:r w:rsidRPr="00632639">
        <w:rPr>
          <w:rFonts w:ascii="Times New Roman" w:hAnsi="Times New Roman"/>
          <w:sz w:val="28"/>
          <w:szCs w:val="28"/>
        </w:rPr>
        <w:t>;</w:t>
      </w:r>
    </w:p>
    <w:p w:rsidR="00E11295" w:rsidRPr="00694EA0" w:rsidRDefault="00E11295" w:rsidP="006326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263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="00561104" w:rsidRPr="00343FB1">
          <w:rPr>
            <w:rStyle w:val="a3"/>
            <w:rFonts w:ascii="Times New Roman" w:hAnsi="Times New Roman"/>
            <w:sz w:val="28"/>
            <w:szCs w:val="28"/>
            <w:lang w:val="en-US"/>
          </w:rPr>
          <w:t>poselmoika</w:t>
        </w:r>
        <w:r w:rsidR="00561104" w:rsidRPr="00343FB1">
          <w:rPr>
            <w:rStyle w:val="a3"/>
            <w:rFonts w:ascii="Times New Roman" w:hAnsi="Times New Roman"/>
            <w:sz w:val="28"/>
            <w:szCs w:val="28"/>
          </w:rPr>
          <w:t>@</w:t>
        </w:r>
        <w:r w:rsidR="00561104" w:rsidRPr="00343FB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561104" w:rsidRPr="00343FB1">
          <w:rPr>
            <w:rStyle w:val="a3"/>
            <w:rFonts w:ascii="Times New Roman" w:hAnsi="Times New Roman"/>
            <w:sz w:val="28"/>
            <w:szCs w:val="28"/>
          </w:rPr>
          <w:t>.</w:t>
        </w:r>
        <w:r w:rsidR="00561104" w:rsidRPr="00343FB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32639">
        <w:rPr>
          <w:rFonts w:ascii="Times New Roman" w:hAnsi="Times New Roman"/>
          <w:sz w:val="28"/>
          <w:szCs w:val="28"/>
        </w:rPr>
        <w:t>;</w:t>
      </w:r>
    </w:p>
    <w:p w:rsidR="00561104" w:rsidRPr="00561104" w:rsidRDefault="00561104" w:rsidP="00561104">
      <w:pPr>
        <w:tabs>
          <w:tab w:val="num" w:pos="0"/>
        </w:tabs>
        <w:autoSpaceDE w:val="0"/>
        <w:autoSpaceDN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61104">
        <w:rPr>
          <w:rFonts w:ascii="Times New Roman" w:hAnsi="Times New Roman"/>
          <w:sz w:val="28"/>
          <w:szCs w:val="28"/>
        </w:rPr>
        <w:t xml:space="preserve"> 3)</w:t>
      </w:r>
      <w:r w:rsidRPr="0056110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Передоль</w:t>
      </w:r>
      <w:r w:rsidRPr="00D65AE0">
        <w:rPr>
          <w:b/>
          <w:sz w:val="28"/>
          <w:szCs w:val="28"/>
        </w:rPr>
        <w:t>ский</w:t>
      </w:r>
      <w:proofErr w:type="spellEnd"/>
      <w:r w:rsidRPr="00D65AE0">
        <w:rPr>
          <w:b/>
          <w:sz w:val="28"/>
          <w:szCs w:val="28"/>
        </w:rPr>
        <w:t xml:space="preserve"> территориальный отдел</w:t>
      </w:r>
      <w:r>
        <w:rPr>
          <w:b/>
          <w:sz w:val="28"/>
          <w:szCs w:val="28"/>
        </w:rPr>
        <w:t>:</w:t>
      </w:r>
    </w:p>
    <w:p w:rsidR="00561104" w:rsidRDefault="00561104" w:rsidP="00561104">
      <w:pPr>
        <w:tabs>
          <w:tab w:val="num" w:pos="0"/>
        </w:tabs>
        <w:autoSpaceDE w:val="0"/>
        <w:autoSpaceDN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175009, </w:t>
      </w:r>
      <w:proofErr w:type="gramStart"/>
      <w:r w:rsidRPr="006B12F9">
        <w:rPr>
          <w:sz w:val="28"/>
          <w:szCs w:val="28"/>
        </w:rPr>
        <w:t>Новгородская</w:t>
      </w:r>
      <w:proofErr w:type="gramEnd"/>
      <w:r w:rsidRPr="006B12F9">
        <w:rPr>
          <w:sz w:val="28"/>
          <w:szCs w:val="28"/>
        </w:rPr>
        <w:t xml:space="preserve"> обл.,</w:t>
      </w:r>
      <w:r w:rsidRPr="00D65AE0">
        <w:rPr>
          <w:sz w:val="28"/>
          <w:szCs w:val="28"/>
        </w:rPr>
        <w:t xml:space="preserve"> </w:t>
      </w:r>
      <w:r w:rsidRPr="006B12F9">
        <w:rPr>
          <w:sz w:val="28"/>
          <w:szCs w:val="28"/>
        </w:rPr>
        <w:t>Батецкий</w:t>
      </w:r>
      <w:r>
        <w:rPr>
          <w:sz w:val="28"/>
          <w:szCs w:val="28"/>
        </w:rPr>
        <w:t xml:space="preserve"> район, д. Новое </w:t>
      </w:r>
      <w:proofErr w:type="spellStart"/>
      <w:r>
        <w:rPr>
          <w:sz w:val="28"/>
          <w:szCs w:val="28"/>
        </w:rPr>
        <w:t>Овсино</w:t>
      </w:r>
      <w:proofErr w:type="spellEnd"/>
      <w:r>
        <w:rPr>
          <w:sz w:val="28"/>
          <w:szCs w:val="28"/>
        </w:rPr>
        <w:t>, ул. Центральная, д.2;</w:t>
      </w:r>
    </w:p>
    <w:p w:rsidR="00561104" w:rsidRPr="00D65AE0" w:rsidRDefault="00561104" w:rsidP="00561104">
      <w:pPr>
        <w:tabs>
          <w:tab w:val="num" w:pos="0"/>
        </w:tabs>
        <w:autoSpaceDE w:val="0"/>
        <w:autoSpaceDN w:val="0"/>
        <w:spacing w:line="240" w:lineRule="atLeast"/>
        <w:jc w:val="both"/>
        <w:rPr>
          <w:b/>
          <w:szCs w:val="28"/>
        </w:rPr>
      </w:pPr>
      <w:r w:rsidRPr="006B12F9">
        <w:rPr>
          <w:color w:val="000000"/>
          <w:sz w:val="28"/>
          <w:szCs w:val="28"/>
        </w:rPr>
        <w:t>Телефон:</w:t>
      </w:r>
      <w:r>
        <w:rPr>
          <w:color w:val="000000"/>
          <w:sz w:val="28"/>
          <w:szCs w:val="28"/>
        </w:rPr>
        <w:t xml:space="preserve"> (881661)27-323</w:t>
      </w:r>
    </w:p>
    <w:p w:rsidR="00E11295" w:rsidRPr="00561104" w:rsidRDefault="00561104" w:rsidP="00561104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61104">
        <w:rPr>
          <w:rFonts w:ascii="Times New Roman" w:hAnsi="Times New Roman"/>
          <w:sz w:val="28"/>
          <w:szCs w:val="28"/>
        </w:rPr>
        <w:t>адрес электронной почты:</w:t>
      </w:r>
      <w:r w:rsidRPr="00561104">
        <w:t xml:space="preserve"> </w:t>
      </w:r>
      <w:hyperlink r:id="rId8" w:tgtFrame="_blank" w:history="1">
        <w:r w:rsidRPr="0056110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peredol.adm@mail.ru</w:t>
        </w:r>
      </w:hyperlink>
      <w:r w:rsidRPr="00561104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811EC8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DB4D7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B4D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9" w:history="1">
        <w:r w:rsidR="00811EC8" w:rsidRPr="00164CFA">
          <w:rPr>
            <w:rStyle w:val="a3"/>
            <w:sz w:val="28"/>
          </w:rPr>
          <w:t>http://bateckij-r49.gosweb.gosuslugi.ru/</w:t>
        </w:r>
      </w:hyperlink>
      <w:r w:rsidRPr="00DB4D79">
        <w:rPr>
          <w:rFonts w:ascii="Times New Roman" w:hAnsi="Times New Roman"/>
          <w:sz w:val="28"/>
          <w:szCs w:val="28"/>
          <w:u w:val="single"/>
        </w:rPr>
        <w:t xml:space="preserve">; 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(функций): </w:t>
      </w:r>
      <w:proofErr w:type="spellStart"/>
      <w:r w:rsidRPr="00DB4D79">
        <w:rPr>
          <w:rFonts w:ascii="Times New Roman" w:hAnsi="Times New Roman"/>
          <w:sz w:val="28"/>
          <w:szCs w:val="28"/>
        </w:rPr>
        <w:t>www.gosuslugi</w:t>
      </w:r>
      <w:proofErr w:type="spellEnd"/>
      <w:r w:rsidRPr="00DB4D79">
        <w:rPr>
          <w:rFonts w:ascii="Times New Roman" w:hAnsi="Times New Roman"/>
          <w:sz w:val="28"/>
          <w:szCs w:val="28"/>
        </w:rPr>
        <w:t>.</w:t>
      </w:r>
      <w:proofErr w:type="spellStart"/>
      <w:r w:rsidRPr="00DB4D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4D79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DB4D79">
          <w:rPr>
            <w:rFonts w:ascii="Times New Roman" w:hAnsi="Times New Roman"/>
            <w:color w:val="0000FF"/>
            <w:sz w:val="28"/>
            <w:szCs w:val="28"/>
            <w:u w:val="single"/>
          </w:rPr>
          <w:t>http://pgu.nov.ru.</w:t>
        </w:r>
      </w:hyperlink>
    </w:p>
    <w:p w:rsidR="00F25B12" w:rsidRPr="00DB4D79" w:rsidRDefault="001F0BD8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F25B12" w:rsidRPr="00DB4D79">
        <w:rPr>
          <w:rFonts w:ascii="Times New Roman" w:hAnsi="Times New Roman"/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 w:rsidR="00F25B12" w:rsidRPr="00DB4D79" w:rsidRDefault="00F25B12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color w:val="000000"/>
          <w:sz w:val="28"/>
          <w:szCs w:val="28"/>
        </w:rPr>
        <w:t>Почтовый адрес МФЦ:</w:t>
      </w:r>
      <w:r w:rsidRPr="00DB4D79">
        <w:rPr>
          <w:rFonts w:ascii="Times New Roman" w:hAnsi="Times New Roman"/>
          <w:sz w:val="28"/>
          <w:szCs w:val="28"/>
        </w:rPr>
        <w:t xml:space="preserve"> 175000, Новгородская область, п</w:t>
      </w:r>
      <w:proofErr w:type="gramStart"/>
      <w:r w:rsidRPr="00DB4D79">
        <w:rPr>
          <w:rFonts w:ascii="Times New Roman" w:hAnsi="Times New Roman"/>
          <w:sz w:val="28"/>
          <w:szCs w:val="28"/>
        </w:rPr>
        <w:t>.Б</w:t>
      </w:r>
      <w:proofErr w:type="gramEnd"/>
      <w:r w:rsidRPr="00DB4D79">
        <w:rPr>
          <w:rFonts w:ascii="Times New Roman" w:hAnsi="Times New Roman"/>
          <w:sz w:val="28"/>
          <w:szCs w:val="28"/>
        </w:rPr>
        <w:t>атецкий, ул.Советская, д.</w:t>
      </w:r>
      <w:r w:rsidR="003D4472" w:rsidRPr="00DB4D79">
        <w:rPr>
          <w:rFonts w:ascii="Times New Roman" w:hAnsi="Times New Roman"/>
          <w:sz w:val="28"/>
          <w:szCs w:val="28"/>
        </w:rPr>
        <w:t>37</w:t>
      </w:r>
      <w:r w:rsidRPr="00DB4D79">
        <w:rPr>
          <w:rFonts w:ascii="Times New Roman" w:hAnsi="Times New Roman"/>
          <w:sz w:val="28"/>
          <w:szCs w:val="28"/>
        </w:rPr>
        <w:t>а;</w:t>
      </w:r>
    </w:p>
    <w:p w:rsidR="00F25B12" w:rsidRPr="00DB4D79" w:rsidRDefault="00F25B12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Телефон МФЦ: </w:t>
      </w:r>
      <w:r w:rsidR="003D4472" w:rsidRPr="00DB4D79">
        <w:rPr>
          <w:rFonts w:ascii="Times New Roman" w:hAnsi="Times New Roman"/>
          <w:sz w:val="28"/>
          <w:szCs w:val="28"/>
        </w:rPr>
        <w:t>+7 921 020</w:t>
      </w:r>
      <w:r w:rsidR="003D4472" w:rsidRPr="00DB4D79">
        <w:rPr>
          <w:rFonts w:ascii="Times New Roman" w:eastAsia="MS Mincho" w:hAnsi="MS Mincho"/>
          <w:sz w:val="28"/>
          <w:szCs w:val="28"/>
        </w:rPr>
        <w:t>‑</w:t>
      </w:r>
      <w:r w:rsidR="003D4472" w:rsidRPr="00DB4D79">
        <w:rPr>
          <w:rFonts w:ascii="Times New Roman" w:hAnsi="Times New Roman"/>
          <w:sz w:val="28"/>
          <w:szCs w:val="28"/>
        </w:rPr>
        <w:t>27-95</w:t>
      </w:r>
      <w:r w:rsidRPr="00DB4D79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1" w:history="1">
        <w:r w:rsidRPr="00DB4D7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mfc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bat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B4D79">
        <w:rPr>
          <w:rFonts w:ascii="Times New Roman" w:hAnsi="Times New Roman"/>
          <w:sz w:val="28"/>
          <w:szCs w:val="28"/>
        </w:rPr>
        <w:t xml:space="preserve"> .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График работы </w:t>
      </w:r>
      <w:r w:rsidRPr="00DB4D7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B4D7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1"/>
      </w:tblGrid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9-00 до 15-00</w:t>
            </w:r>
          </w:p>
        </w:tc>
      </w:tr>
    </w:tbl>
    <w:p w:rsidR="00216326" w:rsidRPr="00DB4D79" w:rsidRDefault="00216326" w:rsidP="00DB4D79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</w:t>
      </w:r>
      <w:r w:rsidR="001F0BD8">
        <w:rPr>
          <w:rFonts w:ascii="Times New Roman" w:hAnsi="Times New Roman"/>
          <w:sz w:val="28"/>
          <w:szCs w:val="28"/>
        </w:rPr>
        <w:t>3</w:t>
      </w:r>
      <w:r w:rsidRPr="00DB4D79">
        <w:rPr>
          <w:rFonts w:ascii="Times New Roman" w:hAnsi="Times New Roman"/>
          <w:sz w:val="28"/>
          <w:szCs w:val="28"/>
        </w:rPr>
        <w:t>. Информация о порядке предоставления муниципальной услуги предоставляется:</w:t>
      </w:r>
    </w:p>
    <w:p w:rsidR="00216326" w:rsidRPr="00A3276F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</w:t>
      </w:r>
      <w:r w:rsidRPr="000708D3">
        <w:rPr>
          <w:rFonts w:ascii="Times New Roman" w:hAnsi="Times New Roman"/>
          <w:sz w:val="28"/>
          <w:szCs w:val="28"/>
        </w:rPr>
        <w:t>: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DB4D79">
        <w:rPr>
          <w:rFonts w:ascii="Times New Roman" w:hAnsi="Times New Roman"/>
          <w:bCs/>
          <w:sz w:val="28"/>
          <w:szCs w:val="28"/>
        </w:rPr>
        <w:t xml:space="preserve">– </w:t>
      </w:r>
      <w:r w:rsidRPr="00DB4D79">
        <w:rPr>
          <w:rFonts w:ascii="Times New Roman" w:hAnsi="Times New Roman"/>
          <w:sz w:val="28"/>
          <w:szCs w:val="28"/>
        </w:rPr>
        <w:t>сеть «Интернет»);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hAnsi="Times New Roman"/>
          <w:sz w:val="28"/>
          <w:szCs w:val="28"/>
        </w:rPr>
        <w:t xml:space="preserve">в 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(далее - единый портал), </w:t>
      </w:r>
      <w:r w:rsidRPr="00DB4D79">
        <w:rPr>
          <w:rFonts w:ascii="Times New Roman" w:hAnsi="Times New Roman"/>
          <w:bCs/>
          <w:sz w:val="28"/>
          <w:szCs w:val="28"/>
        </w:rPr>
        <w:t xml:space="preserve">федеральной государственной информационной </w:t>
      </w:r>
      <w:r w:rsidRPr="00DB4D79">
        <w:rPr>
          <w:rFonts w:ascii="Times New Roman" w:hAnsi="Times New Roman"/>
          <w:bCs/>
          <w:sz w:val="28"/>
          <w:szCs w:val="28"/>
        </w:rPr>
        <w:lastRenderedPageBreak/>
        <w:t>системе «Федеральный реестр государственных и муниципальных услуг (функций)» (далее – федеральный реестр);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DB4D79">
        <w:rPr>
          <w:rFonts w:ascii="Times New Roman" w:hAnsi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DB4D79">
        <w:rPr>
          <w:rFonts w:ascii="Times New Roman" w:hAnsi="Times New Roman"/>
          <w:sz w:val="28"/>
          <w:szCs w:val="28"/>
        </w:rPr>
        <w:br/>
        <w:t xml:space="preserve">и муниципальных услуг (далее </w:t>
      </w:r>
      <w:r w:rsidRPr="00DB4D79">
        <w:rPr>
          <w:rFonts w:ascii="Times New Roman" w:hAnsi="Times New Roman"/>
          <w:bCs/>
          <w:sz w:val="28"/>
          <w:szCs w:val="28"/>
        </w:rPr>
        <w:t xml:space="preserve">– </w:t>
      </w:r>
      <w:r w:rsidRPr="00DB4D79">
        <w:rPr>
          <w:rFonts w:ascii="Times New Roman" w:hAnsi="Times New Roman"/>
          <w:sz w:val="28"/>
          <w:szCs w:val="28"/>
        </w:rPr>
        <w:t>МФЦ).</w:t>
      </w:r>
    </w:p>
    <w:p w:rsidR="00811EC8" w:rsidRDefault="00216326" w:rsidP="00811E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2) по номеру телефона для справок должностным лицом </w:t>
      </w:r>
      <w:r w:rsidRPr="00DB4D79">
        <w:rPr>
          <w:rFonts w:ascii="Times New Roman" w:hAnsi="Times New Roman"/>
          <w:sz w:val="28"/>
          <w:szCs w:val="28"/>
        </w:rPr>
        <w:br/>
        <w:t>Уполномоченного органа</w:t>
      </w:r>
      <w:r w:rsidR="005E3737" w:rsidRPr="00DB4D79">
        <w:rPr>
          <w:rFonts w:ascii="Times New Roman" w:hAnsi="Times New Roman"/>
          <w:sz w:val="28"/>
          <w:szCs w:val="28"/>
        </w:rPr>
        <w:t xml:space="preserve"> </w:t>
      </w:r>
      <w:bookmarkStart w:id="0" w:name="_Toc206489247"/>
      <w:r w:rsidR="00811EC8">
        <w:rPr>
          <w:rFonts w:ascii="Times New Roman" w:hAnsi="Times New Roman"/>
          <w:sz w:val="28"/>
          <w:szCs w:val="28"/>
        </w:rPr>
        <w:t>(</w:t>
      </w:r>
      <w:r w:rsidR="00811EC8" w:rsidRPr="00DB4D79">
        <w:rPr>
          <w:rFonts w:ascii="Times New Roman" w:hAnsi="Times New Roman"/>
          <w:sz w:val="28"/>
          <w:szCs w:val="28"/>
        </w:rPr>
        <w:t>8816</w:t>
      </w:r>
      <w:r w:rsidR="00811EC8">
        <w:rPr>
          <w:rFonts w:ascii="Times New Roman" w:hAnsi="Times New Roman"/>
          <w:sz w:val="28"/>
          <w:szCs w:val="28"/>
        </w:rPr>
        <w:t>2)</w:t>
      </w:r>
      <w:r w:rsidR="00811EC8" w:rsidRPr="00DB4D79">
        <w:rPr>
          <w:rFonts w:ascii="Times New Roman" w:hAnsi="Times New Roman"/>
          <w:sz w:val="28"/>
          <w:szCs w:val="28"/>
        </w:rPr>
        <w:t xml:space="preserve"> 2</w:t>
      </w:r>
      <w:r w:rsidR="00811EC8">
        <w:rPr>
          <w:rFonts w:ascii="Times New Roman" w:hAnsi="Times New Roman"/>
          <w:sz w:val="28"/>
          <w:szCs w:val="28"/>
        </w:rPr>
        <w:t>7-36</w:t>
      </w:r>
      <w:r w:rsidR="00811EC8" w:rsidRPr="00DB4D79">
        <w:rPr>
          <w:rFonts w:ascii="Times New Roman" w:hAnsi="Times New Roman"/>
          <w:sz w:val="28"/>
          <w:szCs w:val="28"/>
        </w:rPr>
        <w:t>-</w:t>
      </w:r>
      <w:r w:rsidR="00811EC8">
        <w:rPr>
          <w:rFonts w:ascii="Times New Roman" w:hAnsi="Times New Roman"/>
          <w:sz w:val="28"/>
          <w:szCs w:val="28"/>
        </w:rPr>
        <w:t>00</w:t>
      </w:r>
      <w:r w:rsidR="00811EC8" w:rsidRPr="00DB4D79">
        <w:rPr>
          <w:rFonts w:ascii="Times New Roman" w:hAnsi="Times New Roman"/>
          <w:sz w:val="28"/>
          <w:szCs w:val="28"/>
        </w:rPr>
        <w:t>;</w:t>
      </w:r>
    </w:p>
    <w:p w:rsidR="005E3737" w:rsidRPr="00DB4D79" w:rsidRDefault="001F0BD8" w:rsidP="00811E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</w:t>
      </w:r>
      <w:r w:rsidR="005E3737" w:rsidRPr="00DB4D79">
        <w:rPr>
          <w:rFonts w:ascii="Times New Roman" w:hAnsi="Times New Roman"/>
          <w:sz w:val="28"/>
          <w:szCs w:val="28"/>
        </w:rPr>
        <w:t>. На информационных стендах Уполномоченного органа,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место нахождения, почтовый адрес, график работы Уполномоченного органа;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DB4D79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DB4D79">
        <w:rPr>
          <w:rFonts w:ascii="Times New Roman" w:hAnsi="Times New Roman"/>
          <w:sz w:val="28"/>
          <w:szCs w:val="28"/>
        </w:rPr>
        <w:t>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порядок получения консультаций (справок).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 На едином портале, региональном портале размещаются: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.2. Круг заявителей.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.3. Срок предоставления муниципальной услуги.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.4. Стоимость предоставления муниципальной услуги и порядок оплаты.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 xml:space="preserve">.6. Исчерпывающий перечень оснований для приостановления или отказа в предоставлении муниципальной услуги. 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5E3737" w:rsidRPr="00DB4D79">
        <w:rPr>
          <w:rFonts w:ascii="Times New Roman" w:hAnsi="Times New Roman"/>
          <w:sz w:val="28"/>
          <w:szCs w:val="28"/>
        </w:rPr>
        <w:t>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E3737" w:rsidRPr="00DB4D79" w:rsidRDefault="001F0BD8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E3737" w:rsidRPr="00DB4D79">
        <w:rPr>
          <w:rFonts w:ascii="Times New Roman" w:hAnsi="Times New Roman"/>
          <w:sz w:val="28"/>
          <w:szCs w:val="28"/>
        </w:rPr>
        <w:t xml:space="preserve">.8. Образцы заполнения электронной формы заявления о </w:t>
      </w:r>
      <w:r w:rsidR="005E3737" w:rsidRPr="00DB4D79">
        <w:rPr>
          <w:rFonts w:ascii="Times New Roman" w:hAnsi="Times New Roman"/>
          <w:bCs/>
          <w:sz w:val="28"/>
          <w:szCs w:val="28"/>
        </w:rPr>
        <w:t>предоставлении муниципальной услуги.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</w:t>
      </w:r>
      <w:r w:rsidR="00694EA0">
        <w:rPr>
          <w:rFonts w:ascii="Times New Roman" w:hAnsi="Times New Roman"/>
          <w:sz w:val="28"/>
          <w:szCs w:val="28"/>
        </w:rPr>
        <w:t>6</w:t>
      </w:r>
      <w:r w:rsidRPr="00DB4D79">
        <w:rPr>
          <w:rFonts w:ascii="Times New Roman" w:hAnsi="Times New Roman"/>
          <w:sz w:val="28"/>
          <w:szCs w:val="28"/>
        </w:rPr>
        <w:t>. Посредством телефонной связи может предоставляться информация:</w:t>
      </w:r>
    </w:p>
    <w:p w:rsidR="005E3737" w:rsidRPr="00A3276F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о месте нахождения и графике работы Уполномоченного органа</w:t>
      </w:r>
      <w:r w:rsidRPr="000708D3">
        <w:rPr>
          <w:rFonts w:ascii="Times New Roman" w:hAnsi="Times New Roman"/>
          <w:sz w:val="28"/>
          <w:szCs w:val="28"/>
        </w:rPr>
        <w:t>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о порядке предоставления муниципальной услуги;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о сроках предоставления муниципальной услуги;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об адресах официального сайта Уполномоченного органа.</w:t>
      </w:r>
    </w:p>
    <w:p w:rsidR="005E3737" w:rsidRPr="00DB4D79" w:rsidRDefault="005E3737" w:rsidP="00DB4D79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lastRenderedPageBreak/>
        <w:t>1.3.</w:t>
      </w:r>
      <w:r w:rsidR="00694EA0">
        <w:rPr>
          <w:rFonts w:ascii="Times New Roman" w:hAnsi="Times New Roman" w:cs="Times New Roman"/>
          <w:bCs/>
          <w:sz w:val="28"/>
          <w:szCs w:val="28"/>
        </w:rPr>
        <w:t>7</w:t>
      </w:r>
      <w:r w:rsidRPr="00DB4D79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</w:t>
      </w:r>
      <w:r w:rsidR="00455DEB">
        <w:rPr>
          <w:rFonts w:ascii="Times New Roman" w:hAnsi="Times New Roman" w:cs="Times New Roman"/>
          <w:bCs/>
          <w:sz w:val="28"/>
          <w:szCs w:val="28"/>
        </w:rPr>
        <w:t>,</w:t>
      </w:r>
      <w:r w:rsidRPr="00DB4D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DEB">
        <w:rPr>
          <w:rFonts w:ascii="Times New Roman" w:hAnsi="Times New Roman" w:cs="Times New Roman"/>
          <w:bCs/>
          <w:sz w:val="28"/>
          <w:szCs w:val="28"/>
        </w:rPr>
        <w:t xml:space="preserve">способом, указанном в заявлении, </w:t>
      </w:r>
      <w:r w:rsidRPr="00DB4D79">
        <w:rPr>
          <w:rFonts w:ascii="Times New Roman" w:hAnsi="Times New Roman" w:cs="Times New Roman"/>
          <w:bCs/>
          <w:sz w:val="28"/>
          <w:szCs w:val="28"/>
        </w:rPr>
        <w:t>направляется:</w:t>
      </w:r>
    </w:p>
    <w:p w:rsidR="005E3737" w:rsidRPr="00DB4D79" w:rsidRDefault="005E3737" w:rsidP="00DB4D79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1.3.</w:t>
      </w:r>
      <w:r w:rsidR="00694EA0">
        <w:rPr>
          <w:rFonts w:ascii="Times New Roman" w:hAnsi="Times New Roman" w:cs="Times New Roman"/>
          <w:bCs/>
          <w:sz w:val="28"/>
          <w:szCs w:val="28"/>
        </w:rPr>
        <w:t>7</w:t>
      </w:r>
      <w:r w:rsidRPr="00DB4D79">
        <w:rPr>
          <w:rFonts w:ascii="Times New Roman" w:hAnsi="Times New Roman" w:cs="Times New Roman"/>
          <w:bCs/>
          <w:sz w:val="28"/>
          <w:szCs w:val="28"/>
        </w:rPr>
        <w:t>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E3737" w:rsidRPr="00DB4D79" w:rsidRDefault="005E3737" w:rsidP="00DB4D79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1.3.</w:t>
      </w:r>
      <w:r w:rsidR="00694EA0">
        <w:rPr>
          <w:rFonts w:ascii="Times New Roman" w:hAnsi="Times New Roman" w:cs="Times New Roman"/>
          <w:bCs/>
          <w:sz w:val="28"/>
          <w:szCs w:val="28"/>
        </w:rPr>
        <w:t>7</w:t>
      </w:r>
      <w:r w:rsidRPr="00DB4D79">
        <w:rPr>
          <w:rFonts w:ascii="Times New Roman" w:hAnsi="Times New Roman" w:cs="Times New Roman"/>
          <w:bCs/>
          <w:sz w:val="28"/>
          <w:szCs w:val="28"/>
        </w:rPr>
        <w:t>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E3737" w:rsidRDefault="005E3737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1.3.</w:t>
      </w:r>
      <w:r w:rsidR="00694EA0">
        <w:rPr>
          <w:rFonts w:ascii="Times New Roman" w:hAnsi="Times New Roman"/>
          <w:bCs/>
          <w:sz w:val="28"/>
          <w:szCs w:val="28"/>
        </w:rPr>
        <w:t>7</w:t>
      </w:r>
      <w:r w:rsidRPr="00DB4D79">
        <w:rPr>
          <w:rFonts w:ascii="Times New Roman" w:hAnsi="Times New Roman"/>
          <w:bCs/>
          <w:sz w:val="28"/>
          <w:szCs w:val="28"/>
        </w:rPr>
        <w:t>.3. Уведомление о мотивированном отказе в предоставлении муниципальной услуги.</w:t>
      </w:r>
    </w:p>
    <w:p w:rsidR="00557B99" w:rsidRPr="00DB4D79" w:rsidRDefault="00557B99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A61908" w:rsidRPr="00DB4D79" w:rsidRDefault="00A61908" w:rsidP="00557B99">
      <w:pPr>
        <w:keepNext/>
        <w:tabs>
          <w:tab w:val="num" w:pos="0"/>
        </w:tabs>
        <w:ind w:firstLine="709"/>
        <w:outlineLvl w:val="3"/>
        <w:rPr>
          <w:rFonts w:ascii="Times New Roman" w:hAnsi="Times New Roman"/>
          <w:caps/>
          <w:sz w:val="28"/>
          <w:szCs w:val="28"/>
        </w:rPr>
      </w:pPr>
      <w:r w:rsidRPr="00DB4D79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DB4D79">
        <w:rPr>
          <w:rFonts w:ascii="Times New Roman" w:hAnsi="Times New Roman"/>
          <w:caps/>
          <w:sz w:val="28"/>
          <w:szCs w:val="28"/>
        </w:rPr>
        <w:t xml:space="preserve">. </w:t>
      </w:r>
      <w:r w:rsidR="00A30E91" w:rsidRPr="00DB4D79">
        <w:rPr>
          <w:rFonts w:ascii="Times New Roman" w:hAnsi="Times New Roman"/>
          <w:caps/>
          <w:sz w:val="28"/>
          <w:szCs w:val="28"/>
        </w:rPr>
        <w:t>Стандарт предоставления муниципальной услуги</w:t>
      </w:r>
    </w:p>
    <w:p w:rsidR="00A61908" w:rsidRPr="00DB4D79" w:rsidRDefault="00A61908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2.1.</w:t>
      </w:r>
      <w:r w:rsidRPr="00DB4D79">
        <w:rPr>
          <w:rFonts w:ascii="Times New Roman" w:hAnsi="Times New Roman"/>
          <w:b/>
          <w:sz w:val="28"/>
          <w:szCs w:val="28"/>
        </w:rPr>
        <w:tab/>
        <w:t>Наименование муниципальной услуги</w:t>
      </w:r>
    </w:p>
    <w:bookmarkEnd w:id="0"/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разрешение).</w:t>
      </w:r>
    </w:p>
    <w:p w:rsidR="00A61908" w:rsidRPr="00DB4D79" w:rsidRDefault="00054CE6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</w:t>
      </w:r>
      <w:r w:rsidR="00A61908" w:rsidRPr="00DB4D79">
        <w:rPr>
          <w:rFonts w:ascii="Times New Roman" w:hAnsi="Times New Roman"/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DB4D79" w:rsidRDefault="00A61908" w:rsidP="00DB4D79">
      <w:pPr>
        <w:ind w:firstLine="709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2.2.1. Муниципальная услуга предоставляется:</w:t>
      </w:r>
    </w:p>
    <w:p w:rsidR="00A30E91" w:rsidRPr="00DB4D79" w:rsidRDefault="00567ECD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Территориальными отделами </w:t>
      </w:r>
      <w:r w:rsidR="00A30E91" w:rsidRPr="00DB4D7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A30E91" w:rsidRPr="00DB4D79">
        <w:rPr>
          <w:rFonts w:ascii="Times New Roman" w:hAnsi="Times New Roman"/>
          <w:sz w:val="28"/>
          <w:szCs w:val="28"/>
        </w:rPr>
        <w:t xml:space="preserve"> </w:t>
      </w:r>
      <w:r w:rsidR="004213E9" w:rsidRPr="00DB4D79">
        <w:rPr>
          <w:rFonts w:ascii="Times New Roman" w:hAnsi="Times New Roman"/>
          <w:sz w:val="28"/>
          <w:szCs w:val="28"/>
        </w:rPr>
        <w:t xml:space="preserve">Батецкого муниципального </w:t>
      </w:r>
      <w:r w:rsidR="00A3276F">
        <w:rPr>
          <w:rFonts w:ascii="Times New Roman" w:hAnsi="Times New Roman"/>
          <w:sz w:val="28"/>
          <w:szCs w:val="28"/>
        </w:rPr>
        <w:t>округа</w:t>
      </w:r>
      <w:r w:rsidR="00A30E91" w:rsidRPr="00DB4D79">
        <w:rPr>
          <w:rFonts w:ascii="Times New Roman" w:hAnsi="Times New Roman"/>
          <w:sz w:val="28"/>
          <w:szCs w:val="28"/>
        </w:rPr>
        <w:t>;</w:t>
      </w:r>
    </w:p>
    <w:p w:rsidR="00A30E91" w:rsidRPr="00DB4D79" w:rsidRDefault="00A30E91" w:rsidP="00D82297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</w:t>
      </w:r>
      <w:r w:rsidR="00D82297">
        <w:rPr>
          <w:rFonts w:ascii="Times New Roman" w:hAnsi="Times New Roman"/>
          <w:sz w:val="28"/>
          <w:szCs w:val="28"/>
        </w:rPr>
        <w:t xml:space="preserve"> </w:t>
      </w:r>
      <w:r w:rsidR="00D82297" w:rsidRPr="00383688">
        <w:rPr>
          <w:sz w:val="28"/>
          <w:szCs w:val="28"/>
        </w:rPr>
        <w:t>(при условии заключения соглашений о взаимодействии с МФЦ).</w:t>
      </w:r>
      <w:r w:rsidRPr="00DB4D79">
        <w:rPr>
          <w:rFonts w:ascii="Times New Roman" w:hAnsi="Times New Roman"/>
          <w:sz w:val="28"/>
          <w:szCs w:val="28"/>
        </w:rPr>
        <w:t xml:space="preserve">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DB4D79">
        <w:rPr>
          <w:rFonts w:ascii="Times New Roman" w:hAnsi="Times New Roman"/>
          <w:sz w:val="28"/>
          <w:szCs w:val="28"/>
        </w:rPr>
        <w:t>с</w:t>
      </w:r>
      <w:proofErr w:type="gramEnd"/>
      <w:r w:rsidRPr="00DB4D79">
        <w:rPr>
          <w:rFonts w:ascii="Times New Roman" w:hAnsi="Times New Roman"/>
          <w:sz w:val="28"/>
          <w:szCs w:val="28"/>
        </w:rPr>
        <w:t>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владельцами автомобильных дорог;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D79">
        <w:rPr>
          <w:rFonts w:ascii="Times New Roman" w:hAnsi="Times New Roman"/>
          <w:sz w:val="28"/>
          <w:szCs w:val="28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  <w:proofErr w:type="gramEnd"/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органами </w:t>
      </w:r>
      <w:proofErr w:type="gramStart"/>
      <w:r w:rsidRPr="00DB4D79">
        <w:rPr>
          <w:rFonts w:ascii="Times New Roman" w:hAnsi="Times New Roman"/>
          <w:sz w:val="28"/>
          <w:szCs w:val="28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Федерации (далее - Госавтоинспекция) (в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</w:t>
      </w:r>
      <w:r w:rsidRPr="00DB4D79">
        <w:rPr>
          <w:rFonts w:ascii="Times New Roman" w:hAnsi="Times New Roman"/>
          <w:sz w:val="28"/>
          <w:szCs w:val="28"/>
        </w:rPr>
        <w:lastRenderedPageBreak/>
        <w:t>услуги и связанных с обращением в иные органы и организации, не предусмотренных настоящим административным регламентом.</w:t>
      </w:r>
    </w:p>
    <w:p w:rsidR="0058447C" w:rsidRPr="00DB4D79" w:rsidRDefault="0058447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2.3.</w:t>
      </w:r>
      <w:r w:rsidRPr="00DB4D79">
        <w:rPr>
          <w:rFonts w:ascii="Times New Roman" w:hAnsi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специального разрешения;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отказ в выдаче специального разрешения.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2.3.2. </w:t>
      </w:r>
      <w:proofErr w:type="gramStart"/>
      <w:r w:rsidRPr="00DB4D79">
        <w:rPr>
          <w:rFonts w:ascii="Times New Roman" w:hAnsi="Times New Roman"/>
          <w:sz w:val="28"/>
          <w:szCs w:val="28"/>
        </w:rPr>
        <w:t>Результат муниципальной услуги предоставл</w:t>
      </w:r>
      <w:r w:rsidR="00455DEB">
        <w:rPr>
          <w:rFonts w:ascii="Times New Roman" w:hAnsi="Times New Roman"/>
          <w:sz w:val="28"/>
          <w:szCs w:val="28"/>
        </w:rPr>
        <w:t>яется</w:t>
      </w:r>
      <w:r w:rsidRPr="00DB4D79">
        <w:rPr>
          <w:rFonts w:ascii="Times New Roman" w:hAnsi="Times New Roman"/>
          <w:sz w:val="28"/>
          <w:szCs w:val="28"/>
        </w:rPr>
        <w:t xml:space="preserve"> в форме электронного документа </w:t>
      </w:r>
      <w:r w:rsidR="00455DEB">
        <w:rPr>
          <w:rFonts w:ascii="Times New Roman" w:hAnsi="Times New Roman"/>
          <w:sz w:val="28"/>
          <w:szCs w:val="28"/>
        </w:rPr>
        <w:t>способом, указанном в заявлении</w:t>
      </w:r>
      <w:r w:rsidRPr="00DB4D79">
        <w:rPr>
          <w:rFonts w:ascii="Times New Roman" w:hAnsi="Times New Roman"/>
          <w:sz w:val="28"/>
          <w:szCs w:val="28"/>
        </w:rPr>
        <w:t>.</w:t>
      </w:r>
      <w:proofErr w:type="gramEnd"/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2.3.3. Выданное специальное разрешение в электронной форме должно быть распечатано на бумажном носителе.</w:t>
      </w:r>
    </w:p>
    <w:p w:rsidR="006B26AC" w:rsidRPr="00DB4D79" w:rsidRDefault="0058447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0E217E" w:rsidRPr="00D0363D" w:rsidRDefault="00E840CD" w:rsidP="000E2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3E9" w:rsidRPr="00DB4D79">
        <w:rPr>
          <w:sz w:val="28"/>
          <w:szCs w:val="28"/>
        </w:rPr>
        <w:t xml:space="preserve">2.4.1. </w:t>
      </w:r>
      <w:proofErr w:type="gramStart"/>
      <w:r w:rsidR="009D08E5" w:rsidRPr="00E840CD">
        <w:rPr>
          <w:color w:val="333333"/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</w:t>
      </w:r>
      <w:r w:rsidR="000E217E" w:rsidRPr="00D0363D">
        <w:rPr>
          <w:sz w:val="28"/>
          <w:szCs w:val="28"/>
        </w:rPr>
        <w:t xml:space="preserve">не превышающий </w:t>
      </w:r>
      <w:r w:rsidR="000E217E" w:rsidRPr="006F108B">
        <w:rPr>
          <w:sz w:val="28"/>
          <w:szCs w:val="28"/>
        </w:rPr>
        <w:t>11</w:t>
      </w:r>
      <w:r w:rsidR="000E217E" w:rsidRPr="00D0363D">
        <w:rPr>
          <w:sz w:val="28"/>
          <w:szCs w:val="28"/>
        </w:rPr>
        <w:t xml:space="preserve"> </w:t>
      </w:r>
      <w:r w:rsidR="000E217E" w:rsidRPr="00A624BC">
        <w:rPr>
          <w:sz w:val="28"/>
          <w:szCs w:val="28"/>
        </w:rPr>
        <w:t>рабочих дней</w:t>
      </w:r>
      <w:r w:rsidR="009F6216">
        <w:rPr>
          <w:sz w:val="28"/>
          <w:szCs w:val="28"/>
        </w:rPr>
        <w:t xml:space="preserve">     </w:t>
      </w:r>
      <w:r w:rsidR="000E217E" w:rsidRPr="00D0363D">
        <w:rPr>
          <w:sz w:val="28"/>
          <w:szCs w:val="28"/>
        </w:rPr>
        <w:t>с даты регистрации заявления</w:t>
      </w:r>
      <w:r w:rsidR="009D08E5" w:rsidRPr="00E840CD">
        <w:rPr>
          <w:color w:val="333333"/>
          <w:sz w:val="28"/>
          <w:szCs w:val="28"/>
        </w:rPr>
        <w:t>, в случае необходимости согласования маршрута транспортного средства с Госавтоинспекцией</w:t>
      </w:r>
      <w:r w:rsidR="00C4519E">
        <w:rPr>
          <w:color w:val="333333"/>
          <w:sz w:val="28"/>
          <w:szCs w:val="28"/>
        </w:rPr>
        <w:t>, в соответствии с</w:t>
      </w:r>
      <w:r w:rsidR="00C4519E" w:rsidRPr="00E840CD">
        <w:rPr>
          <w:color w:val="333333"/>
          <w:sz w:val="28"/>
          <w:szCs w:val="28"/>
        </w:rPr>
        <w:t xml:space="preserve"> </w:t>
      </w:r>
      <w:r w:rsidR="0013152F">
        <w:rPr>
          <w:color w:val="333333"/>
          <w:sz w:val="28"/>
          <w:szCs w:val="28"/>
        </w:rPr>
        <w:t>под</w:t>
      </w:r>
      <w:r w:rsidR="00C4519E" w:rsidRPr="00E840CD">
        <w:rPr>
          <w:color w:val="333333"/>
          <w:sz w:val="28"/>
          <w:szCs w:val="28"/>
        </w:rPr>
        <w:t>пункт</w:t>
      </w:r>
      <w:r w:rsidR="0013152F">
        <w:rPr>
          <w:color w:val="333333"/>
          <w:sz w:val="28"/>
          <w:szCs w:val="28"/>
        </w:rPr>
        <w:t>ом</w:t>
      </w:r>
      <w:r w:rsidR="00C4519E" w:rsidRPr="00E840CD">
        <w:rPr>
          <w:color w:val="333333"/>
          <w:sz w:val="28"/>
          <w:szCs w:val="28"/>
        </w:rPr>
        <w:t xml:space="preserve"> </w:t>
      </w:r>
      <w:r w:rsidR="0013152F">
        <w:rPr>
          <w:color w:val="333333"/>
          <w:sz w:val="28"/>
          <w:szCs w:val="28"/>
        </w:rPr>
        <w:t>3.4.10. настоящего административного регламента</w:t>
      </w:r>
      <w:r w:rsidR="009D08E5" w:rsidRPr="00E840CD">
        <w:rPr>
          <w:color w:val="333333"/>
          <w:sz w:val="28"/>
          <w:szCs w:val="28"/>
        </w:rPr>
        <w:t xml:space="preserve"> - </w:t>
      </w:r>
      <w:r w:rsidR="000E217E" w:rsidRPr="00D0363D">
        <w:rPr>
          <w:sz w:val="28"/>
          <w:szCs w:val="28"/>
        </w:rPr>
        <w:t>в течение</w:t>
      </w:r>
      <w:r w:rsidR="009F6216">
        <w:rPr>
          <w:sz w:val="28"/>
          <w:szCs w:val="28"/>
        </w:rPr>
        <w:t xml:space="preserve">  </w:t>
      </w:r>
      <w:r w:rsidR="000E217E" w:rsidRPr="006F108B">
        <w:rPr>
          <w:sz w:val="28"/>
          <w:szCs w:val="28"/>
        </w:rPr>
        <w:t>15</w:t>
      </w:r>
      <w:r w:rsidR="000E217E" w:rsidRPr="00D0363D">
        <w:rPr>
          <w:sz w:val="28"/>
          <w:szCs w:val="28"/>
        </w:rPr>
        <w:t xml:space="preserve"> рабочих дней с даты регистрации заявления.</w:t>
      </w:r>
      <w:proofErr w:type="gramEnd"/>
    </w:p>
    <w:p w:rsidR="009D08E5" w:rsidRPr="00E840CD" w:rsidRDefault="00E840CD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2.4.2. </w:t>
      </w:r>
      <w:r w:rsidR="009D08E5" w:rsidRPr="00E840CD">
        <w:rPr>
          <w:color w:val="333333"/>
          <w:sz w:val="28"/>
          <w:szCs w:val="28"/>
        </w:rPr>
        <w:t xml:space="preserve">При необходимости согласования маршрута движения тяжеловесного и (или) крупногабаритного транспортного средства с владельцами автомобильных дорог регионального или межмуниципального, местного значения и (или) с владельцами частных автомобильных дорог срок выдачи специального разрешения увеличивается на срок проведения таких согласований, предусмотренный </w:t>
      </w:r>
      <w:r w:rsidR="00782CF0">
        <w:rPr>
          <w:color w:val="333333"/>
          <w:sz w:val="28"/>
          <w:szCs w:val="28"/>
        </w:rPr>
        <w:t>под</w:t>
      </w:r>
      <w:r w:rsidR="009D08E5" w:rsidRPr="00E840CD">
        <w:rPr>
          <w:color w:val="333333"/>
          <w:sz w:val="28"/>
          <w:szCs w:val="28"/>
        </w:rPr>
        <w:t xml:space="preserve">пунктом </w:t>
      </w:r>
      <w:r w:rsidR="00782CF0">
        <w:rPr>
          <w:color w:val="333333"/>
          <w:sz w:val="28"/>
          <w:szCs w:val="28"/>
        </w:rPr>
        <w:t>3.4.7.</w:t>
      </w:r>
      <w:r w:rsidR="00376F52" w:rsidRPr="00376F52">
        <w:rPr>
          <w:sz w:val="28"/>
          <w:szCs w:val="28"/>
        </w:rPr>
        <w:t xml:space="preserve"> </w:t>
      </w:r>
      <w:r w:rsidR="00782CF0">
        <w:rPr>
          <w:color w:val="333333"/>
          <w:sz w:val="28"/>
          <w:szCs w:val="28"/>
        </w:rPr>
        <w:t>настоящего административного регламента</w:t>
      </w:r>
      <w:r w:rsidR="009D08E5" w:rsidRPr="00E840CD">
        <w:rPr>
          <w:color w:val="333333"/>
          <w:sz w:val="28"/>
          <w:szCs w:val="28"/>
        </w:rPr>
        <w:t>.</w:t>
      </w:r>
    </w:p>
    <w:p w:rsidR="009D08E5" w:rsidRPr="00E840CD" w:rsidRDefault="00376F52" w:rsidP="00C4519E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2.4.3. </w:t>
      </w:r>
      <w:proofErr w:type="gramStart"/>
      <w:r w:rsidR="009D08E5" w:rsidRPr="00E840CD">
        <w:rPr>
          <w:color w:val="333333"/>
          <w:sz w:val="28"/>
          <w:szCs w:val="28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proofErr w:type="gramEnd"/>
    </w:p>
    <w:p w:rsidR="004213E9" w:rsidRPr="00DB4D79" w:rsidRDefault="00376F52" w:rsidP="00C4519E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2.4.4. </w:t>
      </w:r>
      <w:r w:rsidR="009D08E5" w:rsidRPr="00E840CD">
        <w:rPr>
          <w:color w:val="333333"/>
          <w:sz w:val="28"/>
          <w:szCs w:val="28"/>
        </w:rPr>
        <w:t xml:space="preserve">В случае согласования маршрута тяжеловесного и (или) крупногабаритного транспортного средства с владельцами пересекающих автомобильную дорогу сооружений и инженерных коммуникаций в соответствии с </w:t>
      </w:r>
      <w:r w:rsidR="00782CF0">
        <w:rPr>
          <w:color w:val="333333"/>
          <w:sz w:val="28"/>
          <w:szCs w:val="28"/>
        </w:rPr>
        <w:t>под</w:t>
      </w:r>
      <w:r w:rsidR="009D08E5" w:rsidRPr="00E840CD">
        <w:rPr>
          <w:color w:val="333333"/>
          <w:sz w:val="28"/>
          <w:szCs w:val="28"/>
        </w:rPr>
        <w:t xml:space="preserve">пунктом </w:t>
      </w:r>
      <w:r w:rsidR="00782CF0">
        <w:rPr>
          <w:color w:val="333333"/>
          <w:sz w:val="28"/>
          <w:szCs w:val="28"/>
        </w:rPr>
        <w:t>3.4.15.</w:t>
      </w:r>
      <w:r w:rsidR="009D08E5" w:rsidRPr="00E840CD">
        <w:rPr>
          <w:color w:val="333333"/>
          <w:sz w:val="28"/>
          <w:szCs w:val="28"/>
        </w:rPr>
        <w:t xml:space="preserve"> </w:t>
      </w:r>
      <w:r w:rsidR="00782CF0">
        <w:rPr>
          <w:color w:val="333333"/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,</w:t>
      </w:r>
      <w:r w:rsidRPr="00E840CD">
        <w:rPr>
          <w:color w:val="333333"/>
          <w:sz w:val="28"/>
          <w:szCs w:val="28"/>
        </w:rPr>
        <w:t xml:space="preserve"> </w:t>
      </w:r>
      <w:r w:rsidR="009D08E5" w:rsidRPr="00E840CD">
        <w:rPr>
          <w:color w:val="333333"/>
          <w:sz w:val="28"/>
          <w:szCs w:val="28"/>
        </w:rPr>
        <w:t>срок выдачи специального разрешения увеличивается на срок проведения таких согласований.</w:t>
      </w:r>
      <w:r w:rsidR="009D08E5" w:rsidRPr="00DB4D79">
        <w:rPr>
          <w:sz w:val="28"/>
          <w:szCs w:val="28"/>
        </w:rPr>
        <w:t xml:space="preserve"> </w:t>
      </w:r>
    </w:p>
    <w:p w:rsidR="00655553" w:rsidRDefault="00655553" w:rsidP="00655553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2.4.5. 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В случае выдачи специального разрешения уполномоченным органом в соответствии с </w:t>
      </w:r>
      <w:r>
        <w:rPr>
          <w:rFonts w:ascii="Times New Roman" w:hAnsi="Times New Roman"/>
          <w:color w:val="333333"/>
          <w:sz w:val="28"/>
          <w:szCs w:val="28"/>
        </w:rPr>
        <w:t>под</w:t>
      </w:r>
      <w:r w:rsidRPr="00655553">
        <w:rPr>
          <w:rFonts w:ascii="Times New Roman" w:hAnsi="Times New Roman"/>
          <w:color w:val="333333"/>
          <w:sz w:val="28"/>
          <w:szCs w:val="28"/>
        </w:rPr>
        <w:t>пункт</w:t>
      </w:r>
      <w:r>
        <w:rPr>
          <w:rFonts w:ascii="Times New Roman" w:hAnsi="Times New Roman"/>
          <w:color w:val="333333"/>
          <w:sz w:val="28"/>
          <w:szCs w:val="28"/>
        </w:rPr>
        <w:t>ом 2.6.3 административного регламента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, документы, предусмотренные </w:t>
      </w:r>
      <w:r w:rsidR="00C4519E">
        <w:rPr>
          <w:rFonts w:ascii="Times New Roman" w:hAnsi="Times New Roman"/>
          <w:color w:val="333333"/>
          <w:sz w:val="28"/>
          <w:szCs w:val="28"/>
        </w:rPr>
        <w:t>п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унктом </w:t>
      </w:r>
      <w:r w:rsidR="00C4519E">
        <w:rPr>
          <w:rFonts w:ascii="Times New Roman" w:hAnsi="Times New Roman"/>
          <w:color w:val="333333"/>
          <w:sz w:val="28"/>
          <w:szCs w:val="28"/>
        </w:rPr>
        <w:t>2.6.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 настоящего </w:t>
      </w:r>
      <w:r w:rsidR="00C4519E">
        <w:rPr>
          <w:rFonts w:ascii="Times New Roman" w:hAnsi="Times New Roman"/>
          <w:color w:val="333333"/>
          <w:sz w:val="28"/>
          <w:szCs w:val="28"/>
        </w:rPr>
        <w:t>административного регламента</w:t>
      </w:r>
      <w:r w:rsidR="00C4519E" w:rsidRPr="0065555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55553">
        <w:rPr>
          <w:rFonts w:ascii="Times New Roman" w:hAnsi="Times New Roman"/>
          <w:color w:val="333333"/>
          <w:sz w:val="28"/>
          <w:szCs w:val="28"/>
        </w:rPr>
        <w:t>(при необходимости), а также подтверждающие уплату платежей за возмещение вреда, причиняемого автомобильным дорогам тяжеловесным транспортным средством, представляются заявителем в течение 5 рабочих дней со дня выдачи специального разрешения.</w:t>
      </w:r>
    </w:p>
    <w:p w:rsidR="0093673A" w:rsidRDefault="0093673A" w:rsidP="00655553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2.4.6. </w:t>
      </w:r>
      <w:r w:rsidRPr="009367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наличия установленного постоянного маршрута тяжеловесных и (или) крупногабаритных транспортных средств, срок выдачи специального разрешения по указанному маршруту не должен составлять </w:t>
      </w:r>
      <w:r w:rsidRPr="009367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более 3 часов после подтверждения заявителем внесения платы в счет возмещения вреда, причиняемого тяжеловесным транспортным средством, а также получения согласования Госавтоинспекции.</w:t>
      </w:r>
    </w:p>
    <w:p w:rsidR="000C6733" w:rsidRPr="0093673A" w:rsidRDefault="000C6733" w:rsidP="000C6733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2.4.7. </w:t>
      </w:r>
      <w:proofErr w:type="gramStart"/>
      <w:r w:rsidRPr="00D0363D"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</w:t>
      </w:r>
      <w:proofErr w:type="gramEnd"/>
      <w:r w:rsidRPr="00D0363D">
        <w:rPr>
          <w:sz w:val="28"/>
          <w:szCs w:val="28"/>
        </w:rPr>
        <w:t xml:space="preserve">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2.4.</w:t>
      </w:r>
      <w:r w:rsidR="000C6733">
        <w:rPr>
          <w:rFonts w:ascii="Times New Roman" w:hAnsi="Times New Roman" w:cs="Times New Roman"/>
          <w:sz w:val="28"/>
          <w:szCs w:val="28"/>
        </w:rPr>
        <w:t>8</w:t>
      </w:r>
      <w:r w:rsidRPr="00DB4D79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 в течение</w:t>
      </w:r>
      <w:r w:rsidRPr="00DB4D79">
        <w:rPr>
          <w:rFonts w:ascii="Times New Roman" w:hAnsi="Times New Roman" w:cs="Times New Roman"/>
          <w:sz w:val="28"/>
          <w:szCs w:val="28"/>
        </w:rPr>
        <w:br/>
        <w:t>1 (одного) рабочего дня со дня принятия решения о выдаче или об отказе в выдаче специального разрешения: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</w:t>
      </w:r>
      <w:r w:rsidR="009D08E5">
        <w:rPr>
          <w:rFonts w:ascii="Times New Roman" w:hAnsi="Times New Roman"/>
          <w:sz w:val="28"/>
          <w:szCs w:val="28"/>
        </w:rPr>
        <w:t>ицированной электронной подписи.</w:t>
      </w:r>
    </w:p>
    <w:p w:rsidR="004213E9" w:rsidRPr="00DB4D79" w:rsidRDefault="00C4519E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0C67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213E9" w:rsidRPr="00DB4D79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 решения о выдаче либо об отказе в выдаче специального разрешения передачу документа   в МФЦ для </w:t>
      </w:r>
      <w:r>
        <w:rPr>
          <w:rFonts w:ascii="Times New Roman" w:hAnsi="Times New Roman"/>
          <w:sz w:val="28"/>
          <w:szCs w:val="28"/>
        </w:rPr>
        <w:t>отправки</w:t>
      </w:r>
      <w:r w:rsidR="004213E9" w:rsidRPr="00DB4D79">
        <w:rPr>
          <w:rFonts w:ascii="Times New Roman" w:hAnsi="Times New Roman"/>
          <w:sz w:val="28"/>
          <w:szCs w:val="28"/>
        </w:rPr>
        <w:t xml:space="preserve"> заявителю.</w:t>
      </w:r>
    </w:p>
    <w:p w:rsidR="004213E9" w:rsidRPr="00DB4D79" w:rsidRDefault="00C4519E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0C673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4213E9" w:rsidRPr="00DB4D79">
        <w:rPr>
          <w:rFonts w:ascii="Times New Roman" w:hAnsi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8A1F6C" w:rsidRPr="00DB4D79" w:rsidRDefault="008A1F6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 декабря 1995 года №196-ФЗ «О безопасности дорожного движения»;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EB11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2C2DAF">
        <w:rPr>
          <w:rFonts w:ascii="Times New Roman" w:hAnsi="Times New Roman" w:cs="Times New Roman"/>
          <w:sz w:val="28"/>
          <w:szCs w:val="28"/>
        </w:rPr>
        <w:t>2</w:t>
      </w:r>
      <w:r w:rsidRPr="00DB4D79">
        <w:rPr>
          <w:rFonts w:ascii="Times New Roman" w:hAnsi="Times New Roman" w:cs="Times New Roman"/>
          <w:sz w:val="28"/>
          <w:szCs w:val="28"/>
        </w:rPr>
        <w:t xml:space="preserve">1 </w:t>
      </w:r>
      <w:r w:rsidR="002C2DAF">
        <w:rPr>
          <w:rFonts w:ascii="Times New Roman" w:hAnsi="Times New Roman" w:cs="Times New Roman"/>
          <w:sz w:val="28"/>
          <w:szCs w:val="28"/>
        </w:rPr>
        <w:t>декабр</w:t>
      </w:r>
      <w:r w:rsidRPr="00DB4D79">
        <w:rPr>
          <w:rFonts w:ascii="Times New Roman" w:hAnsi="Times New Roman" w:cs="Times New Roman"/>
          <w:sz w:val="28"/>
          <w:szCs w:val="28"/>
        </w:rPr>
        <w:t>я 20</w:t>
      </w:r>
      <w:r w:rsidR="002C2DAF">
        <w:rPr>
          <w:rFonts w:ascii="Times New Roman" w:hAnsi="Times New Roman" w:cs="Times New Roman"/>
          <w:sz w:val="28"/>
          <w:szCs w:val="28"/>
        </w:rPr>
        <w:t>20</w:t>
      </w:r>
      <w:r w:rsidRPr="00DB4D79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2C2DAF">
        <w:rPr>
          <w:rFonts w:ascii="Times New Roman" w:hAnsi="Times New Roman" w:cs="Times New Roman"/>
          <w:sz w:val="28"/>
          <w:szCs w:val="28"/>
        </w:rPr>
        <w:t>200</w:t>
      </w:r>
      <w:r w:rsidRPr="00DB4D79">
        <w:rPr>
          <w:rFonts w:ascii="Times New Roman" w:hAnsi="Times New Roman" w:cs="Times New Roman"/>
          <w:sz w:val="28"/>
          <w:szCs w:val="28"/>
        </w:rPr>
        <w:t xml:space="preserve"> «Об утверждении Правил перевозок грузов </w:t>
      </w:r>
      <w:r w:rsidRPr="00DB4D79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</w:t>
      </w:r>
      <w:r w:rsidR="00E4015E">
        <w:rPr>
          <w:rFonts w:ascii="Times New Roman" w:hAnsi="Times New Roman" w:cs="Times New Roman"/>
          <w:sz w:val="28"/>
          <w:szCs w:val="28"/>
        </w:rPr>
        <w:t xml:space="preserve"> и </w:t>
      </w:r>
      <w:r w:rsidR="00E4015E" w:rsidRPr="00E4015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внесении изменений в пункт 2.1.1 Правил дорожного движения Российской Федерации</w:t>
      </w:r>
      <w:r w:rsidRPr="00E4015E">
        <w:rPr>
          <w:rFonts w:ascii="Times New Roman" w:hAnsi="Times New Roman" w:cs="Times New Roman"/>
          <w:sz w:val="28"/>
          <w:szCs w:val="28"/>
        </w:rPr>
        <w:t>»;</w:t>
      </w:r>
      <w:r w:rsidR="00EB1179" w:rsidRPr="00EB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E9" w:rsidRPr="00DB4D79" w:rsidRDefault="00EB117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4D7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DB4D79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4D79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060</w:t>
      </w:r>
      <w:r w:rsidRPr="00DB4D79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>
        <w:rPr>
          <w:rFonts w:ascii="Times New Roman" w:hAnsi="Times New Roman" w:cs="Times New Roman"/>
          <w:sz w:val="28"/>
          <w:szCs w:val="28"/>
        </w:rPr>
        <w:t>движения тяжеловесного и (или) крупногабаритного транспортного средства»;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267B79" w:rsidRPr="00DB4D79" w:rsidRDefault="00267B79" w:rsidP="00DB4D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 xml:space="preserve">иными федеральными законами, правовыми актами Российской Федерации, областными законами, муниципальными правовыми актами Администрации Батецкого муниципального </w:t>
      </w:r>
      <w:r w:rsidR="00964B5D">
        <w:rPr>
          <w:rFonts w:ascii="Times New Roman" w:hAnsi="Times New Roman" w:cs="Times New Roman"/>
          <w:sz w:val="28"/>
          <w:szCs w:val="28"/>
        </w:rPr>
        <w:t>округа</w:t>
      </w:r>
      <w:r w:rsidRPr="00DB4D79">
        <w:rPr>
          <w:rFonts w:ascii="Times New Roman" w:hAnsi="Times New Roman" w:cs="Times New Roman"/>
          <w:sz w:val="28"/>
          <w:szCs w:val="28"/>
        </w:rPr>
        <w:t>.</w:t>
      </w:r>
    </w:p>
    <w:p w:rsidR="008A1F6C" w:rsidRPr="00DB4D79" w:rsidRDefault="008A1F6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 w:rsidRPr="00DB4D79">
        <w:rPr>
          <w:bCs/>
          <w:sz w:val="28"/>
          <w:szCs w:val="28"/>
        </w:rPr>
        <w:t>2.6.1. Для получения специального разрешения заявитель  направляет (представляет):</w:t>
      </w:r>
    </w:p>
    <w:p w:rsidR="00F243DD" w:rsidRPr="00F243DD" w:rsidRDefault="00F243DD" w:rsidP="00341079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3E9" w:rsidRPr="00DB4D79">
        <w:rPr>
          <w:sz w:val="28"/>
          <w:szCs w:val="28"/>
        </w:rPr>
        <w:t xml:space="preserve">1) </w:t>
      </w:r>
      <w:r w:rsidRPr="00F243DD">
        <w:rPr>
          <w:color w:val="333333"/>
          <w:sz w:val="28"/>
          <w:szCs w:val="28"/>
        </w:rPr>
        <w:t>Заявление с прилагаемыми к нему документами</w:t>
      </w:r>
      <w:r>
        <w:rPr>
          <w:color w:val="333333"/>
          <w:sz w:val="28"/>
          <w:szCs w:val="28"/>
        </w:rPr>
        <w:t>,</w:t>
      </w:r>
      <w:r w:rsidRPr="00F243DD">
        <w:rPr>
          <w:color w:val="333333"/>
          <w:sz w:val="28"/>
          <w:szCs w:val="28"/>
        </w:rPr>
        <w:t xml:space="preserve"> подается заявителем посредством личного кабинета перевозчика, доступ к которому осуществляется посредством официального сайта уполномоченного органа в информационно-телекоммуникационной сети "Интернет" (далее - личный кабинет), или федеральной государственной информационной системы "Единый портал государственных и муниципальных услуг (функций)" (далее - Единый портал).</w:t>
      </w:r>
    </w:p>
    <w:p w:rsidR="004213E9" w:rsidRDefault="00F243DD" w:rsidP="00341079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F243DD">
        <w:rPr>
          <w:color w:val="333333"/>
          <w:sz w:val="28"/>
          <w:szCs w:val="28"/>
        </w:rPr>
        <w:t>В случае подачи заявления посредством Единого портала оно подписывается заявителем электронной подписью в соответствии с Федеральным законом от 6 апреля 2011 г. N 63-ФЗ "Об электронной подписи".</w:t>
      </w:r>
    </w:p>
    <w:p w:rsidR="00341079" w:rsidRDefault="00341079" w:rsidP="00341079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</w:t>
      </w:r>
      <w:r w:rsidRPr="00341079">
        <w:rPr>
          <w:color w:val="333333"/>
          <w:sz w:val="28"/>
          <w:szCs w:val="28"/>
          <w:shd w:val="clear" w:color="auto" w:fill="FFFFFF"/>
        </w:rPr>
        <w:t>Для подачи заявления посредством личного кабинета заявителю необходимо пройти процедуру регистрации и внести в него сведения о транспортном средстве.</w:t>
      </w:r>
    </w:p>
    <w:p w:rsidR="00EB1179" w:rsidRDefault="00EB1179" w:rsidP="00EB117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 w:rsidRPr="00EB1179">
        <w:rPr>
          <w:rFonts w:ascii="Times New Roman" w:hAnsi="Times New Roman"/>
          <w:sz w:val="28"/>
          <w:szCs w:val="28"/>
        </w:rPr>
        <w:t xml:space="preserve">Если предполагаемый маршрут движения тяжеловесного и (или) крупногабаритного транспортного средства проходит в границах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 xml:space="preserve"> и не проходит по автомобильным дорогам федерального, регионального или межмуниципального значения,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 xml:space="preserve"> вопроса осуществления дорожной деятельности в отношении указанных автомобильных дорог, заявление и документы, предусмотренные 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  <w:proofErr w:type="gramEnd"/>
      <w:r w:rsidRPr="00EB1179">
        <w:rPr>
          <w:rFonts w:ascii="Times New Roman" w:hAnsi="Times New Roman"/>
          <w:sz w:val="28"/>
          <w:szCs w:val="28"/>
        </w:rPr>
        <w:t xml:space="preserve"> и необходимые для получения специального разрешения, могут быть поданы заявителем на бумажном носителе в орган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>.</w:t>
      </w:r>
    </w:p>
    <w:p w:rsidR="00EB1179" w:rsidRPr="00EB1179" w:rsidRDefault="00EB1179" w:rsidP="00EB117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1179">
        <w:rPr>
          <w:rFonts w:ascii="Times New Roman" w:hAnsi="Times New Roman"/>
          <w:sz w:val="28"/>
          <w:szCs w:val="28"/>
        </w:rPr>
        <w:t xml:space="preserve">Орган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 xml:space="preserve">, получивший </w:t>
      </w:r>
      <w:r w:rsidRPr="00EB1179">
        <w:rPr>
          <w:rFonts w:ascii="Times New Roman" w:hAnsi="Times New Roman"/>
          <w:sz w:val="28"/>
          <w:szCs w:val="28"/>
        </w:rPr>
        <w:lastRenderedPageBreak/>
        <w:t xml:space="preserve">заявление и документы, предусмотренные 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EB1179">
        <w:rPr>
          <w:rFonts w:ascii="Times New Roman" w:hAnsi="Times New Roman"/>
          <w:sz w:val="28"/>
          <w:szCs w:val="28"/>
        </w:rPr>
        <w:t xml:space="preserve"> и необходимые для получения специального разрешения, вносит эти заявление и документы в систему выдачи специального разрешения путем создания личного кабинета перевозчика для заявителя.</w:t>
      </w:r>
    </w:p>
    <w:p w:rsidR="004213E9" w:rsidRPr="0064055C" w:rsidRDefault="004213E9" w:rsidP="00F243DD">
      <w:pPr>
        <w:pStyle w:val="aa"/>
        <w:spacing w:after="0" w:line="240" w:lineRule="atLeast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</w:t>
      </w:r>
      <w:r w:rsidR="0064055C">
        <w:rPr>
          <w:sz w:val="28"/>
          <w:szCs w:val="28"/>
        </w:rPr>
        <w:t xml:space="preserve"> </w:t>
      </w:r>
      <w:r w:rsidR="0064055C" w:rsidRPr="0064055C">
        <w:rPr>
          <w:color w:val="333333"/>
          <w:sz w:val="28"/>
          <w:szCs w:val="28"/>
        </w:rPr>
        <w:t>(для транспортных средств, зарегистрированных органами Государственного надзора за техническим состоянием самоходных машин и других видов техники, а также за пределами Российской Федерации);</w:t>
      </w:r>
    </w:p>
    <w:p w:rsidR="00342795" w:rsidRDefault="00342795" w:rsidP="0034279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13E9" w:rsidRPr="00DB4D79">
        <w:rPr>
          <w:sz w:val="28"/>
          <w:szCs w:val="28"/>
        </w:rPr>
        <w:t xml:space="preserve">3) </w:t>
      </w:r>
      <w:r w:rsidRPr="0064055C">
        <w:rPr>
          <w:rFonts w:ascii="Times New Roman" w:hAnsi="Times New Roman"/>
          <w:color w:val="333333"/>
          <w:sz w:val="28"/>
          <w:szCs w:val="28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 (формируется автоматически на основании данных о транспортных средствах и грузе). </w:t>
      </w:r>
    </w:p>
    <w:p w:rsidR="00342795" w:rsidRDefault="00342795" w:rsidP="0034279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proofErr w:type="gramStart"/>
      <w:r w:rsidRPr="0064055C">
        <w:rPr>
          <w:rFonts w:ascii="Times New Roman" w:hAnsi="Times New Roman"/>
          <w:color w:val="333333"/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и крепежными элементами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  <w:proofErr w:type="gramEnd"/>
    </w:p>
    <w:p w:rsidR="00F21D27" w:rsidRPr="00F21D27" w:rsidRDefault="00D82297" w:rsidP="00F21D27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21D27">
        <w:rPr>
          <w:color w:val="333333"/>
          <w:sz w:val="28"/>
          <w:szCs w:val="28"/>
        </w:rPr>
        <w:t xml:space="preserve"> 2.6.2. </w:t>
      </w:r>
      <w:r w:rsidR="00F21D27" w:rsidRPr="00F21D27">
        <w:rPr>
          <w:color w:val="333333"/>
          <w:sz w:val="28"/>
          <w:szCs w:val="28"/>
        </w:rPr>
        <w:t>В заявлении указываются: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1) информация о заявителе: полное наименование, адрес в пределах места нахождения (для юридических лиц), фамилия, имя, отчество (при наличии), адрес регистрации по месту жительства (для физических лиц и индивидуальных предпринимателей), телефон и адрес электронной почты (при наличии);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2) информация о владельце транспортного средства: полное наименование, организационно-правовая форма и адрес регистрации в пределах места нахождения - для юридических лиц; фамилия, имя, отчество (при наличии), адрес регистрации по месту жительства, - для физических лиц и индивидуальных предпринимателей (с указанием статуса индивидуального предпринимателя);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3) идентификационный номер налогоплательщика и основной государственный регистрационный номер - для юридических лиц и индивидуальных предпринимателей, зарегистрированных на территории Российской Федерации;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4) код налогового органа в стране регистрации - для заявителей, зарегистрированных за пределами Российской Федерации;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5) маршрут движения (пункт отправления и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6) вид перевозки (</w:t>
      </w:r>
      <w:proofErr w:type="spellStart"/>
      <w:r w:rsidRPr="00F21D27">
        <w:rPr>
          <w:rFonts w:ascii="Times New Roman" w:hAnsi="Times New Roman"/>
          <w:color w:val="333333"/>
          <w:sz w:val="28"/>
          <w:szCs w:val="28"/>
        </w:rPr>
        <w:t>внутрироссийская</w:t>
      </w:r>
      <w:proofErr w:type="spellEnd"/>
      <w:r w:rsidRPr="00F21D27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>международная</w:t>
      </w:r>
      <w:proofErr w:type="gramEnd"/>
      <w:r w:rsidRPr="00F21D27">
        <w:rPr>
          <w:rFonts w:ascii="Times New Roman" w:hAnsi="Times New Roman"/>
          <w:color w:val="333333"/>
          <w:sz w:val="28"/>
          <w:szCs w:val="28"/>
        </w:rPr>
        <w:t>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7) срок выполнения поездок;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8) планируемое количество поездок (не учитывается для крупногабаритных транспортных средств);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>9) характеристика груза (при наличии груза) (наименование, габариты (длина, ширина, высота), масса, делимость;</w:t>
      </w:r>
      <w:proofErr w:type="gramEnd"/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lastRenderedPageBreak/>
        <w:t>10) сведения о транспортном средстве: марка, модель, государственный регистрационный номер, идентификационный номер, страна регистрации;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 xml:space="preserve">11)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F21D27">
        <w:rPr>
          <w:rFonts w:ascii="Times New Roman" w:hAnsi="Times New Roman"/>
          <w:color w:val="333333"/>
          <w:sz w:val="28"/>
          <w:szCs w:val="28"/>
        </w:rPr>
        <w:t>скатность</w:t>
      </w:r>
      <w:proofErr w:type="spellEnd"/>
      <w:r w:rsidRPr="00F21D27">
        <w:rPr>
          <w:rFonts w:ascii="Times New Roman" w:hAnsi="Times New Roman"/>
          <w:color w:val="333333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 xml:space="preserve">12) предполагаемая максимальная скорость движения транспортного средства (автопоезда), </w:t>
      </w: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>км</w:t>
      </w:r>
      <w:proofErr w:type="gramEnd"/>
      <w:r w:rsidRPr="00F21D27">
        <w:rPr>
          <w:rFonts w:ascii="Times New Roman" w:hAnsi="Times New Roman"/>
          <w:color w:val="333333"/>
          <w:sz w:val="28"/>
          <w:szCs w:val="28"/>
        </w:rPr>
        <w:t>/ч;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13) сведения о допуске российского перевозчика к осуществлению международных автомобильных перевозок (регистрационный номер записи в реестре и срок действия допуска) - при осуществлении международной автомобильной перевозки грузов;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14) способ связи: по телефону, по электронной почте, посредством личного кабинета, посредством Единого портала.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Номер и дата присваиваются уполномоченным органом заявлению после его регистрации.</w:t>
      </w:r>
    </w:p>
    <w:p w:rsidR="00F21D27" w:rsidRPr="00F21D27" w:rsidRDefault="00520853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F21D27" w:rsidRPr="00F21D27">
        <w:rPr>
          <w:rFonts w:ascii="Times New Roman" w:hAnsi="Times New Roman"/>
          <w:color w:val="333333"/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F21D27" w:rsidRPr="00F21D27" w:rsidRDefault="00520853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F21D27" w:rsidRPr="00F21D27">
        <w:rPr>
          <w:rFonts w:ascii="Times New Roman" w:hAnsi="Times New Roman"/>
          <w:color w:val="333333"/>
          <w:sz w:val="28"/>
          <w:szCs w:val="28"/>
        </w:rPr>
        <w:t>Дата начала выполнения поездок, указываемая в заявлении, не должна быть позднее 45 дней со дня подачи заявления.</w:t>
      </w:r>
    </w:p>
    <w:p w:rsidR="00F21D27" w:rsidRPr="00F21D27" w:rsidRDefault="00520853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F21D27" w:rsidRPr="00F21D27">
        <w:rPr>
          <w:rFonts w:ascii="Times New Roman" w:hAnsi="Times New Roman"/>
          <w:color w:val="333333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342795" w:rsidRPr="00342795" w:rsidRDefault="00342795" w:rsidP="00FE344D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655553">
        <w:rPr>
          <w:rFonts w:ascii="Times New Roman" w:hAnsi="Times New Roman"/>
          <w:color w:val="333333"/>
          <w:sz w:val="28"/>
          <w:szCs w:val="28"/>
        </w:rPr>
        <w:t>2.6.</w:t>
      </w:r>
      <w:r w:rsidR="00520853">
        <w:rPr>
          <w:rFonts w:ascii="Times New Roman" w:hAnsi="Times New Roman"/>
          <w:color w:val="333333"/>
          <w:sz w:val="28"/>
          <w:szCs w:val="28"/>
        </w:rPr>
        <w:t>3</w:t>
      </w:r>
      <w:r w:rsidR="00655553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342795">
        <w:rPr>
          <w:rFonts w:ascii="Times New Roman" w:hAnsi="Times New Roman"/>
          <w:color w:val="333333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342795" w:rsidRDefault="00FE344D" w:rsidP="00FE344D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>После уплаты государственной пошлины</w:t>
      </w:r>
      <w:r w:rsidR="00917401">
        <w:rPr>
          <w:rFonts w:ascii="Times New Roman" w:hAnsi="Times New Roman"/>
          <w:color w:val="333333"/>
          <w:sz w:val="28"/>
          <w:szCs w:val="28"/>
        </w:rPr>
        <w:t>,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 xml:space="preserve"> в соответствии с </w:t>
      </w:r>
      <w:r w:rsidR="00917401">
        <w:rPr>
          <w:rFonts w:ascii="Times New Roman" w:hAnsi="Times New Roman"/>
          <w:color w:val="333333"/>
          <w:sz w:val="28"/>
          <w:szCs w:val="28"/>
        </w:rPr>
        <w:t>под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 xml:space="preserve">пунктом </w:t>
      </w:r>
      <w:r w:rsidR="00917401">
        <w:rPr>
          <w:rFonts w:ascii="Times New Roman" w:hAnsi="Times New Roman"/>
          <w:color w:val="333333"/>
          <w:sz w:val="28"/>
          <w:szCs w:val="28"/>
        </w:rPr>
        <w:t>2.12.1.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17401">
        <w:rPr>
          <w:rFonts w:ascii="Times New Roman" w:hAnsi="Times New Roman"/>
          <w:color w:val="333333"/>
          <w:sz w:val="28"/>
          <w:szCs w:val="28"/>
        </w:rPr>
        <w:t>настоящего административного регламента,</w:t>
      </w:r>
      <w:r w:rsidR="00917401" w:rsidRPr="00DB4D79">
        <w:rPr>
          <w:sz w:val="28"/>
          <w:szCs w:val="28"/>
        </w:rPr>
        <w:t xml:space="preserve"> 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>заявление регистрируется в личном кабинете.</w:t>
      </w:r>
    </w:p>
    <w:p w:rsidR="00655553" w:rsidRPr="00655553" w:rsidRDefault="00655553" w:rsidP="00655553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2.6.</w:t>
      </w:r>
      <w:r w:rsidR="00520853">
        <w:rPr>
          <w:rFonts w:ascii="Times New Roman" w:hAnsi="Times New Roman"/>
          <w:color w:val="333333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655553">
        <w:rPr>
          <w:rFonts w:ascii="Times New Roman" w:hAnsi="Times New Roman"/>
          <w:color w:val="333333"/>
          <w:sz w:val="28"/>
          <w:szCs w:val="28"/>
        </w:rPr>
        <w:t xml:space="preserve">Заявление на движение тяжеловесных и (или) крупногабаритных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 направляется способом, установленным в </w:t>
      </w:r>
      <w:r w:rsidR="00782CF0">
        <w:rPr>
          <w:rFonts w:ascii="Times New Roman" w:hAnsi="Times New Roman"/>
          <w:color w:val="333333"/>
          <w:sz w:val="28"/>
          <w:szCs w:val="28"/>
        </w:rPr>
        <w:t>под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пункте </w:t>
      </w:r>
      <w:r w:rsidR="00782CF0">
        <w:rPr>
          <w:rFonts w:ascii="Times New Roman" w:hAnsi="Times New Roman"/>
          <w:color w:val="333333"/>
          <w:sz w:val="28"/>
          <w:szCs w:val="28"/>
        </w:rPr>
        <w:t>2.6.1. настоящего административного регламента</w:t>
      </w:r>
      <w:r w:rsidRPr="00655553">
        <w:rPr>
          <w:rFonts w:ascii="Times New Roman" w:hAnsi="Times New Roman"/>
          <w:color w:val="333333"/>
          <w:sz w:val="28"/>
          <w:szCs w:val="28"/>
        </w:rPr>
        <w:t>, и рассматривается уполномоченным органом в течение 1 рабочего</w:t>
      </w:r>
      <w:proofErr w:type="gramEnd"/>
      <w:r w:rsidRPr="00655553">
        <w:rPr>
          <w:rFonts w:ascii="Times New Roman" w:hAnsi="Times New Roman"/>
          <w:color w:val="333333"/>
          <w:sz w:val="28"/>
          <w:szCs w:val="28"/>
        </w:rPr>
        <w:t xml:space="preserve"> дня </w:t>
      </w:r>
      <w:proofErr w:type="gramStart"/>
      <w:r w:rsidRPr="00655553">
        <w:rPr>
          <w:rFonts w:ascii="Times New Roman" w:hAnsi="Times New Roman"/>
          <w:color w:val="333333"/>
          <w:sz w:val="28"/>
          <w:szCs w:val="28"/>
        </w:rPr>
        <w:t>с даты</w:t>
      </w:r>
      <w:proofErr w:type="gramEnd"/>
      <w:r w:rsidRPr="00655553">
        <w:rPr>
          <w:rFonts w:ascii="Times New Roman" w:hAnsi="Times New Roman"/>
          <w:color w:val="333333"/>
          <w:sz w:val="28"/>
          <w:szCs w:val="28"/>
        </w:rPr>
        <w:t xml:space="preserve"> его поступления.</w:t>
      </w:r>
    </w:p>
    <w:p w:rsidR="004213E9" w:rsidRPr="00DB4D79" w:rsidRDefault="00655553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5208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213E9" w:rsidRPr="00DB4D79">
        <w:rPr>
          <w:rFonts w:ascii="Times New Roman" w:hAnsi="Times New Roman"/>
          <w:sz w:val="28"/>
          <w:szCs w:val="28"/>
        </w:rPr>
        <w:t>В случае если заявление подается повторно в порядке, предусмотренном 1.1</w:t>
      </w:r>
      <w:r w:rsidR="00917401">
        <w:rPr>
          <w:rFonts w:ascii="Times New Roman" w:hAnsi="Times New Roman"/>
          <w:sz w:val="28"/>
          <w:szCs w:val="28"/>
        </w:rPr>
        <w:t>.</w:t>
      </w:r>
      <w:r w:rsidR="004213E9"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документы, указанные в подпунктах 2</w:t>
      </w:r>
      <w:r w:rsidR="00FE344D">
        <w:rPr>
          <w:rFonts w:ascii="Times New Roman" w:hAnsi="Times New Roman"/>
          <w:sz w:val="28"/>
          <w:szCs w:val="28"/>
        </w:rPr>
        <w:t>) и 3)</w:t>
      </w:r>
      <w:r w:rsidR="004213E9" w:rsidRPr="00DB4D79">
        <w:rPr>
          <w:rFonts w:ascii="Times New Roman" w:hAnsi="Times New Roman"/>
          <w:sz w:val="28"/>
          <w:szCs w:val="28"/>
        </w:rPr>
        <w:t xml:space="preserve"> подпункта</w:t>
      </w:r>
      <w:r w:rsidR="00917401">
        <w:rPr>
          <w:rFonts w:ascii="Times New Roman" w:hAnsi="Times New Roman"/>
          <w:sz w:val="28"/>
          <w:szCs w:val="28"/>
        </w:rPr>
        <w:t xml:space="preserve"> 2.6.1.</w:t>
      </w:r>
      <w:r w:rsidR="004213E9" w:rsidRPr="00DB4D79">
        <w:rPr>
          <w:rFonts w:ascii="Times New Roman" w:hAnsi="Times New Roman"/>
          <w:sz w:val="28"/>
          <w:szCs w:val="28"/>
        </w:rPr>
        <w:t>, к заявлению не прилагаются.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2.6.</w:t>
      </w:r>
      <w:r w:rsidR="00520853">
        <w:rPr>
          <w:sz w:val="28"/>
          <w:szCs w:val="28"/>
        </w:rPr>
        <w:t>6</w:t>
      </w:r>
      <w:r w:rsidRPr="00DB4D79">
        <w:rPr>
          <w:sz w:val="28"/>
          <w:szCs w:val="28"/>
        </w:rPr>
        <w:t>. Заявление, схема транспортного средства (автопоезда)  а также копии документов, указанных в подпункте 2.6.1</w:t>
      </w:r>
      <w:r w:rsidR="00917401">
        <w:rPr>
          <w:sz w:val="28"/>
          <w:szCs w:val="28"/>
        </w:rPr>
        <w:t>.</w:t>
      </w:r>
      <w:r w:rsidRPr="00DB4D79">
        <w:rPr>
          <w:sz w:val="28"/>
          <w:szCs w:val="28"/>
        </w:rPr>
        <w:t xml:space="preserve"> настоящего административного регламента заверяются подписью заявителя (для </w:t>
      </w:r>
      <w:r w:rsidRPr="00DB4D79">
        <w:rPr>
          <w:sz w:val="28"/>
          <w:szCs w:val="28"/>
        </w:rPr>
        <w:lastRenderedPageBreak/>
        <w:t>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4213E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2.6.</w:t>
      </w:r>
      <w:r w:rsidR="00520853">
        <w:rPr>
          <w:sz w:val="28"/>
          <w:szCs w:val="28"/>
        </w:rPr>
        <w:t>7</w:t>
      </w:r>
      <w:r w:rsidRPr="00DB4D79">
        <w:rPr>
          <w:sz w:val="28"/>
          <w:szCs w:val="28"/>
        </w:rPr>
        <w:t>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E344D" w:rsidRPr="00FE344D" w:rsidRDefault="00FE344D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</w:t>
      </w:r>
      <w:r w:rsidRPr="00FE344D">
        <w:rPr>
          <w:rFonts w:ascii="Times New Roman" w:hAnsi="Times New Roman"/>
          <w:color w:val="333333"/>
          <w:sz w:val="28"/>
          <w:szCs w:val="28"/>
        </w:rPr>
        <w:t>2.6.</w:t>
      </w:r>
      <w:r w:rsidR="00520853">
        <w:rPr>
          <w:rFonts w:ascii="Times New Roman" w:hAnsi="Times New Roman"/>
          <w:color w:val="333333"/>
          <w:sz w:val="28"/>
          <w:szCs w:val="28"/>
        </w:rPr>
        <w:t>8</w:t>
      </w:r>
      <w:r w:rsidRPr="00FE344D">
        <w:rPr>
          <w:rFonts w:ascii="Times New Roman" w:hAnsi="Times New Roman"/>
          <w:color w:val="333333"/>
          <w:sz w:val="28"/>
          <w:szCs w:val="28"/>
        </w:rPr>
        <w:t xml:space="preserve">. До получения специального разрешения заявление может быть отозвано заявителем в инициативном порядке путем направления способом, </w:t>
      </w:r>
      <w:r w:rsidR="00917401">
        <w:rPr>
          <w:rFonts w:ascii="Times New Roman" w:hAnsi="Times New Roman"/>
          <w:color w:val="333333"/>
          <w:sz w:val="28"/>
          <w:szCs w:val="28"/>
        </w:rPr>
        <w:t>указанном в заявлении</w:t>
      </w:r>
      <w:r>
        <w:rPr>
          <w:rFonts w:ascii="Times New Roman" w:hAnsi="Times New Roman"/>
          <w:color w:val="333333"/>
          <w:sz w:val="28"/>
          <w:szCs w:val="28"/>
        </w:rPr>
        <w:t>, в У</w:t>
      </w:r>
      <w:r w:rsidRPr="00FE344D">
        <w:rPr>
          <w:rFonts w:ascii="Times New Roman" w:hAnsi="Times New Roman"/>
          <w:color w:val="333333"/>
          <w:sz w:val="28"/>
          <w:szCs w:val="28"/>
        </w:rPr>
        <w:t>полномоченный орган запроса с указанием реквизитов отзываемого заявления.</w:t>
      </w:r>
    </w:p>
    <w:p w:rsidR="00FE344D" w:rsidRPr="00FE344D" w:rsidRDefault="004E3C05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2.6.</w:t>
      </w:r>
      <w:r w:rsidR="00655553">
        <w:rPr>
          <w:rFonts w:ascii="Times New Roman" w:hAnsi="Times New Roman"/>
          <w:color w:val="333333"/>
          <w:sz w:val="28"/>
          <w:szCs w:val="28"/>
        </w:rPr>
        <w:t>8</w:t>
      </w:r>
      <w:r w:rsidR="00FE344D" w:rsidRPr="00FE344D">
        <w:rPr>
          <w:rFonts w:ascii="Times New Roman" w:hAnsi="Times New Roman"/>
          <w:color w:val="333333"/>
          <w:sz w:val="28"/>
          <w:szCs w:val="28"/>
        </w:rPr>
        <w:t>. Уполномоченный орган при рассмотрении представленных документов в течение 2 рабочих дней со дня регистрации заявления осуществляет проверку:</w:t>
      </w:r>
    </w:p>
    <w:p w:rsidR="00FE344D" w:rsidRPr="00FE344D" w:rsidRDefault="00FE344D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E344D">
        <w:rPr>
          <w:rFonts w:ascii="Times New Roman" w:hAnsi="Times New Roman"/>
          <w:color w:val="333333"/>
          <w:sz w:val="28"/>
          <w:szCs w:val="28"/>
        </w:rPr>
        <w:t>1) информации о государственной регистрации в качестве индивидуального предпринимателя или юридического лица (для российских перевозчиков);</w:t>
      </w:r>
    </w:p>
    <w:p w:rsidR="00FE344D" w:rsidRPr="00FE344D" w:rsidRDefault="00FE344D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E344D">
        <w:rPr>
          <w:rFonts w:ascii="Times New Roman" w:hAnsi="Times New Roman"/>
          <w:color w:val="333333"/>
          <w:sz w:val="28"/>
          <w:szCs w:val="28"/>
        </w:rPr>
        <w:t>2) сведений о соблюдении требований о перевозке груза, не являющегося недели</w:t>
      </w:r>
      <w:r w:rsidR="009D08E5">
        <w:rPr>
          <w:rFonts w:ascii="Times New Roman" w:hAnsi="Times New Roman"/>
          <w:color w:val="333333"/>
          <w:sz w:val="28"/>
          <w:szCs w:val="28"/>
        </w:rPr>
        <w:t>мым.</w:t>
      </w:r>
    </w:p>
    <w:p w:rsidR="00FE344D" w:rsidRPr="00DB4D79" w:rsidRDefault="00FE344D" w:rsidP="00DB4D79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D153F3" w:rsidRPr="00DB4D79" w:rsidRDefault="00D153F3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 по собственной инициативе: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копия документа, подтверждающего факт уплаты государственной пошлины;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22B45" w:rsidRPr="00DB4D79" w:rsidRDefault="00522B45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  <w:r w:rsidRPr="00DB4D7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B4D79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DB4D79">
        <w:rPr>
          <w:rFonts w:ascii="Times New Roman" w:hAnsi="Times New Roman"/>
          <w:sz w:val="28"/>
          <w:szCs w:val="28"/>
        </w:rPr>
        <w:t>ной услуги;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DB4D79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DB4D7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D79"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8C526D" w:rsidRPr="00DB4D79" w:rsidRDefault="008C526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213E9" w:rsidRPr="00DB4D79" w:rsidRDefault="004213E9" w:rsidP="00DB4D7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Основаниями  для отказа в приеме документов являются: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2) заявление не содержит сведений, установленных </w:t>
      </w:r>
      <w:r w:rsidR="00917401">
        <w:rPr>
          <w:rFonts w:ascii="Times New Roman" w:hAnsi="Times New Roman"/>
          <w:sz w:val="28"/>
          <w:szCs w:val="28"/>
        </w:rPr>
        <w:t>под</w:t>
      </w:r>
      <w:hyperlink r:id="rId13" w:history="1">
        <w:r w:rsidRPr="00DB4D7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917401">
        <w:rPr>
          <w:sz w:val="28"/>
          <w:szCs w:val="28"/>
        </w:rPr>
        <w:t>2.6.2.</w:t>
      </w:r>
      <w:r w:rsidRPr="00DB4D79">
        <w:rPr>
          <w:rFonts w:ascii="Times New Roman" w:hAnsi="Times New Roman"/>
          <w:sz w:val="28"/>
          <w:szCs w:val="28"/>
        </w:rPr>
        <w:t xml:space="preserve"> </w:t>
      </w:r>
      <w:r w:rsidR="0091740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DB4D79">
        <w:rPr>
          <w:rFonts w:ascii="Times New Roman" w:hAnsi="Times New Roman"/>
          <w:sz w:val="28"/>
          <w:szCs w:val="28"/>
        </w:rPr>
        <w:t>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к заявлению не приложены документы, соответствующие требованиям пункта 2.6</w:t>
      </w:r>
      <w:r w:rsidR="00917401">
        <w:rPr>
          <w:rFonts w:ascii="Times New Roman" w:hAnsi="Times New Roman"/>
          <w:sz w:val="28"/>
          <w:szCs w:val="28"/>
        </w:rPr>
        <w:t>.</w:t>
      </w:r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C526D" w:rsidRPr="00DB4D79" w:rsidRDefault="008C526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5576DA" w:rsidRDefault="005576DA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213E9" w:rsidRPr="00DB4D79">
        <w:rPr>
          <w:bCs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5576DA" w:rsidRPr="00376F52" w:rsidRDefault="005576DA" w:rsidP="00376F52">
      <w:pPr>
        <w:pStyle w:val="a4"/>
        <w:shd w:val="clear" w:color="auto" w:fill="FFFFFF"/>
        <w:spacing w:before="0" w:after="0" w:line="270" w:lineRule="atLeast"/>
        <w:ind w:left="0" w:right="74" w:firstLine="0"/>
        <w:jc w:val="both"/>
        <w:rPr>
          <w:color w:val="333333"/>
          <w:sz w:val="28"/>
          <w:szCs w:val="28"/>
        </w:rPr>
      </w:pPr>
      <w:r w:rsidRPr="00376F52">
        <w:rPr>
          <w:color w:val="333333"/>
          <w:sz w:val="28"/>
          <w:szCs w:val="28"/>
        </w:rPr>
        <w:t xml:space="preserve"> 1)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lastRenderedPageBreak/>
        <w:t>3) сведения, предоставленные в заявлении и документах, не соответствуют техническим характеристикам транспортного средства и груза, регистрационным данным транспортного средства, а также технической возможности осуществления заявленной перевозки;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4)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искусственных дорожных сооружений и иных сооружений или инженерных коммуникаций, а также по требованиям безопасности дорожного движения;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 xml:space="preserve">5) </w:t>
      </w:r>
      <w:r w:rsidR="00CF7250">
        <w:rPr>
          <w:rFonts w:ascii="Times New Roman" w:hAnsi="Times New Roman"/>
          <w:color w:val="333333"/>
          <w:sz w:val="28"/>
          <w:szCs w:val="28"/>
        </w:rPr>
        <w:t xml:space="preserve">отсутствует согласие заявителя </w:t>
      </w:r>
      <w:proofErr w:type="gramStart"/>
      <w:r w:rsidRPr="005576DA">
        <w:rPr>
          <w:rFonts w:ascii="Times New Roman" w:hAnsi="Times New Roman"/>
          <w:color w:val="333333"/>
          <w:sz w:val="28"/>
          <w:szCs w:val="28"/>
        </w:rPr>
        <w:t>на</w:t>
      </w:r>
      <w:proofErr w:type="gramEnd"/>
      <w:r w:rsidRPr="005576DA">
        <w:rPr>
          <w:rFonts w:ascii="Times New Roman" w:hAnsi="Times New Roman"/>
          <w:color w:val="333333"/>
          <w:sz w:val="28"/>
          <w:szCs w:val="28"/>
        </w:rPr>
        <w:t>: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проведение оценки технического состояния автомобильной дороги;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5576DA">
        <w:rPr>
          <w:rFonts w:ascii="Times New Roman" w:hAnsi="Times New Roman"/>
          <w:color w:val="333333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  <w:proofErr w:type="gramEnd"/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6) отсутствует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7) отсутствует допуск у российского перевозчика к осуществлению международных автомобильных перевозок (при осуществлении международной автомобильной перевозки грузов);</w:t>
      </w:r>
    </w:p>
    <w:p w:rsidR="005576DA" w:rsidRPr="00376F52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8) истек указанный в заявлении срок перевозки.</w:t>
      </w:r>
    </w:p>
    <w:p w:rsidR="005576DA" w:rsidRPr="005576DA" w:rsidRDefault="00376F52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5576DA" w:rsidRPr="00376F52">
        <w:rPr>
          <w:rFonts w:ascii="Times New Roman" w:hAnsi="Times New Roman"/>
          <w:color w:val="333333"/>
          <w:sz w:val="28"/>
          <w:szCs w:val="28"/>
        </w:rPr>
        <w:t>У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 xml:space="preserve">полномоченный орган в течение 1 рабочего дня со дня принятия решения об отказе в выдаче специального разрешения выбранным заявителем согласно </w:t>
      </w:r>
      <w:r w:rsidR="00917401">
        <w:rPr>
          <w:rFonts w:ascii="Times New Roman" w:hAnsi="Times New Roman"/>
          <w:color w:val="333333"/>
          <w:sz w:val="28"/>
          <w:szCs w:val="28"/>
        </w:rPr>
        <w:t>под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пункту способом связи информирует его о принятом решении, указав основания принятия данного решения.</w:t>
      </w:r>
    </w:p>
    <w:p w:rsidR="005576DA" w:rsidRPr="005576DA" w:rsidRDefault="00376F52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Уполномоченный орган в случае принятия решения об отказе в выдаче специального разрешения по основаниям, указанным в подпунктах 1</w:t>
      </w:r>
      <w:r w:rsidR="003C7F2F">
        <w:rPr>
          <w:rFonts w:ascii="Times New Roman" w:hAnsi="Times New Roman"/>
          <w:color w:val="333333"/>
          <w:sz w:val="28"/>
          <w:szCs w:val="28"/>
        </w:rPr>
        <w:t>)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 xml:space="preserve"> и 2</w:t>
      </w:r>
      <w:r w:rsidR="003C7F2F">
        <w:rPr>
          <w:rFonts w:ascii="Times New Roman" w:hAnsi="Times New Roman"/>
          <w:color w:val="333333"/>
          <w:sz w:val="28"/>
          <w:szCs w:val="28"/>
        </w:rPr>
        <w:t>)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 xml:space="preserve"> настоящего </w:t>
      </w:r>
      <w:r w:rsidR="003C7F2F">
        <w:rPr>
          <w:rFonts w:ascii="Times New Roman" w:hAnsi="Times New Roman"/>
          <w:color w:val="333333"/>
          <w:sz w:val="28"/>
          <w:szCs w:val="28"/>
        </w:rPr>
        <w:t>под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пункта, выбранным заявителем способом связи информирует его о принятом решении в течение 4 рабочих дней со дня регистрации заявления.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410D" w:rsidRPr="00DB4D79" w:rsidRDefault="0009410D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lastRenderedPageBreak/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BE4B12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2.12.1. </w:t>
      </w:r>
      <w:r w:rsidR="000708D3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выдачу специального разрешения должна быть уплачена государственная пошлина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="00BE4B12" w:rsidRPr="00BE4B12">
        <w:rPr>
          <w:rFonts w:ascii="Times New Roman" w:hAnsi="Times New Roman"/>
          <w:bCs/>
          <w:sz w:val="28"/>
          <w:szCs w:val="28"/>
        </w:rPr>
        <w:t xml:space="preserve">в соответствии с пунктом 111 </w:t>
      </w:r>
      <w:r w:rsidR="00BE4B12">
        <w:rPr>
          <w:rFonts w:ascii="Times New Roman" w:hAnsi="Times New Roman"/>
          <w:bCs/>
          <w:sz w:val="28"/>
          <w:szCs w:val="28"/>
        </w:rPr>
        <w:t xml:space="preserve">пункта 1 </w:t>
      </w:r>
      <w:r w:rsidR="00BE4B12" w:rsidRPr="00BE4B12">
        <w:rPr>
          <w:rFonts w:ascii="Times New Roman" w:hAnsi="Times New Roman"/>
          <w:bCs/>
          <w:sz w:val="28"/>
          <w:szCs w:val="28"/>
        </w:rPr>
        <w:t>статьи 333.33</w:t>
      </w:r>
      <w:r w:rsidR="00BE4B12">
        <w:rPr>
          <w:rFonts w:ascii="Times New Roman" w:hAnsi="Times New Roman"/>
          <w:bCs/>
          <w:sz w:val="28"/>
          <w:szCs w:val="28"/>
        </w:rPr>
        <w:t xml:space="preserve">, 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подпункт</w:t>
      </w:r>
      <w:r w:rsid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ом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 пункта 1 статьи 333.35</w:t>
      </w:r>
      <w:r w:rsidR="00BE4B12" w:rsidRPr="00BE4B12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Федерации)</w:t>
      </w:r>
      <w:r w:rsidR="00BE4B12">
        <w:rPr>
          <w:rFonts w:ascii="Times New Roman" w:hAnsi="Times New Roman"/>
          <w:bCs/>
          <w:sz w:val="28"/>
          <w:szCs w:val="28"/>
        </w:rPr>
        <w:t>,</w:t>
      </w:r>
      <w:r w:rsidR="00BE4B12" w:rsidRPr="00BE4B12">
        <w:rPr>
          <w:rFonts w:ascii="Times New Roman" w:hAnsi="Times New Roman"/>
          <w:bCs/>
          <w:sz w:val="28"/>
          <w:szCs w:val="28"/>
        </w:rPr>
        <w:t xml:space="preserve"> 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708D3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 подачи заявления на выдачу специального разрешения (далее - заявление), но до принятия его к рассмотрению</w:t>
      </w:r>
      <w:r w:rsidR="00BE4B12" w:rsidRPr="00DB4D79">
        <w:rPr>
          <w:rFonts w:ascii="Times New Roman" w:hAnsi="Times New Roman"/>
          <w:bCs/>
          <w:sz w:val="28"/>
          <w:szCs w:val="28"/>
        </w:rPr>
        <w:t>.</w:t>
      </w:r>
    </w:p>
    <w:p w:rsidR="005576DA" w:rsidRPr="00376F52" w:rsidRDefault="00BE4B12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DB4D79">
        <w:rPr>
          <w:bCs/>
          <w:sz w:val="28"/>
          <w:szCs w:val="28"/>
        </w:rPr>
        <w:t xml:space="preserve"> </w:t>
      </w:r>
      <w:r w:rsidR="00ED68F5">
        <w:rPr>
          <w:bCs/>
          <w:sz w:val="28"/>
          <w:szCs w:val="28"/>
        </w:rPr>
        <w:t xml:space="preserve">   </w:t>
      </w:r>
      <w:r w:rsidR="004213E9" w:rsidRPr="00DB4D79">
        <w:rPr>
          <w:bCs/>
          <w:sz w:val="28"/>
          <w:szCs w:val="28"/>
        </w:rPr>
        <w:t xml:space="preserve">2.12.2. </w:t>
      </w:r>
      <w:proofErr w:type="gramStart"/>
      <w:r w:rsidR="005576DA" w:rsidRPr="00376F52">
        <w:rPr>
          <w:color w:val="333333"/>
          <w:sz w:val="28"/>
          <w:szCs w:val="28"/>
        </w:rPr>
        <w:t>Уполномоченный орган при получении</w:t>
      </w:r>
      <w:r w:rsidR="00784EE0" w:rsidRPr="00784EE0">
        <w:rPr>
          <w:color w:val="333333"/>
          <w:sz w:val="28"/>
          <w:szCs w:val="28"/>
        </w:rPr>
        <w:t xml:space="preserve"> </w:t>
      </w:r>
      <w:r w:rsidR="00784EE0" w:rsidRPr="00376F52">
        <w:rPr>
          <w:color w:val="333333"/>
          <w:sz w:val="28"/>
          <w:szCs w:val="28"/>
        </w:rPr>
        <w:t>согласований</w:t>
      </w:r>
      <w:r w:rsidR="003C7F2F">
        <w:rPr>
          <w:color w:val="333333"/>
          <w:sz w:val="28"/>
          <w:szCs w:val="28"/>
        </w:rPr>
        <w:t>,</w:t>
      </w:r>
      <w:r w:rsidR="005576DA" w:rsidRPr="00376F52">
        <w:rPr>
          <w:color w:val="333333"/>
          <w:sz w:val="28"/>
          <w:szCs w:val="28"/>
        </w:rPr>
        <w:t xml:space="preserve"> предусмотренных </w:t>
      </w:r>
      <w:r w:rsidR="003C7F2F">
        <w:rPr>
          <w:color w:val="333333"/>
          <w:sz w:val="28"/>
          <w:szCs w:val="28"/>
          <w:shd w:val="clear" w:color="auto" w:fill="FFFFFF"/>
        </w:rPr>
        <w:t xml:space="preserve">настоящим административным регламентом, </w:t>
      </w:r>
      <w:r w:rsidR="005576DA" w:rsidRPr="00376F52">
        <w:rPr>
          <w:color w:val="333333"/>
          <w:sz w:val="28"/>
          <w:szCs w:val="28"/>
        </w:rPr>
        <w:t>в срок, не превышающий 1 рабочего дня со дня поступления таких согласований, выбранным заявителем способом связи информирует его о размере платы в счет возмещения вреда, причиняемого автомобильным дорогам тяжеловесным транспортным средством.</w:t>
      </w:r>
      <w:proofErr w:type="gramEnd"/>
    </w:p>
    <w:p w:rsidR="005576DA" w:rsidRDefault="00376F52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576DA" w:rsidRPr="00376F52">
        <w:rPr>
          <w:color w:val="333333"/>
          <w:sz w:val="28"/>
          <w:szCs w:val="28"/>
        </w:rPr>
        <w:t>Вместе с информацией о размере платы в счет возмещения вреда, причиняемого автомобильным дорогам тяжеловесным транспортным средством, уполномоченный орган направляет заявителю расчет такой платы.</w:t>
      </w:r>
    </w:p>
    <w:p w:rsidR="00ED68F5" w:rsidRPr="00ED68F5" w:rsidRDefault="00ED68F5" w:rsidP="00ED68F5">
      <w:pPr>
        <w:pStyle w:val="af6"/>
        <w:shd w:val="clear" w:color="auto" w:fill="FFFFFF"/>
        <w:spacing w:line="270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2.12.3. </w:t>
      </w:r>
      <w:r w:rsidRPr="00ED68F5">
        <w:rPr>
          <w:rFonts w:ascii="Times New Roman" w:hAnsi="Times New Roman"/>
          <w:color w:val="333333"/>
          <w:sz w:val="28"/>
          <w:szCs w:val="28"/>
        </w:rPr>
        <w:t xml:space="preserve">В случае движения тяжеловесного транспортного средства по установленному постоянному </w:t>
      </w:r>
      <w:proofErr w:type="gramStart"/>
      <w:r w:rsidRPr="00ED68F5">
        <w:rPr>
          <w:rFonts w:ascii="Times New Roman" w:hAnsi="Times New Roman"/>
          <w:color w:val="333333"/>
          <w:sz w:val="28"/>
          <w:szCs w:val="28"/>
        </w:rPr>
        <w:t>маршруту</w:t>
      </w:r>
      <w:proofErr w:type="gramEnd"/>
      <w:r w:rsidRPr="00ED68F5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ED68F5">
        <w:rPr>
          <w:rFonts w:ascii="Times New Roman" w:hAnsi="Times New Roman"/>
          <w:color w:val="333333"/>
          <w:sz w:val="28"/>
          <w:szCs w:val="28"/>
        </w:rPr>
        <w:t>полномоченным органом, осуществляющим выдачу специального разрешения по данному маршруту в упрощенном порядке, в течение 1 рабочего дня со дня регистрации заявления направляется запрос владельцу автомобильной дороги о размере платы в счет возмещения вреда, причиняемого тяжеловесным транспортным средством, при движении по данному постоянному маршруту.</w:t>
      </w:r>
    </w:p>
    <w:p w:rsidR="00ED68F5" w:rsidRPr="00ED68F5" w:rsidRDefault="00ED68F5" w:rsidP="00ED68F5">
      <w:pPr>
        <w:pStyle w:val="af6"/>
        <w:shd w:val="clear" w:color="auto" w:fill="FFFFFF"/>
        <w:spacing w:line="270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2.12.4. </w:t>
      </w:r>
      <w:proofErr w:type="gramStart"/>
      <w:r w:rsidRPr="00ED68F5">
        <w:rPr>
          <w:rFonts w:ascii="Times New Roman" w:hAnsi="Times New Roman"/>
          <w:color w:val="333333"/>
          <w:sz w:val="28"/>
          <w:szCs w:val="28"/>
        </w:rPr>
        <w:t xml:space="preserve">В случае если выдача специальных разрешений по установленному постоянному маршруту в упрощенном порядке осуществляется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ED68F5">
        <w:rPr>
          <w:rFonts w:ascii="Times New Roman" w:hAnsi="Times New Roman"/>
          <w:color w:val="333333"/>
          <w:sz w:val="28"/>
          <w:szCs w:val="28"/>
        </w:rPr>
        <w:t>полномоченным органом, который является владельцем автомобильной дороги, на которой полностью размещается установленный постоянный маршрут, то он должен в течение 1 рабочего дня со дня регистрации заявления выбранным заявителем способом связи проинформировать его о размере платы в счет возмещения вреда, причиняемого тяжеловесным транспортным средством.</w:t>
      </w:r>
      <w:proofErr w:type="gramEnd"/>
    </w:p>
    <w:p w:rsidR="00ED68F5" w:rsidRPr="00ED68F5" w:rsidRDefault="007106A4" w:rsidP="007106A4">
      <w:pPr>
        <w:pStyle w:val="af6"/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2.12.5. </w:t>
      </w:r>
      <w:r w:rsidR="00ED68F5" w:rsidRPr="00ED68F5">
        <w:rPr>
          <w:rFonts w:ascii="Times New Roman" w:hAnsi="Times New Roman"/>
          <w:color w:val="333333"/>
          <w:sz w:val="28"/>
          <w:szCs w:val="28"/>
        </w:rPr>
        <w:t xml:space="preserve">В случае если установленный постоянный маршрут движения тяжеловесного и (или) крупногабаритного транспортного средства, специальное </w:t>
      </w:r>
      <w:proofErr w:type="gramStart"/>
      <w:r w:rsidR="00ED68F5" w:rsidRPr="00ED68F5">
        <w:rPr>
          <w:rFonts w:ascii="Times New Roman" w:hAnsi="Times New Roman"/>
          <w:color w:val="333333"/>
          <w:sz w:val="28"/>
          <w:szCs w:val="28"/>
        </w:rPr>
        <w:t>разрешение</w:t>
      </w:r>
      <w:proofErr w:type="gramEnd"/>
      <w:r w:rsidR="00ED68F5" w:rsidRPr="00ED68F5">
        <w:rPr>
          <w:rFonts w:ascii="Times New Roman" w:hAnsi="Times New Roman"/>
          <w:color w:val="333333"/>
          <w:sz w:val="28"/>
          <w:szCs w:val="28"/>
        </w:rPr>
        <w:t xml:space="preserve"> на движение которого выдается в упрощенном порядке, проходит по автомобильным дорогам, принадлежащим нескольким владельцам, то владельцы таких автомобильных дорог в течение 1 рабочего дня со дня получения запроса направляют в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="00ED68F5" w:rsidRPr="00ED68F5">
        <w:rPr>
          <w:rFonts w:ascii="Times New Roman" w:hAnsi="Times New Roman"/>
          <w:color w:val="333333"/>
          <w:sz w:val="28"/>
          <w:szCs w:val="28"/>
        </w:rPr>
        <w:t xml:space="preserve">полномоченный орган расчет платы в счет возмещения вреда, причиняемого автомобильным дорогам тяжеловесным транспортным средством. Уполномоченный орган в течение 2 рабочих дней со дня регистрации заявления выбранным заявителем </w:t>
      </w:r>
      <w:r w:rsidR="00784EE0">
        <w:rPr>
          <w:rFonts w:ascii="Times New Roman" w:hAnsi="Times New Roman"/>
          <w:color w:val="333333"/>
          <w:sz w:val="28"/>
          <w:szCs w:val="28"/>
        </w:rPr>
        <w:t>сп</w:t>
      </w:r>
      <w:r w:rsidR="00ED68F5" w:rsidRPr="00ED68F5">
        <w:rPr>
          <w:rFonts w:ascii="Times New Roman" w:hAnsi="Times New Roman"/>
          <w:color w:val="333333"/>
          <w:sz w:val="28"/>
          <w:szCs w:val="28"/>
        </w:rPr>
        <w:t>особом связи информирует его о размере платы в счет возмещения вреда, причиняемого тяжеловесным транспортным средством.</w:t>
      </w:r>
    </w:p>
    <w:p w:rsidR="00ED68F5" w:rsidRPr="00376F52" w:rsidRDefault="00ED68F5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</w:p>
    <w:p w:rsidR="0009410D" w:rsidRPr="00DB4D79" w:rsidRDefault="005576DA" w:rsidP="00376F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 </w:t>
      </w:r>
      <w:r w:rsidR="0009410D" w:rsidRPr="00DB4D79"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Плата за предоставление услуг, которые являются необходимыми и </w:t>
      </w:r>
      <w:r w:rsidRPr="00DB4D79">
        <w:rPr>
          <w:rFonts w:ascii="Times New Roman" w:hAnsi="Times New Roman"/>
          <w:sz w:val="28"/>
          <w:szCs w:val="28"/>
        </w:rPr>
        <w:lastRenderedPageBreak/>
        <w:t>обязательными для предоставления муниципальной услуги, не взимается в связи с отсутствием таких услуг.</w:t>
      </w:r>
    </w:p>
    <w:p w:rsidR="0009410D" w:rsidRPr="00DB4D79" w:rsidRDefault="001A5E14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2.1</w:t>
      </w:r>
      <w:r w:rsidR="0009410D" w:rsidRPr="00DB4D79">
        <w:rPr>
          <w:rFonts w:ascii="Times New Roman" w:hAnsi="Times New Roman"/>
          <w:b/>
          <w:bCs/>
          <w:sz w:val="28"/>
          <w:szCs w:val="28"/>
        </w:rPr>
        <w:t>4</w:t>
      </w:r>
      <w:r w:rsidRPr="00DB4D79">
        <w:rPr>
          <w:rFonts w:ascii="Times New Roman" w:hAnsi="Times New Roman"/>
          <w:b/>
          <w:bCs/>
          <w:sz w:val="28"/>
          <w:szCs w:val="28"/>
        </w:rPr>
        <w:t>.</w:t>
      </w:r>
      <w:r w:rsidRPr="00DB4D79">
        <w:rPr>
          <w:rFonts w:ascii="Times New Roman" w:hAnsi="Times New Roman"/>
          <w:bCs/>
          <w:sz w:val="28"/>
          <w:szCs w:val="28"/>
        </w:rPr>
        <w:t xml:space="preserve"> </w:t>
      </w:r>
      <w:r w:rsidR="0009410D" w:rsidRPr="00DB4D79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E13733" w:rsidRPr="00383688" w:rsidRDefault="00C0344C" w:rsidP="00E137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C0344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заявителем </w:t>
      </w:r>
      <w:r w:rsidRPr="00DB4D79">
        <w:rPr>
          <w:rFonts w:ascii="Times New Roman" w:hAnsi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  <w:r w:rsidR="00E13733" w:rsidRPr="00E13733">
        <w:rPr>
          <w:sz w:val="28"/>
          <w:szCs w:val="28"/>
        </w:rPr>
        <w:t xml:space="preserve"> </w:t>
      </w:r>
      <w:proofErr w:type="gramStart"/>
      <w:r w:rsidR="00E13733">
        <w:rPr>
          <w:sz w:val="28"/>
          <w:szCs w:val="28"/>
        </w:rPr>
        <w:t>В случае подачи заявления в бумажном виде в</w:t>
      </w:r>
      <w:r w:rsidR="00E13733" w:rsidRPr="00383688">
        <w:rPr>
          <w:sz w:val="28"/>
          <w:szCs w:val="28"/>
        </w:rPr>
        <w:t xml:space="preserve">ремя ожидания в очереди при подаче </w:t>
      </w:r>
      <w:r w:rsidR="00E13733">
        <w:rPr>
          <w:sz w:val="28"/>
          <w:szCs w:val="28"/>
        </w:rPr>
        <w:t>заявления</w:t>
      </w:r>
      <w:r w:rsidR="00E13733" w:rsidRPr="00383688">
        <w:rPr>
          <w:sz w:val="28"/>
          <w:szCs w:val="28"/>
        </w:rPr>
        <w:t xml:space="preserve"> о предоставлении</w:t>
      </w:r>
      <w:proofErr w:type="gramEnd"/>
      <w:r w:rsidR="00E13733" w:rsidRPr="00383688">
        <w:rPr>
          <w:sz w:val="28"/>
          <w:szCs w:val="28"/>
        </w:rPr>
        <w:t xml:space="preserve">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C0344C" w:rsidRDefault="00C0344C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410D" w:rsidRPr="00DB4D79" w:rsidRDefault="006B26A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2.15</w:t>
      </w:r>
      <w:r w:rsidR="0009410D" w:rsidRPr="00DB4D79">
        <w:rPr>
          <w:rFonts w:ascii="Times New Roman" w:hAnsi="Times New Roman"/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Заявление о предоставлении муниципальной услуги,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Уполномоченн</w:t>
      </w:r>
      <w:r w:rsidR="00C0344C">
        <w:rPr>
          <w:rFonts w:ascii="Times New Roman" w:hAnsi="Times New Roman"/>
          <w:sz w:val="28"/>
          <w:szCs w:val="28"/>
        </w:rPr>
        <w:t>ым</w:t>
      </w:r>
      <w:r w:rsidRPr="00DB4D79">
        <w:rPr>
          <w:rFonts w:ascii="Times New Roman" w:hAnsi="Times New Roman"/>
          <w:sz w:val="28"/>
          <w:szCs w:val="28"/>
        </w:rPr>
        <w:t xml:space="preserve"> орган</w:t>
      </w:r>
      <w:r w:rsidR="00C0344C">
        <w:rPr>
          <w:rFonts w:ascii="Times New Roman" w:hAnsi="Times New Roman"/>
          <w:sz w:val="28"/>
          <w:szCs w:val="28"/>
        </w:rPr>
        <w:t>ом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/>
          <w:iCs/>
          <w:sz w:val="28"/>
          <w:szCs w:val="28"/>
        </w:rPr>
        <w:t>2.1</w:t>
      </w:r>
      <w:r w:rsidR="006B26AC" w:rsidRPr="00DB4D79">
        <w:rPr>
          <w:rFonts w:ascii="Times New Roman" w:hAnsi="Times New Roman"/>
          <w:b/>
          <w:iCs/>
          <w:sz w:val="28"/>
          <w:szCs w:val="28"/>
        </w:rPr>
        <w:t>6</w:t>
      </w:r>
      <w:r w:rsidRPr="00DB4D79">
        <w:rPr>
          <w:rFonts w:ascii="Times New Roman" w:hAnsi="Times New Roman"/>
          <w:b/>
          <w:iCs/>
          <w:sz w:val="28"/>
          <w:szCs w:val="28"/>
        </w:rPr>
        <w:t>.</w:t>
      </w:r>
      <w:r w:rsidRPr="00DB4D79">
        <w:rPr>
          <w:rFonts w:ascii="Times New Roman" w:hAnsi="Times New Roman"/>
          <w:b/>
          <w:iCs/>
          <w:sz w:val="28"/>
          <w:szCs w:val="28"/>
        </w:rPr>
        <w:tab/>
      </w:r>
      <w:r w:rsidRPr="00DB4D7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DB4D79">
        <w:rPr>
          <w:rFonts w:ascii="Times New Roman" w:hAnsi="Times New Roman"/>
          <w:bCs/>
          <w:sz w:val="28"/>
          <w:szCs w:val="28"/>
        </w:rPr>
        <w:t>банкетками</w:t>
      </w:r>
      <w:proofErr w:type="spellEnd"/>
      <w:r w:rsidRPr="00DB4D79">
        <w:rPr>
          <w:rFonts w:ascii="Times New Roman" w:hAnsi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lastRenderedPageBreak/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наименование;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место нахождения;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режим работы;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адрес официального сайта;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телефонный номер и адрес электронной почты.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9410D" w:rsidRPr="00DB4D79" w:rsidRDefault="0009410D" w:rsidP="00DB4D7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6B26AC" w:rsidRPr="00DB4D79">
        <w:rPr>
          <w:rFonts w:ascii="Times New Roman" w:hAnsi="Times New Roman"/>
          <w:b/>
          <w:sz w:val="28"/>
          <w:szCs w:val="28"/>
        </w:rPr>
        <w:t>7</w:t>
      </w:r>
      <w:r w:rsidRPr="00DB4D79">
        <w:rPr>
          <w:rFonts w:ascii="Times New Roman" w:hAnsi="Times New Roman"/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коммуникационных технологий</w:t>
      </w:r>
    </w:p>
    <w:p w:rsidR="004213E9" w:rsidRPr="00DB4D79" w:rsidRDefault="004213E9" w:rsidP="00DB4D79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B4D79">
        <w:rPr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DB4D79">
        <w:rPr>
          <w:b/>
          <w:bCs/>
          <w:sz w:val="28"/>
          <w:szCs w:val="28"/>
        </w:rPr>
        <w:t xml:space="preserve"> </w:t>
      </w:r>
      <w:r w:rsidRPr="00DB4D79">
        <w:rPr>
          <w:bCs/>
          <w:sz w:val="28"/>
          <w:szCs w:val="28"/>
        </w:rPr>
        <w:t xml:space="preserve">является </w:t>
      </w:r>
      <w:r w:rsidRPr="00DB4D79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213E9" w:rsidRPr="00DB4D79" w:rsidRDefault="004213E9" w:rsidP="00DB4D7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DB4D79">
        <w:rPr>
          <w:rFonts w:ascii="Times New Roman" w:hAnsi="Times New Roman" w:cs="Times New Roman"/>
          <w:sz w:val="28"/>
          <w:szCs w:val="28"/>
        </w:rPr>
        <w:t xml:space="preserve"> </w:t>
      </w:r>
      <w:r w:rsidRPr="00DB4D79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DB4D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37571" w:rsidRPr="00F243DD" w:rsidRDefault="00337571" w:rsidP="00337571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3E9" w:rsidRPr="00DB4D79">
        <w:rPr>
          <w:sz w:val="28"/>
          <w:szCs w:val="28"/>
        </w:rPr>
        <w:t>возможность выбора способа обращения за предоставлением муниципальной услуги (</w:t>
      </w:r>
      <w:r w:rsidRPr="00F243DD">
        <w:rPr>
          <w:color w:val="333333"/>
          <w:sz w:val="28"/>
          <w:szCs w:val="28"/>
        </w:rPr>
        <w:t>посредством личного кабинета перевозчика, Един</w:t>
      </w:r>
      <w:r>
        <w:rPr>
          <w:color w:val="333333"/>
          <w:sz w:val="28"/>
          <w:szCs w:val="28"/>
        </w:rPr>
        <w:t>ого</w:t>
      </w:r>
      <w:r w:rsidRPr="00F243DD">
        <w:rPr>
          <w:color w:val="333333"/>
          <w:sz w:val="28"/>
          <w:szCs w:val="28"/>
        </w:rPr>
        <w:t xml:space="preserve"> портал</w:t>
      </w:r>
      <w:r>
        <w:rPr>
          <w:color w:val="333333"/>
          <w:sz w:val="28"/>
          <w:szCs w:val="28"/>
        </w:rPr>
        <w:t>а или через МФЦ</w:t>
      </w:r>
      <w:r w:rsidRPr="00F243DD">
        <w:rPr>
          <w:color w:val="333333"/>
          <w:sz w:val="28"/>
          <w:szCs w:val="28"/>
        </w:rPr>
        <w:t>).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4213E9" w:rsidRPr="00DB4D79" w:rsidRDefault="004213E9" w:rsidP="00DB4D7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213E9" w:rsidRPr="00DB4D79" w:rsidRDefault="004213E9" w:rsidP="00DB4D7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213E9" w:rsidRPr="00DB4D79" w:rsidRDefault="004213E9" w:rsidP="00DB4D79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B4D79">
        <w:rPr>
          <w:sz w:val="28"/>
          <w:szCs w:val="28"/>
        </w:rPr>
        <w:t>количество обоснованных жалоб.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2.17.4. 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CF4D3C" w:rsidRPr="00DB4D79" w:rsidRDefault="00CF4D3C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6B26AC" w:rsidRPr="00DB4D79">
        <w:rPr>
          <w:rFonts w:ascii="Times New Roman" w:hAnsi="Times New Roman"/>
          <w:b/>
          <w:sz w:val="28"/>
          <w:szCs w:val="28"/>
        </w:rPr>
        <w:t>8</w:t>
      </w:r>
      <w:r w:rsidRPr="00DB4D79">
        <w:rPr>
          <w:rFonts w:ascii="Times New Roman" w:hAnsi="Times New Roman"/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 w:rsidRPr="00DB4D79">
        <w:rPr>
          <w:rFonts w:ascii="Times New Roman" w:hAnsi="Times New Roman"/>
          <w:b/>
          <w:sz w:val="28"/>
          <w:szCs w:val="28"/>
        </w:rPr>
        <w:t>МФЦ</w:t>
      </w:r>
      <w:r w:rsidRPr="00DB4D79">
        <w:rPr>
          <w:rFonts w:ascii="Times New Roman" w:hAnsi="Times New Roman"/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</w:t>
      </w:r>
      <w:r w:rsidRPr="00DB4D79">
        <w:rPr>
          <w:rFonts w:ascii="Times New Roman" w:hAnsi="Times New Roman"/>
          <w:iCs/>
          <w:sz w:val="28"/>
          <w:szCs w:val="28"/>
        </w:rPr>
        <w:t xml:space="preserve">.18.3. </w:t>
      </w:r>
      <w:proofErr w:type="gramStart"/>
      <w:r w:rsidRPr="00DB4D79"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4" w:history="1">
        <w:r w:rsidRPr="00DB4D7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DB4D79">
          <w:rPr>
            <w:rFonts w:ascii="Times New Roman" w:hAnsi="Times New Roman"/>
            <w:sz w:val="28"/>
            <w:szCs w:val="28"/>
          </w:rPr>
          <w:t>закона</w:t>
        </w:r>
      </w:hyperlink>
      <w:r w:rsidRPr="00DB4D79">
        <w:rPr>
          <w:rFonts w:ascii="Times New Roman" w:hAnsi="Times New Roman"/>
          <w:sz w:val="28"/>
          <w:szCs w:val="28"/>
        </w:rPr>
        <w:t xml:space="preserve"> от 06.04.2011 № 63-ФЗ, Федерального </w:t>
      </w:r>
      <w:hyperlink r:id="rId16" w:history="1">
        <w:r w:rsidRPr="00DB4D79">
          <w:rPr>
            <w:rFonts w:ascii="Times New Roman" w:hAnsi="Times New Roman"/>
            <w:sz w:val="28"/>
            <w:szCs w:val="28"/>
          </w:rPr>
          <w:t>закона</w:t>
        </w:r>
      </w:hyperlink>
      <w:r w:rsidRPr="00DB4D79">
        <w:rPr>
          <w:rFonts w:ascii="Times New Roman" w:hAnsi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Российской Федерации от 25.06.2012 № 634.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A3BA3" w:rsidRPr="00DB4D79" w:rsidRDefault="00DA3BA3" w:rsidP="00557B99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DB4D79">
        <w:rPr>
          <w:rFonts w:ascii="Times New Roman" w:hAnsi="Times New Roman"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62060" w:rsidRPr="00DB4D79" w:rsidRDefault="00262060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lastRenderedPageBreak/>
        <w:t>3.1. Исчерпывающий перечень административных процедур</w:t>
      </w:r>
      <w:r w:rsidR="00DA3BA3" w:rsidRPr="00DB4D79">
        <w:rPr>
          <w:rFonts w:ascii="Times New Roman" w:hAnsi="Times New Roman"/>
          <w:b/>
          <w:sz w:val="28"/>
          <w:szCs w:val="28"/>
        </w:rPr>
        <w:t xml:space="preserve"> (действий)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направление межведомственных запросов (при необходимости);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выдача (направление) специального разрешения  заявителю.</w:t>
      </w:r>
    </w:p>
    <w:p w:rsidR="00262060" w:rsidRPr="00DB4D79" w:rsidRDefault="00262060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3.2. </w:t>
      </w:r>
      <w:r w:rsidR="00DA3BA3" w:rsidRPr="00DB4D79">
        <w:rPr>
          <w:rFonts w:ascii="Times New Roman" w:hAnsi="Times New Roman"/>
          <w:b/>
          <w:sz w:val="28"/>
          <w:szCs w:val="28"/>
        </w:rPr>
        <w:t>Прием и регистрация</w:t>
      </w:r>
      <w:r w:rsidR="0049149C" w:rsidRPr="00DB4D79">
        <w:rPr>
          <w:rFonts w:ascii="Times New Roman" w:hAnsi="Times New Roman"/>
          <w:b/>
          <w:sz w:val="28"/>
          <w:szCs w:val="28"/>
        </w:rPr>
        <w:t xml:space="preserve"> заявления и документов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E840CD" w:rsidRDefault="00E840CD" w:rsidP="00E13733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213E9" w:rsidRPr="00DB4D79">
        <w:rPr>
          <w:sz w:val="28"/>
          <w:szCs w:val="28"/>
        </w:rPr>
        <w:t xml:space="preserve">в форме электронного документа с использованием </w:t>
      </w:r>
      <w:r w:rsidR="00337571">
        <w:rPr>
          <w:color w:val="333333"/>
          <w:sz w:val="28"/>
          <w:szCs w:val="28"/>
        </w:rPr>
        <w:t xml:space="preserve">личного кабинета перевозчика </w:t>
      </w:r>
      <w:r w:rsidRPr="00F243DD">
        <w:rPr>
          <w:color w:val="333333"/>
          <w:sz w:val="28"/>
          <w:szCs w:val="28"/>
        </w:rPr>
        <w:t>или Един</w:t>
      </w:r>
      <w:r w:rsidR="00337571">
        <w:rPr>
          <w:color w:val="333333"/>
          <w:sz w:val="28"/>
          <w:szCs w:val="28"/>
        </w:rPr>
        <w:t>ого</w:t>
      </w:r>
      <w:r w:rsidRPr="00F243DD">
        <w:rPr>
          <w:color w:val="333333"/>
          <w:sz w:val="28"/>
          <w:szCs w:val="28"/>
        </w:rPr>
        <w:t xml:space="preserve"> портал</w:t>
      </w:r>
      <w:r w:rsidR="00337571">
        <w:rPr>
          <w:color w:val="333333"/>
          <w:sz w:val="28"/>
          <w:szCs w:val="28"/>
        </w:rPr>
        <w:t>а</w:t>
      </w:r>
      <w:r w:rsidR="00E13733">
        <w:rPr>
          <w:color w:val="333333"/>
          <w:sz w:val="28"/>
          <w:szCs w:val="28"/>
        </w:rPr>
        <w:t>;</w:t>
      </w:r>
    </w:p>
    <w:p w:rsidR="00E13733" w:rsidRPr="00B7625A" w:rsidRDefault="00E13733" w:rsidP="00E13733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непосредственно в Уполномоченный орган, </w:t>
      </w:r>
      <w:r w:rsidRPr="008415A9">
        <w:rPr>
          <w:sz w:val="28"/>
          <w:szCs w:val="28"/>
        </w:rPr>
        <w:t>МФЦ;</w:t>
      </w:r>
    </w:p>
    <w:p w:rsidR="00E13733" w:rsidRPr="00B7625A" w:rsidRDefault="00E13733" w:rsidP="00E13733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51BF">
        <w:rPr>
          <w:rFonts w:ascii="Times New Roman" w:hAnsi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1D51BF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1D51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</w:t>
      </w:r>
      <w:r w:rsidR="001D51BF" w:rsidRPr="001D51BF">
        <w:rPr>
          <w:rFonts w:ascii="Times New Roman" w:hAnsi="Times New Roman"/>
          <w:sz w:val="28"/>
          <w:szCs w:val="28"/>
        </w:rPr>
        <w:t>уведомляет</w:t>
      </w:r>
      <w:r w:rsidRPr="001D51BF">
        <w:rPr>
          <w:rFonts w:ascii="Times New Roman" w:hAnsi="Times New Roman"/>
          <w:sz w:val="28"/>
          <w:szCs w:val="28"/>
        </w:rPr>
        <w:t xml:space="preserve"> заявителя (представителя заявителя) о выявленных фактах и предлагает принять меры по их устранению;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</w:t>
      </w:r>
      <w:r w:rsidR="001D51BF" w:rsidRPr="00337571">
        <w:rPr>
          <w:rFonts w:ascii="Times New Roman" w:hAnsi="Times New Roman"/>
          <w:sz w:val="28"/>
          <w:szCs w:val="28"/>
        </w:rPr>
        <w:t>направля</w:t>
      </w:r>
      <w:r w:rsidRPr="00337571">
        <w:rPr>
          <w:rFonts w:ascii="Times New Roman" w:hAnsi="Times New Roman"/>
          <w:sz w:val="28"/>
          <w:szCs w:val="28"/>
        </w:rPr>
        <w:t xml:space="preserve">ет заявителю </w:t>
      </w:r>
      <w:r w:rsidR="001D51BF" w:rsidRPr="00337571">
        <w:rPr>
          <w:rFonts w:ascii="Times New Roman" w:hAnsi="Times New Roman"/>
          <w:sz w:val="28"/>
          <w:szCs w:val="28"/>
        </w:rPr>
        <w:t>уведомление</w:t>
      </w:r>
      <w:r w:rsidRPr="00E840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51BF" w:rsidRPr="00DB4D79">
        <w:rPr>
          <w:rFonts w:ascii="Times New Roman" w:hAnsi="Times New Roman"/>
          <w:bCs/>
          <w:sz w:val="28"/>
          <w:szCs w:val="28"/>
        </w:rPr>
        <w:t>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</w:t>
      </w:r>
      <w:r w:rsidR="001D51BF">
        <w:rPr>
          <w:rFonts w:ascii="Times New Roman" w:hAnsi="Times New Roman"/>
          <w:color w:val="FF0000"/>
          <w:sz w:val="28"/>
          <w:szCs w:val="28"/>
        </w:rPr>
        <w:t>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571">
        <w:rPr>
          <w:rFonts w:ascii="Times New Roman" w:hAnsi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337571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3375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</w:t>
      </w:r>
      <w:r w:rsidR="00337571" w:rsidRPr="00337571">
        <w:rPr>
          <w:rFonts w:ascii="Times New Roman" w:hAnsi="Times New Roman"/>
          <w:sz w:val="28"/>
          <w:szCs w:val="28"/>
        </w:rPr>
        <w:t xml:space="preserve">уведомляет </w:t>
      </w:r>
      <w:r w:rsidRPr="00337571">
        <w:rPr>
          <w:rFonts w:ascii="Times New Roman" w:hAnsi="Times New Roman"/>
          <w:sz w:val="28"/>
          <w:szCs w:val="28"/>
        </w:rPr>
        <w:t xml:space="preserve">заявителя  о выявленных фактах и </w:t>
      </w:r>
      <w:r w:rsidRPr="00337571">
        <w:rPr>
          <w:rFonts w:ascii="Times New Roman" w:hAnsi="Times New Roman"/>
          <w:sz w:val="28"/>
          <w:szCs w:val="28"/>
        </w:rPr>
        <w:lastRenderedPageBreak/>
        <w:t>предлагает принять меры по их устранению (о чем проставляется отметка в заявлении);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="00337571" w:rsidRPr="00337571">
        <w:rPr>
          <w:rFonts w:ascii="Times New Roman" w:hAnsi="Times New Roman"/>
          <w:sz w:val="28"/>
          <w:szCs w:val="28"/>
        </w:rPr>
        <w:t xml:space="preserve"> </w:t>
      </w:r>
      <w:r w:rsidRPr="00337571">
        <w:rPr>
          <w:rFonts w:ascii="Times New Roman" w:hAnsi="Times New Roman"/>
          <w:sz w:val="28"/>
          <w:szCs w:val="28"/>
        </w:rPr>
        <w:t>лица МФЦ.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846AE" w:rsidRPr="00383688" w:rsidRDefault="004213E9" w:rsidP="000846A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</w:t>
      </w:r>
      <w:r w:rsidRPr="00E840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46AE" w:rsidRPr="00383688">
        <w:rPr>
          <w:sz w:val="28"/>
          <w:szCs w:val="28"/>
        </w:rPr>
        <w:t>почтовым отправлением</w:t>
      </w:r>
      <w:r w:rsidR="000846AE" w:rsidRPr="000846AE">
        <w:rPr>
          <w:sz w:val="28"/>
          <w:szCs w:val="28"/>
        </w:rPr>
        <w:t xml:space="preserve"> </w:t>
      </w:r>
      <w:r w:rsidR="000846AE" w:rsidRPr="00383688">
        <w:rPr>
          <w:sz w:val="28"/>
          <w:szCs w:val="28"/>
        </w:rPr>
        <w:t>в виде оригинала заявления и копий документов на бумажном носителе</w:t>
      </w:r>
      <w:r w:rsidR="000846AE">
        <w:rPr>
          <w:sz w:val="28"/>
          <w:szCs w:val="28"/>
        </w:rPr>
        <w:t>,</w:t>
      </w:r>
      <w:r w:rsidR="000846AE" w:rsidRPr="00DB4D79">
        <w:rPr>
          <w:sz w:val="28"/>
          <w:szCs w:val="28"/>
        </w:rPr>
        <w:t xml:space="preserve"> </w:t>
      </w:r>
      <w:r w:rsidR="00337571" w:rsidRPr="00DB4D79">
        <w:rPr>
          <w:sz w:val="28"/>
          <w:szCs w:val="28"/>
        </w:rPr>
        <w:t xml:space="preserve">в форме электронного документа с использованием </w:t>
      </w:r>
      <w:r w:rsidR="00337571">
        <w:rPr>
          <w:color w:val="333333"/>
          <w:sz w:val="28"/>
          <w:szCs w:val="28"/>
        </w:rPr>
        <w:t xml:space="preserve">личного кабинета перевозчика </w:t>
      </w:r>
      <w:r w:rsidR="00337571" w:rsidRPr="00F243DD">
        <w:rPr>
          <w:color w:val="333333"/>
          <w:sz w:val="28"/>
          <w:szCs w:val="28"/>
        </w:rPr>
        <w:t>или Един</w:t>
      </w:r>
      <w:r w:rsidR="00337571">
        <w:rPr>
          <w:color w:val="333333"/>
          <w:sz w:val="28"/>
          <w:szCs w:val="28"/>
        </w:rPr>
        <w:t>ого</w:t>
      </w:r>
      <w:r w:rsidR="00337571" w:rsidRPr="00F243DD">
        <w:rPr>
          <w:color w:val="333333"/>
          <w:sz w:val="28"/>
          <w:szCs w:val="28"/>
        </w:rPr>
        <w:t xml:space="preserve"> портал</w:t>
      </w:r>
      <w:r w:rsidR="00337571">
        <w:rPr>
          <w:color w:val="333333"/>
          <w:sz w:val="28"/>
          <w:szCs w:val="28"/>
        </w:rPr>
        <w:t>а</w:t>
      </w:r>
      <w:r w:rsidR="00E13733">
        <w:rPr>
          <w:rFonts w:ascii="Times New Roman" w:hAnsi="Times New Roman"/>
          <w:sz w:val="28"/>
          <w:szCs w:val="28"/>
        </w:rPr>
        <w:t>,</w:t>
      </w:r>
      <w:r w:rsidR="000846AE" w:rsidRPr="000846AE">
        <w:rPr>
          <w:sz w:val="28"/>
          <w:szCs w:val="28"/>
        </w:rPr>
        <w:t xml:space="preserve"> </w:t>
      </w:r>
      <w:r w:rsidR="000846AE">
        <w:rPr>
          <w:sz w:val="28"/>
          <w:szCs w:val="28"/>
        </w:rPr>
        <w:t>электронную почту.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- в электронном виде посредством заполнения интерактивной формы заявления, подписанного электронной подписью, через личный кабинет </w:t>
      </w:r>
      <w:r w:rsidR="00480830" w:rsidRPr="00480830">
        <w:rPr>
          <w:sz w:val="28"/>
          <w:szCs w:val="28"/>
        </w:rPr>
        <w:t>перевозчика или Единого портала</w:t>
      </w:r>
      <w:r w:rsidRPr="00480830">
        <w:rPr>
          <w:rFonts w:ascii="Times New Roman" w:hAnsi="Times New Roman"/>
          <w:sz w:val="28"/>
          <w:szCs w:val="28"/>
        </w:rPr>
        <w:t>, без необходимости дополнительной подачи заявления в иной форме.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в любой момент по желанию пользователя сохранение ранее введенных в электронную форму заявления значений, в том числе при возникновении </w:t>
      </w:r>
      <w:r w:rsidRPr="00480830">
        <w:rPr>
          <w:rFonts w:ascii="Times New Roman" w:hAnsi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830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80830">
        <w:rPr>
          <w:rFonts w:ascii="Times New Roman" w:hAnsi="Times New Roman"/>
          <w:sz w:val="28"/>
          <w:szCs w:val="28"/>
        </w:rPr>
        <w:t>потери</w:t>
      </w:r>
      <w:proofErr w:type="gramEnd"/>
      <w:r w:rsidRPr="00480830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возможность доступа заявителя </w:t>
      </w:r>
      <w:r w:rsidR="00480830">
        <w:rPr>
          <w:rFonts w:ascii="Times New Roman" w:hAnsi="Times New Roman"/>
          <w:sz w:val="28"/>
          <w:szCs w:val="28"/>
        </w:rPr>
        <w:t>в</w:t>
      </w:r>
      <w:r w:rsidRPr="00480830">
        <w:rPr>
          <w:rFonts w:ascii="Times New Roman" w:hAnsi="Times New Roman"/>
          <w:sz w:val="28"/>
          <w:szCs w:val="28"/>
        </w:rPr>
        <w:t xml:space="preserve"> </w:t>
      </w:r>
      <w:r w:rsidR="00480830" w:rsidRPr="00480830">
        <w:rPr>
          <w:rFonts w:ascii="Times New Roman" w:hAnsi="Times New Roman"/>
          <w:sz w:val="28"/>
          <w:szCs w:val="28"/>
        </w:rPr>
        <w:t>личн</w:t>
      </w:r>
      <w:r w:rsidR="00480830">
        <w:rPr>
          <w:rFonts w:ascii="Times New Roman" w:hAnsi="Times New Roman"/>
          <w:sz w:val="28"/>
          <w:szCs w:val="28"/>
        </w:rPr>
        <w:t>ом</w:t>
      </w:r>
      <w:r w:rsidR="00480830" w:rsidRPr="00480830">
        <w:rPr>
          <w:rFonts w:ascii="Times New Roman" w:hAnsi="Times New Roman"/>
          <w:sz w:val="28"/>
          <w:szCs w:val="28"/>
        </w:rPr>
        <w:t xml:space="preserve"> кабинет</w:t>
      </w:r>
      <w:r w:rsidR="00480830">
        <w:rPr>
          <w:rFonts w:ascii="Times New Roman" w:hAnsi="Times New Roman"/>
          <w:sz w:val="28"/>
          <w:szCs w:val="28"/>
        </w:rPr>
        <w:t>е</w:t>
      </w:r>
      <w:r w:rsidR="00480830" w:rsidRPr="00480830">
        <w:rPr>
          <w:rFonts w:ascii="Times New Roman" w:hAnsi="Times New Roman"/>
          <w:sz w:val="28"/>
          <w:szCs w:val="28"/>
        </w:rPr>
        <w:t xml:space="preserve"> </w:t>
      </w:r>
      <w:r w:rsidR="00480830" w:rsidRPr="00480830">
        <w:rPr>
          <w:sz w:val="28"/>
          <w:szCs w:val="28"/>
        </w:rPr>
        <w:t>перевозчика или Единого портала</w:t>
      </w:r>
      <w:r w:rsidRPr="00480830">
        <w:rPr>
          <w:rFonts w:ascii="Times New Roman" w:hAnsi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480830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80830">
        <w:rPr>
          <w:rFonts w:ascii="Times New Roman" w:hAnsi="Times New Roman"/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</w:t>
      </w:r>
      <w:r w:rsidR="00480830" w:rsidRPr="00480830">
        <w:rPr>
          <w:rFonts w:ascii="Times New Roman" w:hAnsi="Times New Roman"/>
          <w:sz w:val="28"/>
          <w:szCs w:val="28"/>
        </w:rPr>
        <w:t>личн</w:t>
      </w:r>
      <w:r w:rsidR="00455DEB">
        <w:rPr>
          <w:rFonts w:ascii="Times New Roman" w:hAnsi="Times New Roman"/>
          <w:sz w:val="28"/>
          <w:szCs w:val="28"/>
        </w:rPr>
        <w:t>ого</w:t>
      </w:r>
      <w:r w:rsidR="00480830" w:rsidRPr="00480830">
        <w:rPr>
          <w:rFonts w:ascii="Times New Roman" w:hAnsi="Times New Roman"/>
          <w:sz w:val="28"/>
          <w:szCs w:val="28"/>
        </w:rPr>
        <w:t xml:space="preserve"> кабинет</w:t>
      </w:r>
      <w:r w:rsidR="00455DEB">
        <w:rPr>
          <w:rFonts w:ascii="Times New Roman" w:hAnsi="Times New Roman"/>
          <w:sz w:val="28"/>
          <w:szCs w:val="28"/>
        </w:rPr>
        <w:t>а</w:t>
      </w:r>
      <w:r w:rsidR="00480830" w:rsidRPr="00480830">
        <w:rPr>
          <w:rFonts w:ascii="Times New Roman" w:hAnsi="Times New Roman"/>
          <w:sz w:val="28"/>
          <w:szCs w:val="28"/>
        </w:rPr>
        <w:t xml:space="preserve"> </w:t>
      </w:r>
      <w:r w:rsidR="00480830" w:rsidRPr="00480830">
        <w:rPr>
          <w:sz w:val="28"/>
          <w:szCs w:val="28"/>
        </w:rPr>
        <w:t>перевозчика или Единого портала</w:t>
      </w:r>
      <w:r w:rsidR="00480830">
        <w:rPr>
          <w:rFonts w:ascii="Times New Roman" w:hAnsi="Times New Roman"/>
          <w:sz w:val="28"/>
          <w:szCs w:val="28"/>
        </w:rPr>
        <w:t>.</w:t>
      </w:r>
    </w:p>
    <w:p w:rsidR="00DB4D79" w:rsidRPr="00480830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Запись на прием в Уполномоченный орган для под</w:t>
      </w:r>
      <w:r w:rsidR="00480830" w:rsidRPr="00480830">
        <w:rPr>
          <w:rFonts w:ascii="Times New Roman" w:hAnsi="Times New Roman"/>
          <w:sz w:val="28"/>
          <w:szCs w:val="28"/>
        </w:rPr>
        <w:t xml:space="preserve">ачи заявления с использованием личного кабинета </w:t>
      </w:r>
      <w:r w:rsidR="00480830" w:rsidRPr="00480830">
        <w:rPr>
          <w:sz w:val="28"/>
          <w:szCs w:val="28"/>
        </w:rPr>
        <w:t>перевозчика или Единого портала</w:t>
      </w:r>
      <w:r w:rsidR="00480830" w:rsidRPr="00480830">
        <w:rPr>
          <w:rFonts w:ascii="Times New Roman" w:hAnsi="Times New Roman"/>
          <w:sz w:val="28"/>
          <w:szCs w:val="28"/>
        </w:rPr>
        <w:t xml:space="preserve"> </w:t>
      </w:r>
      <w:r w:rsidRPr="00480830">
        <w:rPr>
          <w:rFonts w:ascii="Times New Roman" w:hAnsi="Times New Roman"/>
          <w:sz w:val="28"/>
          <w:szCs w:val="28"/>
        </w:rPr>
        <w:t>не осуществляется.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213E9" w:rsidRPr="00E6219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9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муниципальной услуги в электронной форме через </w:t>
      </w:r>
      <w:r w:rsidR="00E62199" w:rsidRPr="00E62199">
        <w:rPr>
          <w:rFonts w:ascii="Times New Roman" w:hAnsi="Times New Roman"/>
          <w:sz w:val="28"/>
          <w:szCs w:val="28"/>
        </w:rPr>
        <w:t xml:space="preserve">личный кабинет </w:t>
      </w:r>
      <w:r w:rsidR="00E62199" w:rsidRPr="00E62199">
        <w:rPr>
          <w:sz w:val="28"/>
          <w:szCs w:val="28"/>
        </w:rPr>
        <w:t>перевозчика или Единого портала</w:t>
      </w:r>
      <w:r w:rsidR="00E62199" w:rsidRPr="00E62199">
        <w:rPr>
          <w:rFonts w:ascii="Times New Roman" w:hAnsi="Times New Roman"/>
          <w:sz w:val="28"/>
          <w:szCs w:val="28"/>
        </w:rPr>
        <w:t xml:space="preserve"> </w:t>
      </w:r>
      <w:r w:rsidRPr="00E62199">
        <w:rPr>
          <w:rFonts w:ascii="Times New Roman" w:hAnsi="Times New Roman"/>
          <w:sz w:val="28"/>
          <w:szCs w:val="28"/>
        </w:rPr>
        <w:t>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213E9" w:rsidRPr="00E6219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99">
        <w:rPr>
          <w:rFonts w:ascii="Times New Roman" w:hAnsi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213E9" w:rsidRPr="00E6219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99">
        <w:rPr>
          <w:rFonts w:ascii="Times New Roman" w:hAnsi="Times New Roman"/>
          <w:sz w:val="28"/>
          <w:szCs w:val="28"/>
        </w:rPr>
        <w:t xml:space="preserve">При направлении документов через </w:t>
      </w:r>
      <w:r w:rsidR="00E62199" w:rsidRPr="00E62199">
        <w:rPr>
          <w:rFonts w:ascii="Times New Roman" w:hAnsi="Times New Roman"/>
          <w:sz w:val="28"/>
          <w:szCs w:val="28"/>
        </w:rPr>
        <w:t xml:space="preserve">личный кабинет </w:t>
      </w:r>
      <w:r w:rsidR="00E62199" w:rsidRPr="00E62199">
        <w:rPr>
          <w:sz w:val="28"/>
          <w:szCs w:val="28"/>
        </w:rPr>
        <w:t>перевозчика или Единого портала</w:t>
      </w:r>
      <w:r w:rsidR="00E62199" w:rsidRPr="00E62199">
        <w:rPr>
          <w:rFonts w:ascii="Times New Roman" w:hAnsi="Times New Roman"/>
          <w:sz w:val="28"/>
          <w:szCs w:val="28"/>
        </w:rPr>
        <w:t xml:space="preserve"> </w:t>
      </w:r>
      <w:r w:rsidRPr="00E62199">
        <w:rPr>
          <w:rFonts w:ascii="Times New Roman" w:hAnsi="Times New Roman"/>
          <w:sz w:val="28"/>
          <w:szCs w:val="28"/>
        </w:rPr>
        <w:t>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</w:t>
      </w:r>
      <w:r w:rsidRPr="00DB4D79">
        <w:rPr>
          <w:rFonts w:ascii="Times New Roman" w:hAnsi="Times New Roman"/>
          <w:sz w:val="28"/>
          <w:szCs w:val="28"/>
        </w:rPr>
        <w:lastRenderedPageBreak/>
        <w:t>очередь в сроки, установленные соглашением о взаимодействии, передает документы в Уполномоченный орган.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документов, а также отсутствие оснований для отказа в приеме документов, указанных в пункте 2.9 настоящего административного регламента.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</w:t>
      </w:r>
      <w:r w:rsidR="00E62199" w:rsidRPr="00480830">
        <w:rPr>
          <w:rFonts w:ascii="Times New Roman" w:hAnsi="Times New Roman"/>
          <w:sz w:val="28"/>
          <w:szCs w:val="28"/>
        </w:rPr>
        <w:t>личн</w:t>
      </w:r>
      <w:r w:rsidR="00E62199">
        <w:rPr>
          <w:rFonts w:ascii="Times New Roman" w:hAnsi="Times New Roman"/>
          <w:sz w:val="28"/>
          <w:szCs w:val="28"/>
        </w:rPr>
        <w:t>ого</w:t>
      </w:r>
      <w:r w:rsidR="00E62199" w:rsidRPr="00480830">
        <w:rPr>
          <w:rFonts w:ascii="Times New Roman" w:hAnsi="Times New Roman"/>
          <w:sz w:val="28"/>
          <w:szCs w:val="28"/>
        </w:rPr>
        <w:t xml:space="preserve"> кабинет</w:t>
      </w:r>
      <w:r w:rsidR="00E62199">
        <w:rPr>
          <w:rFonts w:ascii="Times New Roman" w:hAnsi="Times New Roman"/>
          <w:sz w:val="28"/>
          <w:szCs w:val="28"/>
        </w:rPr>
        <w:t>а</w:t>
      </w:r>
      <w:r w:rsidR="00E62199" w:rsidRPr="00480830">
        <w:rPr>
          <w:rFonts w:ascii="Times New Roman" w:hAnsi="Times New Roman"/>
          <w:sz w:val="28"/>
          <w:szCs w:val="28"/>
        </w:rPr>
        <w:t xml:space="preserve"> </w:t>
      </w:r>
      <w:r w:rsidR="00E62199" w:rsidRPr="00480830">
        <w:rPr>
          <w:sz w:val="28"/>
          <w:szCs w:val="28"/>
        </w:rPr>
        <w:t>перевозчика или Единого портала</w:t>
      </w:r>
      <w:r w:rsidRPr="00DB4D79">
        <w:rPr>
          <w:rFonts w:ascii="Times New Roman" w:hAnsi="Times New Roman"/>
          <w:sz w:val="28"/>
          <w:szCs w:val="28"/>
        </w:rPr>
        <w:t>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262060" w:rsidRPr="00DB4D79" w:rsidRDefault="00262060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3.3. </w:t>
      </w:r>
      <w:r w:rsidR="007530BE" w:rsidRPr="00DB4D79">
        <w:rPr>
          <w:rFonts w:ascii="Times New Roman" w:hAnsi="Times New Roman"/>
          <w:b/>
          <w:sz w:val="28"/>
          <w:szCs w:val="28"/>
        </w:rPr>
        <w:t>Н</w:t>
      </w:r>
      <w:r w:rsidRPr="00DB4D79">
        <w:rPr>
          <w:rFonts w:ascii="Times New Roman" w:hAnsi="Times New Roman"/>
          <w:b/>
          <w:sz w:val="28"/>
          <w:szCs w:val="28"/>
        </w:rPr>
        <w:t>аправление межведомственных запросов в органы (организации), участвующие в предоставлении муниципал</w:t>
      </w:r>
      <w:r w:rsidR="003B363D" w:rsidRPr="00DB4D79">
        <w:rPr>
          <w:rFonts w:ascii="Times New Roman" w:hAnsi="Times New Roman"/>
          <w:b/>
          <w:sz w:val="28"/>
          <w:szCs w:val="28"/>
        </w:rPr>
        <w:t>ьной услуги (при необходимости)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262060" w:rsidRPr="00DB4D79" w:rsidRDefault="00262060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3.4. </w:t>
      </w:r>
      <w:r w:rsidR="00792A58" w:rsidRPr="00DB4D79">
        <w:rPr>
          <w:rFonts w:ascii="Times New Roman" w:hAnsi="Times New Roman"/>
          <w:b/>
          <w:sz w:val="28"/>
          <w:szCs w:val="28"/>
        </w:rPr>
        <w:t>Принятие решения о предоставлении либо отказе в предоставлении муниципальной услуги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3.4.2. Должностное лицо Уполномоченного органа в течение 3 (трех) рабочих дней с момента регистрации заявления о получении специального разрешения проводит проверку: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соблюдение требований к перевозке делимого груза, установленных статьей 29 Федерального закона № 257.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3.4.3. По результатам проведения указанной проверки должностное лицо Уполномоченного органа не позднее 4 (четырех) рабочих дней с момента регистрации заявления устанавливает: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отсутствие оснований для отказа в предоставлении муниципальной услуги, указанных в подпунктах 1-</w:t>
      </w:r>
      <w:r w:rsidR="00CF0553">
        <w:rPr>
          <w:rFonts w:ascii="Times New Roman" w:hAnsi="Times New Roman"/>
          <w:sz w:val="28"/>
          <w:szCs w:val="28"/>
        </w:rPr>
        <w:t>8</w:t>
      </w:r>
      <w:r w:rsidRPr="00DB4D79">
        <w:rPr>
          <w:rFonts w:ascii="Times New Roman" w:hAnsi="Times New Roman"/>
          <w:sz w:val="28"/>
          <w:szCs w:val="28"/>
        </w:rPr>
        <w:t xml:space="preserve"> подпункта 2.10.2 настоящего административного регламента;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указанных в подпунктах 1-</w:t>
      </w:r>
      <w:r w:rsidR="00CF0553">
        <w:rPr>
          <w:rFonts w:ascii="Times New Roman" w:hAnsi="Times New Roman"/>
          <w:sz w:val="28"/>
          <w:szCs w:val="28"/>
        </w:rPr>
        <w:t>8</w:t>
      </w:r>
      <w:r w:rsidRPr="00DB4D79">
        <w:rPr>
          <w:rFonts w:ascii="Times New Roman" w:hAnsi="Times New Roman"/>
          <w:sz w:val="28"/>
          <w:szCs w:val="28"/>
        </w:rPr>
        <w:t xml:space="preserve"> подпункта 2.10.2 настоящего административного регламента.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 w:rsidRPr="00DB4D7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заявления уведомляет об этом заявителя, способом, указанным в заявлении.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 w:rsidRPr="00DB4D7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заявления:</w:t>
      </w:r>
    </w:p>
    <w:p w:rsidR="00DB4D79" w:rsidRPr="00DB4D79" w:rsidRDefault="00DB4D79" w:rsidP="00CF055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устанавливает путь следования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определяет владельцев автомобильных дорог;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CF0553" w:rsidRDefault="00DB4D79" w:rsidP="00CF0553">
      <w:pPr>
        <w:pStyle w:val="a4"/>
        <w:shd w:val="clear" w:color="auto" w:fill="FFFFFF"/>
        <w:spacing w:before="0" w:after="0" w:line="270" w:lineRule="atLeast"/>
        <w:rPr>
          <w:sz w:val="28"/>
          <w:szCs w:val="28"/>
        </w:rPr>
      </w:pPr>
      <w:r w:rsidRPr="00DB4D79">
        <w:rPr>
          <w:sz w:val="28"/>
          <w:szCs w:val="28"/>
        </w:rPr>
        <w:t>н</w:t>
      </w:r>
      <w:r w:rsidR="00CF0553" w:rsidRPr="00DB4D79">
        <w:rPr>
          <w:sz w:val="28"/>
          <w:szCs w:val="28"/>
        </w:rPr>
        <w:t>аименование органа, направившего запрос;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lastRenderedPageBreak/>
        <w:t>исходящий номер и дата запроса;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маршрут движения (участок маршрута);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предполагаемый срок поездок, а также их количество (для тяжеловесного транспортного средства);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proofErr w:type="gramStart"/>
      <w:r w:rsidRPr="00CF0553">
        <w:rPr>
          <w:color w:val="333333"/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CF0553">
        <w:rPr>
          <w:color w:val="333333"/>
          <w:sz w:val="28"/>
          <w:szCs w:val="28"/>
        </w:rPr>
        <w:t>скатность</w:t>
      </w:r>
      <w:proofErr w:type="spellEnd"/>
      <w:r w:rsidRPr="00CF0553">
        <w:rPr>
          <w:color w:val="333333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сведения о заявителе и способе связи с ним;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номер телефона и (или) электронная почта должностного лица уполномоченного органа;</w:t>
      </w:r>
    </w:p>
    <w:p w:rsidR="00FA4444" w:rsidRPr="00C9003F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сведения об электронной подписи должностного лица уполномоченного органа.</w:t>
      </w:r>
    </w:p>
    <w:p w:rsidR="00DB4D79" w:rsidRPr="00FA4444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sz w:val="28"/>
          <w:szCs w:val="28"/>
        </w:rPr>
      </w:pPr>
      <w:r w:rsidRPr="00DB4D79">
        <w:rPr>
          <w:sz w:val="28"/>
          <w:szCs w:val="28"/>
        </w:rPr>
        <w:t xml:space="preserve"> </w:t>
      </w:r>
      <w:r w:rsidR="00FA4444">
        <w:rPr>
          <w:sz w:val="28"/>
          <w:szCs w:val="28"/>
        </w:rPr>
        <w:t xml:space="preserve">    3.4.</w:t>
      </w:r>
      <w:r w:rsidR="00FA4444" w:rsidRPr="00FA4444">
        <w:rPr>
          <w:sz w:val="28"/>
          <w:szCs w:val="28"/>
        </w:rPr>
        <w:t xml:space="preserve">6. </w:t>
      </w:r>
      <w:r w:rsidR="00FA4444" w:rsidRPr="00FA4444">
        <w:rPr>
          <w:color w:val="333333"/>
          <w:sz w:val="28"/>
          <w:szCs w:val="28"/>
          <w:shd w:val="clear" w:color="auto" w:fill="FFFFFF"/>
        </w:rPr>
        <w:t>Согласование маршрута транспортного средства осуществляется посредством электронного взаимодействия с использованием электронной подписи, в том числе единой системы межведомственного электронного взаимодействия.</w:t>
      </w:r>
    </w:p>
    <w:p w:rsidR="00DB4D79" w:rsidRPr="00DB4D79" w:rsidRDefault="00FA4444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</w:t>
      </w:r>
      <w:r w:rsidR="00DB4D79" w:rsidRPr="00DB4D79">
        <w:rPr>
          <w:rFonts w:ascii="Times New Roman" w:hAnsi="Times New Roman"/>
          <w:sz w:val="28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</w:t>
      </w:r>
      <w:r>
        <w:rPr>
          <w:rFonts w:ascii="Times New Roman" w:hAnsi="Times New Roman"/>
          <w:sz w:val="28"/>
          <w:szCs w:val="28"/>
        </w:rPr>
        <w:t xml:space="preserve">  </w:t>
      </w:r>
      <w:r w:rsidR="00DB4D79" w:rsidRPr="00DB4D79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DB4D79" w:rsidRPr="00DB4D79">
        <w:rPr>
          <w:rFonts w:ascii="Times New Roman" w:hAnsi="Times New Roman"/>
          <w:sz w:val="28"/>
          <w:szCs w:val="28"/>
        </w:rPr>
        <w:t xml:space="preserve">и Госавтоинспекцией в соответствии с главами </w:t>
      </w:r>
      <w:r w:rsidR="00DB4D79" w:rsidRPr="00DB4D79">
        <w:rPr>
          <w:rFonts w:ascii="Times New Roman" w:hAnsi="Times New Roman"/>
          <w:sz w:val="28"/>
          <w:szCs w:val="28"/>
          <w:lang w:val="en-US"/>
        </w:rPr>
        <w:t>I</w:t>
      </w:r>
      <w:r w:rsidRPr="00FA4444">
        <w:rPr>
          <w:rFonts w:ascii="Times New Roman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  <w:lang w:val="en-US"/>
        </w:rPr>
        <w:t>I</w:t>
      </w:r>
      <w:r w:rsidRPr="00FA4444">
        <w:rPr>
          <w:rFonts w:ascii="Times New Roman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  <w:lang w:val="en-US"/>
        </w:rPr>
        <w:t>I</w:t>
      </w:r>
      <w:r w:rsidR="00DB4D79" w:rsidRPr="00DB4D79">
        <w:rPr>
          <w:rFonts w:ascii="Times New Roman" w:hAnsi="Times New Roman"/>
          <w:sz w:val="28"/>
          <w:szCs w:val="28"/>
        </w:rPr>
        <w:t xml:space="preserve"> и </w:t>
      </w:r>
      <w:r w:rsidRPr="00DB4D79">
        <w:rPr>
          <w:rFonts w:ascii="Times New Roman" w:hAnsi="Times New Roman"/>
          <w:sz w:val="28"/>
          <w:szCs w:val="28"/>
          <w:lang w:val="en-US"/>
        </w:rPr>
        <w:t>I</w:t>
      </w:r>
      <w:r w:rsidR="00DB4D79" w:rsidRPr="00DB4D79">
        <w:rPr>
          <w:rFonts w:ascii="Times New Roman" w:hAnsi="Times New Roman"/>
          <w:sz w:val="28"/>
          <w:szCs w:val="28"/>
          <w:lang w:val="en-US"/>
        </w:rPr>
        <w:t>V</w:t>
      </w:r>
      <w:r w:rsidR="00DB4D79"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разрешения.</w:t>
      </w:r>
    </w:p>
    <w:p w:rsidR="00DB4D79" w:rsidRPr="00DB4D79" w:rsidRDefault="00FA4444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r w:rsidR="00DB4D79" w:rsidRPr="00DB4D79">
        <w:rPr>
          <w:rFonts w:ascii="Times New Roman" w:hAnsi="Times New Roman"/>
          <w:sz w:val="28"/>
          <w:szCs w:val="28"/>
        </w:rPr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DB4D79" w:rsidRPr="00DB4D79" w:rsidRDefault="00FA4444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3.4.9. </w:t>
      </w:r>
      <w:r w:rsidR="00DB4D79" w:rsidRPr="00DB4D79">
        <w:rPr>
          <w:rFonts w:ascii="Times New Roman" w:hAnsi="Times New Roman"/>
          <w:sz w:val="28"/>
          <w:szCs w:val="28"/>
        </w:rPr>
        <w:t>Согласование маршрута крупногабаритного транспортного средства осуществляется Уполномоченным органом с владельцами автомобильных дорог, по которым проходит такой маршрут, и с Госавтоинспекцией.</w:t>
      </w:r>
    </w:p>
    <w:p w:rsidR="00FA4444" w:rsidRPr="00FA4444" w:rsidRDefault="00FA4444" w:rsidP="00FA4444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3.4.10. </w:t>
      </w:r>
      <w:r w:rsidRPr="00FA4444">
        <w:rPr>
          <w:color w:val="333333"/>
          <w:sz w:val="28"/>
          <w:szCs w:val="28"/>
        </w:rPr>
        <w:t>Уполномоченным органом осуществляется согласование маршрута тяжеловесного и (или) крупногабаритного транспортного средства с Госавтоинспекцией в случаях: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1) превышения транспортным средством установленных Правительством Российской Федерации допустимых габаритов более чем на 2 процента;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2) если для движения транспортного средства требуются: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укрепление отдельных участков автомобильных дорог;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средства.</w:t>
      </w:r>
    </w:p>
    <w:p w:rsidR="00230207" w:rsidRPr="00230207" w:rsidRDefault="00230207" w:rsidP="00230207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D79" w:rsidRPr="00DB4D79">
        <w:rPr>
          <w:sz w:val="28"/>
          <w:szCs w:val="28"/>
        </w:rPr>
        <w:t>3.4.</w:t>
      </w:r>
      <w:r w:rsidR="00FA4444">
        <w:rPr>
          <w:sz w:val="28"/>
          <w:szCs w:val="28"/>
        </w:rPr>
        <w:t>11</w:t>
      </w:r>
      <w:r w:rsidR="00DB4D79" w:rsidRPr="00DB4D79">
        <w:rPr>
          <w:sz w:val="28"/>
          <w:szCs w:val="28"/>
        </w:rPr>
        <w:t xml:space="preserve">. </w:t>
      </w:r>
      <w:r w:rsidRPr="00230207">
        <w:rPr>
          <w:color w:val="333333"/>
          <w:sz w:val="28"/>
          <w:szCs w:val="28"/>
        </w:rPr>
        <w:t xml:space="preserve">Согласование маршрута тяжеловесного и (или) крупногабаритного транспортного средства проводится владельцами автомобильных дорог и Госавтоинспекцией в течение 2 рабочих дней </w:t>
      </w:r>
      <w:proofErr w:type="gramStart"/>
      <w:r w:rsidRPr="00230207">
        <w:rPr>
          <w:color w:val="333333"/>
          <w:sz w:val="28"/>
          <w:szCs w:val="28"/>
        </w:rPr>
        <w:t>с даты поступления</w:t>
      </w:r>
      <w:proofErr w:type="gramEnd"/>
      <w:r w:rsidRPr="00230207">
        <w:rPr>
          <w:color w:val="333333"/>
          <w:sz w:val="28"/>
          <w:szCs w:val="28"/>
        </w:rPr>
        <w:t xml:space="preserve"> от уполномоченного органа запроса, указанного в пункте 3.4.5. настоящего административного регламента.</w:t>
      </w:r>
    </w:p>
    <w:p w:rsidR="00230207" w:rsidRDefault="00230207" w:rsidP="00230207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  3.4.12. </w:t>
      </w:r>
      <w:r w:rsidRPr="00230207">
        <w:rPr>
          <w:color w:val="333333"/>
          <w:sz w:val="28"/>
          <w:szCs w:val="28"/>
        </w:rPr>
        <w:t xml:space="preserve">Согласование маршрута тяжеловесного и (или) крупногабаритного транспортного средства при наличии проекта организации дорожного движения и (или) специального проекта проводится Госавтоинспекцией в течение 5 рабочих дней </w:t>
      </w:r>
      <w:proofErr w:type="gramStart"/>
      <w:r w:rsidRPr="00230207">
        <w:rPr>
          <w:color w:val="333333"/>
          <w:sz w:val="28"/>
          <w:szCs w:val="28"/>
        </w:rPr>
        <w:t>с даты поступления</w:t>
      </w:r>
      <w:proofErr w:type="gramEnd"/>
      <w:r w:rsidRPr="00230207">
        <w:rPr>
          <w:color w:val="333333"/>
          <w:sz w:val="28"/>
          <w:szCs w:val="28"/>
        </w:rPr>
        <w:t xml:space="preserve"> от </w:t>
      </w:r>
      <w:r w:rsidRPr="00230207">
        <w:rPr>
          <w:color w:val="333333"/>
          <w:sz w:val="28"/>
          <w:szCs w:val="28"/>
        </w:rPr>
        <w:lastRenderedPageBreak/>
        <w:t xml:space="preserve">уполномоченного органа запроса, указанного в </w:t>
      </w:r>
      <w:r w:rsidR="00532F50">
        <w:rPr>
          <w:color w:val="333333"/>
          <w:sz w:val="28"/>
          <w:szCs w:val="28"/>
        </w:rPr>
        <w:t>под</w:t>
      </w:r>
      <w:r w:rsidRPr="00230207">
        <w:rPr>
          <w:color w:val="333333"/>
          <w:sz w:val="28"/>
          <w:szCs w:val="28"/>
        </w:rPr>
        <w:t>пункте 3.4.5. настоящего административного регламента.</w:t>
      </w:r>
    </w:p>
    <w:p w:rsidR="00230207" w:rsidRPr="00230207" w:rsidRDefault="00230207" w:rsidP="00230207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3.4.13. </w:t>
      </w:r>
      <w:proofErr w:type="gramStart"/>
      <w:r w:rsidRPr="00230207">
        <w:rPr>
          <w:color w:val="333333"/>
          <w:sz w:val="28"/>
          <w:szCs w:val="28"/>
        </w:rPr>
        <w:t>При согласовании маршрута тяжеловесного и (или) крупногабаритного транспортного средства владельцами автомобильных дорог определяется возможность движения тяжеловесного и (или) крупногабаритного транспортного средства, исходя из грузоподъемности и габаритов искусственных дорожных сооружений и иных сооружений, габарита приближения и несущей способности автомобильной дороги на заявленном маршруте на основании имеющихся сведений о состоянии дорог и сооружений, а также материалов оценки технического состояния автомобильных дорог, дополнительных</w:t>
      </w:r>
      <w:proofErr w:type="gramEnd"/>
      <w:r w:rsidRPr="00230207">
        <w:rPr>
          <w:color w:val="333333"/>
          <w:sz w:val="28"/>
          <w:szCs w:val="28"/>
        </w:rPr>
        <w:t xml:space="preserve"> обследований сооружений.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0207" w:rsidRPr="002A48DC">
        <w:rPr>
          <w:color w:val="333333"/>
          <w:sz w:val="28"/>
          <w:szCs w:val="28"/>
        </w:rPr>
        <w:t>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тяжеловесным транспортным средством</w:t>
      </w:r>
      <w:r>
        <w:rPr>
          <w:color w:val="333333"/>
          <w:sz w:val="28"/>
          <w:szCs w:val="28"/>
          <w:vertAlign w:val="superscript"/>
        </w:rPr>
        <w:t xml:space="preserve"> </w:t>
      </w:r>
      <w:r w:rsidR="00230207" w:rsidRPr="002A48DC">
        <w:rPr>
          <w:color w:val="333333"/>
          <w:sz w:val="28"/>
          <w:szCs w:val="28"/>
        </w:rPr>
        <w:t>с указанием реквизитов для его оплаты.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0207" w:rsidRPr="002A48DC">
        <w:rPr>
          <w:color w:val="333333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Госавтоинспекцией могут быть установлены требования к движению по такому маршруту в пунктах "Вид сопровождения" и "Особые условия движения" специального разрешения.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2A48DC">
        <w:rPr>
          <w:color w:val="333333"/>
          <w:sz w:val="28"/>
          <w:szCs w:val="28"/>
        </w:rPr>
        <w:t>3.14.14.</w:t>
      </w:r>
      <w:r>
        <w:rPr>
          <w:color w:val="333333"/>
          <w:sz w:val="28"/>
          <w:szCs w:val="28"/>
        </w:rPr>
        <w:t xml:space="preserve"> </w:t>
      </w:r>
      <w:r w:rsidR="00230207" w:rsidRPr="002A48DC">
        <w:rPr>
          <w:color w:val="333333"/>
          <w:sz w:val="28"/>
          <w:szCs w:val="28"/>
        </w:rPr>
        <w:t>В случае необходимости согласования маршрута тяжеловесного и (или) крупногабаритного транспортного средства с владельцами пересекающих автомобильную дорогу сооружений и инженерных коммуникаций, владельцы автомобильных дорог направляют в течение 1 рабочего дня со дня регистрации ими запроса соответствующий запрос владельцам вышеуказанных сооружений и инженерных коммуникаций.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0207" w:rsidRPr="002A48DC">
        <w:rPr>
          <w:color w:val="333333"/>
          <w:sz w:val="28"/>
          <w:szCs w:val="28"/>
        </w:rPr>
        <w:t xml:space="preserve">Согласование владельцами сооружений и инженерных коммуникаций осуществляется в течение 2 рабочих дней </w:t>
      </w:r>
      <w:proofErr w:type="gramStart"/>
      <w:r w:rsidR="00230207" w:rsidRPr="002A48DC">
        <w:rPr>
          <w:color w:val="333333"/>
          <w:sz w:val="28"/>
          <w:szCs w:val="28"/>
        </w:rPr>
        <w:t>с даты получения</w:t>
      </w:r>
      <w:proofErr w:type="gramEnd"/>
      <w:r w:rsidR="00230207" w:rsidRPr="002A48DC">
        <w:rPr>
          <w:color w:val="333333"/>
          <w:sz w:val="28"/>
          <w:szCs w:val="28"/>
        </w:rPr>
        <w:t xml:space="preserve"> ими вышеуказанного запроса.</w:t>
      </w:r>
    </w:p>
    <w:p w:rsidR="00520853" w:rsidRDefault="00520853" w:rsidP="00520853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48DC" w:rsidRPr="00DB4D79">
        <w:rPr>
          <w:rFonts w:ascii="Times New Roman" w:hAnsi="Times New Roman"/>
          <w:sz w:val="28"/>
          <w:szCs w:val="28"/>
        </w:rPr>
        <w:t>3.4.</w:t>
      </w:r>
      <w:r w:rsidR="002A48DC">
        <w:rPr>
          <w:rFonts w:ascii="Times New Roman" w:hAnsi="Times New Roman"/>
          <w:sz w:val="28"/>
          <w:szCs w:val="28"/>
        </w:rPr>
        <w:t>1</w:t>
      </w:r>
      <w:r w:rsidR="00C9003F">
        <w:rPr>
          <w:rFonts w:ascii="Times New Roman" w:hAnsi="Times New Roman"/>
          <w:sz w:val="28"/>
          <w:szCs w:val="28"/>
        </w:rPr>
        <w:t>5</w:t>
      </w:r>
      <w:r w:rsidR="002A48DC" w:rsidRPr="00DB4D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30207" w:rsidRPr="002A48DC">
        <w:rPr>
          <w:rFonts w:ascii="Times New Roman" w:hAnsi="Times New Roman"/>
          <w:color w:val="333333"/>
          <w:sz w:val="28"/>
          <w:szCs w:val="28"/>
        </w:rPr>
        <w:t>В случае если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владелец соответствующей автомобильной дороги (участка автомобильной дороги) в течение 1 рабочего дня со дня установления соответствующих</w:t>
      </w:r>
      <w:proofErr w:type="gramEnd"/>
      <w:r w:rsidR="00230207" w:rsidRPr="002A48DC">
        <w:rPr>
          <w:rFonts w:ascii="Times New Roman" w:hAnsi="Times New Roman"/>
          <w:color w:val="333333"/>
          <w:sz w:val="28"/>
          <w:szCs w:val="28"/>
        </w:rPr>
        <w:t xml:space="preserve"> сведений выбранным заявителем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="00230207" w:rsidRPr="002A48DC">
        <w:rPr>
          <w:rFonts w:ascii="Times New Roman" w:hAnsi="Times New Roman"/>
          <w:color w:val="333333"/>
          <w:sz w:val="28"/>
          <w:szCs w:val="28"/>
        </w:rPr>
        <w:t xml:space="preserve"> согласно пункту </w:t>
      </w:r>
      <w:r>
        <w:rPr>
          <w:rFonts w:ascii="Times New Roman" w:hAnsi="Times New Roman"/>
          <w:color w:val="333333"/>
          <w:sz w:val="28"/>
          <w:szCs w:val="28"/>
        </w:rPr>
        <w:t>2.6.2.</w:t>
      </w:r>
      <w:r w:rsidR="00230207" w:rsidRPr="002A48D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30207">
        <w:rPr>
          <w:color w:val="333333"/>
          <w:sz w:val="28"/>
          <w:szCs w:val="28"/>
        </w:rPr>
        <w:t>настоящего административного регламента</w:t>
      </w:r>
      <w:r>
        <w:rPr>
          <w:color w:val="333333"/>
          <w:sz w:val="28"/>
          <w:szCs w:val="28"/>
        </w:rPr>
        <w:t xml:space="preserve">, </w:t>
      </w:r>
      <w:r w:rsidR="00230207" w:rsidRPr="002A48DC">
        <w:rPr>
          <w:rFonts w:ascii="Times New Roman" w:hAnsi="Times New Roman"/>
          <w:color w:val="333333"/>
          <w:sz w:val="28"/>
          <w:szCs w:val="28"/>
        </w:rPr>
        <w:t>способом связи информирует его об этом с одновременным направлением запроса о согласии на предоставление необходимых документов и (или) проведение необходимых работ, и дальнейшее согласование маршрута тяжеловесного и (или) крупногабаритного транспортного средства осуществляется в соответствии с главой IV Порядка.</w:t>
      </w:r>
      <w:r w:rsidRPr="00520853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520853" w:rsidRPr="00520853" w:rsidRDefault="00520853" w:rsidP="00520853">
      <w:pPr>
        <w:shd w:val="clear" w:color="auto" w:fill="FFFFFF"/>
        <w:spacing w:line="270" w:lineRule="atLeast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t>Указанные мероприятия проводятся при выполнении хотя бы одного из следующих условий:</w:t>
      </w:r>
    </w:p>
    <w:p w:rsidR="00520853" w:rsidRPr="00520853" w:rsidRDefault="00520853" w:rsidP="00520853">
      <w:pPr>
        <w:pStyle w:val="af6"/>
        <w:numPr>
          <w:ilvl w:val="0"/>
          <w:numId w:val="19"/>
        </w:numPr>
        <w:shd w:val="clear" w:color="auto" w:fill="FFFFFF"/>
        <w:spacing w:line="270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lastRenderedPageBreak/>
        <w:t>масса тяжеловесного транспортного средства превышает несущую способность участка автомобильной дороги и (или) искусственных дорожных сооружений и иных сооружений;</w:t>
      </w:r>
    </w:p>
    <w:p w:rsidR="00520853" w:rsidRPr="00520853" w:rsidRDefault="00520853" w:rsidP="00520853">
      <w:pPr>
        <w:pStyle w:val="af6"/>
        <w:shd w:val="clear" w:color="auto" w:fill="FFFFFF"/>
        <w:spacing w:line="270" w:lineRule="atLeast"/>
        <w:ind w:left="0"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t>2) габариты крупногабаритного транспортного средства превышают габарит приближения автомобильной дороги с учетом радиуса автомобильной дороги в плане и профиле;</w:t>
      </w:r>
    </w:p>
    <w:p w:rsidR="00520853" w:rsidRPr="00520853" w:rsidRDefault="00520853" w:rsidP="00520853">
      <w:pPr>
        <w:pStyle w:val="af6"/>
        <w:shd w:val="clear" w:color="auto" w:fill="FFFFFF"/>
        <w:spacing w:line="270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t>3) мероприятия предусмотрены Требованиями к организации движения по автомобильным дорогам тяжеловесного и (или) крупногабаритного транспортного средства, утвержденными приказом Минтранса России от 31 августа 2020 г. N 343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0A5A3C" w:rsidRPr="00C9003F" w:rsidRDefault="00532F50" w:rsidP="00532F50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</w:t>
      </w:r>
      <w:r w:rsidR="00C9003F">
        <w:rPr>
          <w:rFonts w:ascii="Arial" w:hAnsi="Arial" w:cs="Arial"/>
          <w:color w:val="333333"/>
          <w:sz w:val="23"/>
          <w:szCs w:val="23"/>
        </w:rPr>
        <w:t xml:space="preserve">   </w:t>
      </w:r>
      <w:r w:rsidRPr="00532F50">
        <w:rPr>
          <w:color w:val="333333"/>
          <w:sz w:val="28"/>
          <w:szCs w:val="28"/>
        </w:rPr>
        <w:t>3.4.1</w:t>
      </w:r>
      <w:r w:rsidR="00C9003F">
        <w:rPr>
          <w:color w:val="333333"/>
          <w:sz w:val="28"/>
          <w:szCs w:val="28"/>
        </w:rPr>
        <w:t>6</w:t>
      </w:r>
      <w:r w:rsidRPr="00532F50">
        <w:rPr>
          <w:color w:val="333333"/>
          <w:sz w:val="28"/>
          <w:szCs w:val="28"/>
        </w:rPr>
        <w:t xml:space="preserve">. </w:t>
      </w:r>
      <w:proofErr w:type="gramStart"/>
      <w:r w:rsidR="000A5A3C" w:rsidRPr="000A5A3C">
        <w:rPr>
          <w:color w:val="333333"/>
          <w:sz w:val="28"/>
          <w:szCs w:val="28"/>
        </w:rPr>
        <w:t xml:space="preserve">В случаях, установленных </w:t>
      </w:r>
      <w:r w:rsidRPr="00532F50">
        <w:rPr>
          <w:color w:val="333333"/>
          <w:sz w:val="28"/>
          <w:szCs w:val="28"/>
        </w:rPr>
        <w:t>под</w:t>
      </w:r>
      <w:r w:rsidR="000A5A3C" w:rsidRPr="000A5A3C">
        <w:rPr>
          <w:color w:val="333333"/>
          <w:sz w:val="28"/>
          <w:szCs w:val="28"/>
        </w:rPr>
        <w:t xml:space="preserve">пунктом </w:t>
      </w:r>
      <w:r w:rsidRPr="00532F50">
        <w:rPr>
          <w:color w:val="333333"/>
          <w:sz w:val="28"/>
          <w:szCs w:val="28"/>
        </w:rPr>
        <w:t xml:space="preserve">3.4.5. </w:t>
      </w:r>
      <w:r w:rsidR="000A5A3C" w:rsidRPr="000A5A3C">
        <w:rPr>
          <w:color w:val="333333"/>
          <w:sz w:val="28"/>
          <w:szCs w:val="28"/>
        </w:rPr>
        <w:t xml:space="preserve">после согласования маршрута тяжеловесного и (или) крупногабаритного транспортного средства всеми владельцами, определенными в соответствии </w:t>
      </w:r>
      <w:r w:rsidR="000A5A3C" w:rsidRPr="00C9003F">
        <w:rPr>
          <w:sz w:val="28"/>
          <w:szCs w:val="28"/>
        </w:rPr>
        <w:t>с подпунктом 2</w:t>
      </w:r>
      <w:r w:rsidR="00C9003F" w:rsidRPr="00C9003F">
        <w:rPr>
          <w:sz w:val="28"/>
          <w:szCs w:val="28"/>
        </w:rPr>
        <w:t>) пункта 3.4.5.</w:t>
      </w:r>
      <w:r w:rsidR="000A5A3C" w:rsidRPr="00C9003F">
        <w:rPr>
          <w:sz w:val="28"/>
          <w:szCs w:val="28"/>
        </w:rPr>
        <w:t xml:space="preserve"> настоящего </w:t>
      </w:r>
      <w:r w:rsidR="00C9003F" w:rsidRPr="00C9003F">
        <w:rPr>
          <w:sz w:val="28"/>
          <w:szCs w:val="28"/>
        </w:rPr>
        <w:t>административного регламента</w:t>
      </w:r>
      <w:r w:rsidR="000A5A3C" w:rsidRPr="00C9003F">
        <w:rPr>
          <w:sz w:val="28"/>
          <w:szCs w:val="28"/>
        </w:rPr>
        <w:t xml:space="preserve">, </w:t>
      </w:r>
      <w:r w:rsidR="00C9003F" w:rsidRPr="00C9003F">
        <w:rPr>
          <w:sz w:val="28"/>
          <w:szCs w:val="28"/>
        </w:rPr>
        <w:t>У</w:t>
      </w:r>
      <w:r w:rsidR="000A5A3C" w:rsidRPr="00C9003F">
        <w:rPr>
          <w:sz w:val="28"/>
          <w:szCs w:val="28"/>
        </w:rPr>
        <w:t>полномоченный орган в течение 1 рабочего дня направляет запрос на согласование маршрута тяжеловесного и (или) крупногабаритного транспортного средства в адрес подразделения Госавтоинспекции на региональном уровне, с территории обслуживания которого начинается указанный маршрут (в</w:t>
      </w:r>
      <w:proofErr w:type="gramEnd"/>
      <w:r w:rsidR="000A5A3C" w:rsidRPr="00C9003F">
        <w:rPr>
          <w:sz w:val="28"/>
          <w:szCs w:val="28"/>
        </w:rPr>
        <w:t xml:space="preserve"> </w:t>
      </w:r>
      <w:proofErr w:type="gramStart"/>
      <w:r w:rsidR="000A5A3C" w:rsidRPr="00C9003F">
        <w:rPr>
          <w:sz w:val="28"/>
          <w:szCs w:val="28"/>
        </w:rPr>
        <w:t>случае согласования маршрута движения в международном сообщении, а равно маршрута движения, начинающегося с территории города Москвы и Московской области и проходящего по территории двух и более субъектов Российской Федерации, - в подразделение Госавтоинспекции на межрегиональном уровне).</w:t>
      </w:r>
      <w:proofErr w:type="gramEnd"/>
    </w:p>
    <w:p w:rsidR="000A5A3C" w:rsidRPr="00C9003F" w:rsidRDefault="00C9003F" w:rsidP="00C9003F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</w:t>
      </w:r>
      <w:proofErr w:type="gramStart"/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Запрос в Госавтоинспекцию направляется с приложением электронных копий документов, указанных в подпунктах </w:t>
      </w:r>
      <w:r w:rsidRPr="00C9003F">
        <w:rPr>
          <w:rFonts w:ascii="Times New Roman" w:hAnsi="Times New Roman"/>
          <w:color w:val="333333"/>
          <w:sz w:val="28"/>
          <w:szCs w:val="28"/>
        </w:rPr>
        <w:t>2)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и </w:t>
      </w:r>
      <w:r w:rsidRPr="00C9003F">
        <w:rPr>
          <w:rFonts w:ascii="Times New Roman" w:hAnsi="Times New Roman"/>
          <w:color w:val="333333"/>
          <w:sz w:val="28"/>
          <w:szCs w:val="28"/>
        </w:rPr>
        <w:t>3)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9003F">
        <w:rPr>
          <w:rFonts w:ascii="Times New Roman" w:hAnsi="Times New Roman"/>
          <w:color w:val="333333"/>
          <w:sz w:val="28"/>
          <w:szCs w:val="28"/>
        </w:rPr>
        <w:t>под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пункта </w:t>
      </w:r>
      <w:r w:rsidRPr="00C9003F">
        <w:rPr>
          <w:rFonts w:ascii="Times New Roman" w:hAnsi="Times New Roman"/>
          <w:color w:val="333333"/>
          <w:sz w:val="28"/>
          <w:szCs w:val="28"/>
        </w:rPr>
        <w:t>2.6.1.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9003F">
        <w:rPr>
          <w:rFonts w:ascii="Times New Roman" w:hAnsi="Times New Roman"/>
          <w:color w:val="333333"/>
          <w:sz w:val="28"/>
          <w:szCs w:val="28"/>
        </w:rPr>
        <w:t>настоящего административного регламента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>, и при необходимости электронных копий проекта организации дорожного движения и (или) проекта, содержащего мероприятия по укреплению и (или) обустройству автомобильных дорог, их участков, а также пересекающих автомобильную дорогу сооружений и инженерных коммуникаций, направленные на обеспечение безопасного движения по такой автомобильной</w:t>
      </w:r>
      <w:proofErr w:type="gramEnd"/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дороге или ее участку тяжеловесного и (или) крупногабаритного транспортного средства (далее - специальный проект). Данный запрос включает сведения о представленных согласованиях владельцев автомобильных дорог, включая сведения о согласованном ими маршруте и об указанных особых условиях движения (при наличии), в том числе особых условиях движения, указанных владельцами пересекающих автомобильную дорогу сооружений и инженерных коммуникаций (при наличии).</w:t>
      </w:r>
    </w:p>
    <w:p w:rsidR="000A5A3C" w:rsidRPr="00C9003F" w:rsidRDefault="00C9003F" w:rsidP="00C9003F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</w:t>
      </w:r>
      <w:r w:rsidRPr="00C9003F">
        <w:rPr>
          <w:rFonts w:ascii="Times New Roman" w:hAnsi="Times New Roman"/>
          <w:color w:val="333333"/>
          <w:sz w:val="28"/>
          <w:szCs w:val="28"/>
        </w:rPr>
        <w:t xml:space="preserve">3.4.17. 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В случае если маршрут движения (участок маршрута) не проходит по автомобильным дорогам, принадлежащим владельцу автомобильных дорог, получившему запрос, то в течение 1 рабочего дня владелец автомобильных дорог информирует об этом </w:t>
      </w:r>
      <w:r w:rsidRPr="00C9003F">
        <w:rPr>
          <w:rFonts w:ascii="Times New Roman" w:hAnsi="Times New Roman"/>
          <w:color w:val="333333"/>
          <w:sz w:val="28"/>
          <w:szCs w:val="28"/>
        </w:rPr>
        <w:t>У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>полномоченный орган.</w:t>
      </w:r>
    </w:p>
    <w:p w:rsidR="000A5A3C" w:rsidRPr="00ED68F5" w:rsidRDefault="00230207" w:rsidP="00ED68F5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DB4D79">
        <w:rPr>
          <w:sz w:val="28"/>
          <w:szCs w:val="28"/>
        </w:rPr>
        <w:t xml:space="preserve"> </w:t>
      </w:r>
      <w:r w:rsidR="00520853">
        <w:rPr>
          <w:sz w:val="28"/>
          <w:szCs w:val="28"/>
        </w:rPr>
        <w:t xml:space="preserve">    </w:t>
      </w:r>
      <w:r w:rsidR="00ED68F5">
        <w:rPr>
          <w:sz w:val="28"/>
          <w:szCs w:val="28"/>
        </w:rPr>
        <w:t>3.4.18.</w:t>
      </w:r>
      <w:r w:rsidR="00520853">
        <w:rPr>
          <w:sz w:val="28"/>
          <w:szCs w:val="28"/>
        </w:rPr>
        <w:t xml:space="preserve"> </w:t>
      </w:r>
      <w:proofErr w:type="gramStart"/>
      <w:r w:rsidR="00ED68F5" w:rsidRPr="00ED68F5">
        <w:rPr>
          <w:color w:val="333333"/>
          <w:sz w:val="28"/>
          <w:szCs w:val="28"/>
        </w:rPr>
        <w:t xml:space="preserve">Владельцы автомобильных дорог направляют в Уполномоченный орган мотивированный отказ в согласовании маршрута движения тяжеловесного и (или) крупногабаритного транспортного средства или согласование альтернативного маршрута по своим автомобильным дорогам, начало и конец которого расположены на установленном уполномоченным органом маршруте, в случае если </w:t>
      </w:r>
      <w:r w:rsidR="00ED68F5" w:rsidRPr="00ED68F5">
        <w:rPr>
          <w:color w:val="333333"/>
          <w:sz w:val="28"/>
          <w:szCs w:val="28"/>
        </w:rPr>
        <w:lastRenderedPageBreak/>
        <w:t>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</w:t>
      </w:r>
      <w:proofErr w:type="gramEnd"/>
      <w:r w:rsidR="00ED68F5" w:rsidRPr="00ED68F5">
        <w:rPr>
          <w:color w:val="333333"/>
          <w:sz w:val="28"/>
          <w:szCs w:val="28"/>
        </w:rPr>
        <w:t xml:space="preserve"> средств по установленному маршруту (в том числе по информации владельцев соответствующих сооружений и инженерных коммуникаций).</w:t>
      </w:r>
    </w:p>
    <w:p w:rsidR="006A4933" w:rsidRPr="00DB4D79" w:rsidRDefault="006A4933" w:rsidP="00DB4D79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</w:t>
      </w:r>
      <w:r w:rsidR="00473322" w:rsidRPr="00DB4D79">
        <w:rPr>
          <w:rFonts w:ascii="Times New Roman" w:hAnsi="Times New Roman"/>
          <w:b/>
          <w:sz w:val="28"/>
          <w:szCs w:val="28"/>
        </w:rPr>
        <w:t>5</w:t>
      </w:r>
      <w:r w:rsidRPr="00DB4D79">
        <w:rPr>
          <w:rFonts w:ascii="Times New Roman" w:hAnsi="Times New Roman"/>
          <w:b/>
          <w:sz w:val="28"/>
          <w:szCs w:val="28"/>
        </w:rPr>
        <w:t xml:space="preserve">. </w:t>
      </w:r>
      <w:r w:rsidR="00B5319A" w:rsidRPr="00DB4D79">
        <w:rPr>
          <w:rFonts w:ascii="Times New Roman" w:hAnsi="Times New Roman"/>
          <w:b/>
          <w:sz w:val="28"/>
          <w:szCs w:val="28"/>
        </w:rPr>
        <w:t>О</w:t>
      </w:r>
      <w:r w:rsidRPr="00DB4D79">
        <w:rPr>
          <w:rFonts w:ascii="Times New Roman" w:hAnsi="Times New Roman"/>
          <w:b/>
          <w:sz w:val="28"/>
          <w:szCs w:val="28"/>
        </w:rPr>
        <w:t>формление результата предоставления муниципальной услуги</w:t>
      </w:r>
      <w:r w:rsidR="00535286" w:rsidRPr="00DB4D79">
        <w:rPr>
          <w:rFonts w:ascii="Times New Roman" w:hAnsi="Times New Roman"/>
          <w:b/>
          <w:sz w:val="28"/>
          <w:szCs w:val="28"/>
        </w:rPr>
        <w:t xml:space="preserve"> и выдача (направление) его заявителю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выбранным заявителем</w:t>
      </w:r>
      <w:r w:rsidR="005607A4">
        <w:rPr>
          <w:rFonts w:ascii="Times New Roman" w:hAnsi="Times New Roman"/>
          <w:color w:val="333333"/>
          <w:sz w:val="28"/>
          <w:szCs w:val="28"/>
        </w:rPr>
        <w:t>,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согласно пункту </w:t>
      </w:r>
      <w:r w:rsidR="005607A4">
        <w:rPr>
          <w:rFonts w:ascii="Times New Roman" w:hAnsi="Times New Roman"/>
          <w:color w:val="333333"/>
          <w:sz w:val="28"/>
          <w:szCs w:val="28"/>
        </w:rPr>
        <w:t>2.6.2.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607A4" w:rsidRPr="00230207">
        <w:rPr>
          <w:color w:val="333333"/>
          <w:sz w:val="28"/>
          <w:szCs w:val="28"/>
        </w:rPr>
        <w:t>настоящего административного регламента</w:t>
      </w:r>
      <w:r w:rsidR="005607A4">
        <w:rPr>
          <w:color w:val="333333"/>
          <w:sz w:val="28"/>
          <w:szCs w:val="28"/>
        </w:rPr>
        <w:t xml:space="preserve">,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способом связи</w:t>
      </w:r>
      <w:r w:rsidRPr="00DB4D79">
        <w:rPr>
          <w:rFonts w:ascii="Times New Roman" w:hAnsi="Times New Roman"/>
          <w:sz w:val="28"/>
          <w:szCs w:val="28"/>
        </w:rPr>
        <w:t xml:space="preserve"> информирует заявителя об отказе в выдаче специального разрешения с указанием причин отказа.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информирует заявителя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выбранным заявителем</w:t>
      </w:r>
      <w:r w:rsidR="005607A4">
        <w:rPr>
          <w:rFonts w:ascii="Times New Roman" w:hAnsi="Times New Roman"/>
          <w:color w:val="333333"/>
          <w:sz w:val="28"/>
          <w:szCs w:val="28"/>
        </w:rPr>
        <w:t>,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согласно пункту </w:t>
      </w:r>
      <w:r w:rsidR="005607A4">
        <w:rPr>
          <w:rFonts w:ascii="Times New Roman" w:hAnsi="Times New Roman"/>
          <w:color w:val="333333"/>
          <w:sz w:val="28"/>
          <w:szCs w:val="28"/>
        </w:rPr>
        <w:t>2.6.2.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607A4" w:rsidRPr="00230207">
        <w:rPr>
          <w:color w:val="333333"/>
          <w:sz w:val="28"/>
          <w:szCs w:val="28"/>
        </w:rPr>
        <w:t>настоящего административного регламента</w:t>
      </w:r>
      <w:r w:rsidR="005607A4">
        <w:rPr>
          <w:color w:val="333333"/>
          <w:sz w:val="28"/>
          <w:szCs w:val="28"/>
        </w:rPr>
        <w:t xml:space="preserve">,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способом связи</w:t>
      </w:r>
      <w:r w:rsidRPr="00DB4D79">
        <w:rPr>
          <w:rFonts w:ascii="Times New Roman" w:hAnsi="Times New Roman"/>
          <w:sz w:val="28"/>
          <w:szCs w:val="28"/>
        </w:rPr>
        <w:t>, о размере платы в счет возмещения вреда, причиняемого автомобильным дорогам тяжеловесным транспортным средством;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после подтверждения факта оплаты государственной пошлины за выдачу специального разрешения и расходов в счет </w:t>
      </w:r>
      <w:proofErr w:type="gramStart"/>
      <w:r w:rsidRPr="00DB4D79">
        <w:rPr>
          <w:rFonts w:ascii="Times New Roman" w:hAnsi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выдает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специальное разрешение заявителю, способом, указанным в заявлении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электронной форме с использованием </w:t>
      </w:r>
      <w:r w:rsidR="005607A4">
        <w:rPr>
          <w:rFonts w:ascii="Times New Roman" w:hAnsi="Times New Roman"/>
          <w:sz w:val="28"/>
          <w:szCs w:val="28"/>
        </w:rPr>
        <w:t xml:space="preserve">личного кабинета, Единого портала </w:t>
      </w:r>
      <w:r w:rsidRPr="00DB4D79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3.5.4.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 xml:space="preserve">Действие изменения статуса заявления, поступившего в электронной форме с использованием </w:t>
      </w:r>
      <w:r w:rsidR="005607A4">
        <w:rPr>
          <w:rFonts w:ascii="Times New Roman" w:hAnsi="Times New Roman"/>
          <w:sz w:val="28"/>
          <w:szCs w:val="28"/>
        </w:rPr>
        <w:t>личного кабинета, Единого портала</w:t>
      </w:r>
      <w:r w:rsidRPr="00DB4D79">
        <w:rPr>
          <w:rFonts w:ascii="Times New Roman" w:hAnsi="Times New Roman"/>
          <w:sz w:val="28"/>
          <w:szCs w:val="28"/>
        </w:rPr>
        <w:t>, производит должностное лицо Уполномоченного органа.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7F4B1B" w:rsidRPr="00DB4D79" w:rsidRDefault="003B363D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3.6</w:t>
      </w:r>
      <w:r w:rsidR="007F4B1B" w:rsidRPr="00DB4D79">
        <w:rPr>
          <w:rFonts w:ascii="Times New Roman" w:hAnsi="Times New Roman"/>
          <w:b/>
          <w:sz w:val="28"/>
          <w:szCs w:val="28"/>
        </w:rPr>
        <w:t>. Порядок выполнения административных процедур МФЦ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r w:rsidR="00DB4D79" w:rsidRPr="00DB4D79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r w:rsidR="00DB4D79" w:rsidRPr="00DB4D79">
        <w:rPr>
          <w:rFonts w:ascii="Times New Roman" w:hAnsi="Times New Roman"/>
          <w:sz w:val="28"/>
          <w:szCs w:val="28"/>
        </w:rPr>
        <w:t>МФЦ не осуществляет: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DB4D79" w:rsidRPr="00DB4D79">
        <w:rPr>
          <w:rFonts w:ascii="Times New Roman" w:hAnsi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="00DB4D79" w:rsidRPr="00DB4D79">
        <w:rPr>
          <w:rFonts w:ascii="Times New Roman" w:hAnsi="Times New Roman"/>
          <w:sz w:val="28"/>
          <w:szCs w:val="28"/>
        </w:rPr>
        <w:t>самозаписи</w:t>
      </w:r>
      <w:proofErr w:type="spellEnd"/>
      <w:r w:rsidR="00DB4D79" w:rsidRPr="00DB4D79">
        <w:rPr>
          <w:rFonts w:ascii="Times New Roman" w:hAnsi="Times New Roman"/>
          <w:sz w:val="28"/>
          <w:szCs w:val="28"/>
        </w:rPr>
        <w:t xml:space="preserve"> на официальном сайте ГОАУ «МФЦ» (</w:t>
      </w:r>
      <w:hyperlink r:id="rId19" w:history="1"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53.</w:t>
        </w:r>
        <w:proofErr w:type="spellStart"/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nov</w:t>
        </w:r>
        <w:proofErr w:type="spellEnd"/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DB4D79" w:rsidRPr="00DB4D79">
        <w:rPr>
          <w:rFonts w:ascii="Times New Roman" w:hAnsi="Times New Roman"/>
          <w:sz w:val="28"/>
          <w:szCs w:val="28"/>
        </w:rPr>
        <w:t xml:space="preserve">), по телефону </w:t>
      </w:r>
      <w:r w:rsidR="00DB4D79" w:rsidRPr="00DB4D79">
        <w:rPr>
          <w:rFonts w:ascii="Times New Roman" w:hAnsi="Times New Roman"/>
          <w:sz w:val="28"/>
          <w:szCs w:val="28"/>
          <w:lang w:val="en-US"/>
        </w:rPr>
        <w:t>call</w:t>
      </w:r>
      <w:r w:rsidR="00DB4D79" w:rsidRPr="00DB4D79">
        <w:rPr>
          <w:rFonts w:ascii="Times New Roman" w:hAnsi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DB4D79" w:rsidRDefault="003B363D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3.7</w:t>
      </w:r>
      <w:r w:rsidR="007F4B1B" w:rsidRPr="00DB4D79">
        <w:rPr>
          <w:rFonts w:ascii="Times New Roman" w:hAnsi="Times New Roman"/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DB4D79">
        <w:rPr>
          <w:rFonts w:ascii="Times New Roman" w:hAnsi="Times New Roman"/>
          <w:b/>
          <w:sz w:val="28"/>
          <w:szCs w:val="28"/>
        </w:rPr>
        <w:t>муниципальной услуги документах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</w:t>
      </w:r>
      <w:r w:rsidR="00DB4D79" w:rsidRPr="00DB4D79">
        <w:rPr>
          <w:rFonts w:ascii="Times New Roman" w:hAnsi="Times New Roman"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</w:t>
      </w:r>
      <w:r>
        <w:rPr>
          <w:rFonts w:ascii="Times New Roman" w:hAnsi="Times New Roman"/>
          <w:sz w:val="28"/>
          <w:szCs w:val="28"/>
        </w:rPr>
        <w:t xml:space="preserve"> ошибок заявитель </w:t>
      </w:r>
      <w:r w:rsidR="00DB4D79" w:rsidRPr="00DB4D79">
        <w:rPr>
          <w:rFonts w:ascii="Times New Roman" w:hAnsi="Times New Roman"/>
          <w:sz w:val="28"/>
          <w:szCs w:val="28"/>
        </w:rPr>
        <w:t xml:space="preserve">направляет на имя руководителя Уполномоченного органа </w:t>
      </w:r>
      <w:hyperlink r:id="rId20" w:history="1">
        <w:r w:rsidR="00DB4D79" w:rsidRPr="00DB4D79">
          <w:rPr>
            <w:rFonts w:ascii="Times New Roman" w:hAnsi="Times New Roman"/>
            <w:sz w:val="28"/>
            <w:szCs w:val="28"/>
          </w:rPr>
          <w:t>заявление</w:t>
        </w:r>
      </w:hyperlink>
      <w:r w:rsidR="00DB4D79" w:rsidRPr="00DB4D79">
        <w:rPr>
          <w:rFonts w:ascii="Times New Roman" w:hAnsi="Times New Roman"/>
          <w:sz w:val="28"/>
          <w:szCs w:val="28"/>
        </w:rPr>
        <w:t xml:space="preserve"> об исправлении таких опечаток и (или) ошибок посредством личного </w:t>
      </w:r>
      <w:r>
        <w:rPr>
          <w:rFonts w:ascii="Times New Roman" w:hAnsi="Times New Roman"/>
          <w:sz w:val="28"/>
          <w:szCs w:val="28"/>
        </w:rPr>
        <w:t>кабинета, Единого портала</w:t>
      </w:r>
      <w:r w:rsidR="00DB4D79" w:rsidRPr="00DB4D79">
        <w:rPr>
          <w:rFonts w:ascii="Times New Roman" w:hAnsi="Times New Roman"/>
          <w:sz w:val="28"/>
          <w:szCs w:val="28"/>
        </w:rPr>
        <w:t>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</w:t>
      </w:r>
      <w:r w:rsidR="00DB4D79" w:rsidRPr="00DB4D79">
        <w:rPr>
          <w:rFonts w:ascii="Times New Roman" w:hAnsi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3.7.3. </w:t>
      </w:r>
      <w:r w:rsidR="00DB4D79" w:rsidRPr="00DB4D79">
        <w:rPr>
          <w:rFonts w:ascii="Times New Roman" w:hAnsi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3.7.4. </w:t>
      </w:r>
      <w:r w:rsidR="00DB4D79" w:rsidRPr="00DB4D79">
        <w:rPr>
          <w:rFonts w:ascii="Times New Roman" w:hAnsi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3.7.5. </w:t>
      </w:r>
      <w:proofErr w:type="gramStart"/>
      <w:r w:rsidR="00DB4D79" w:rsidRPr="00DB4D79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</w:t>
      </w:r>
      <w:r w:rsidR="00DB4D79" w:rsidRPr="00DB4D79">
        <w:rPr>
          <w:rFonts w:ascii="Times New Roman" w:hAnsi="Times New Roman"/>
          <w:sz w:val="28"/>
          <w:szCs w:val="28"/>
        </w:rPr>
        <w:lastRenderedPageBreak/>
        <w:t>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3.7.6. </w:t>
      </w:r>
      <w:r w:rsidR="00DB4D79" w:rsidRPr="00DB4D79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3.7.7.</w:t>
      </w:r>
      <w:r w:rsidR="00DB4D79" w:rsidRPr="00DB4D79">
        <w:rPr>
          <w:rFonts w:ascii="Times New Roman" w:hAnsi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2CF" w:rsidRPr="00DB4D79" w:rsidRDefault="003812CF" w:rsidP="00557B99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r w:rsidRPr="00DB4D79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DB4D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bookmarkEnd w:id="1"/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283"/>
      <w:r w:rsidRPr="00DB4D79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DB4D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</w:t>
      </w:r>
      <w:r w:rsidRPr="00DB4D79">
        <w:rPr>
          <w:rFonts w:ascii="Times New Roman" w:hAnsi="Times New Roman"/>
          <w:sz w:val="28"/>
          <w:szCs w:val="28"/>
        </w:rPr>
        <w:lastRenderedPageBreak/>
        <w:t>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DB4D79">
        <w:rPr>
          <w:rFonts w:ascii="Times New Roman" w:hAnsi="Times New Roman"/>
          <w:sz w:val="28"/>
          <w:szCs w:val="28"/>
        </w:rPr>
        <w:t>за</w:t>
      </w:r>
      <w:proofErr w:type="gramEnd"/>
      <w:r w:rsidRPr="00DB4D79">
        <w:rPr>
          <w:rFonts w:ascii="Times New Roman" w:hAnsi="Times New Roman"/>
          <w:sz w:val="28"/>
          <w:szCs w:val="28"/>
        </w:rPr>
        <w:t>: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соблюдение установленного порядка приема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учет выданных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DB4D7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1" w:history="1">
        <w:r w:rsidRPr="00DB4D7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4D79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22" w:history="1">
        <w:r w:rsidRPr="00DB4D7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4D7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2CF" w:rsidRPr="00DB4D79" w:rsidRDefault="003812CF" w:rsidP="00557B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DB4D79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DB4D79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B4D79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специалистов </w:t>
      </w:r>
      <w:r w:rsidRPr="00DB4D79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подается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заместителю Главы администрации Батецкого муниципального </w:t>
      </w:r>
      <w:r w:rsidR="00A815BF">
        <w:rPr>
          <w:rFonts w:ascii="Times New Roman" w:eastAsia="Arial" w:hAnsi="Times New Roman"/>
          <w:sz w:val="28"/>
          <w:szCs w:val="28"/>
        </w:rPr>
        <w:t>округа</w:t>
      </w:r>
      <w:r w:rsidRPr="00DB4D79">
        <w:rPr>
          <w:rFonts w:ascii="Times New Roman" w:eastAsia="Arial" w:hAnsi="Times New Roman"/>
          <w:sz w:val="28"/>
          <w:szCs w:val="28"/>
        </w:rPr>
        <w:t>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заместителя Главы администрации Батецкого муниципального </w:t>
      </w:r>
      <w:r w:rsidR="00A815BF">
        <w:rPr>
          <w:rFonts w:ascii="Times New Roman" w:eastAsia="Arial" w:hAnsi="Times New Roman"/>
          <w:sz w:val="28"/>
          <w:szCs w:val="28"/>
        </w:rPr>
        <w:t>округа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подается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="00267B79" w:rsidRPr="00DB4D79">
        <w:rPr>
          <w:rFonts w:ascii="Times New Roman" w:eastAsia="Arial" w:hAnsi="Times New Roman"/>
          <w:sz w:val="28"/>
          <w:szCs w:val="28"/>
        </w:rPr>
        <w:t xml:space="preserve">Главе Батецкого муниципального </w:t>
      </w:r>
      <w:r w:rsidR="00A815BF">
        <w:rPr>
          <w:rFonts w:ascii="Times New Roman" w:eastAsia="Arial" w:hAnsi="Times New Roman"/>
          <w:sz w:val="28"/>
          <w:szCs w:val="28"/>
        </w:rPr>
        <w:t>округа</w:t>
      </w:r>
      <w:r w:rsidRPr="00DB4D79">
        <w:rPr>
          <w:rFonts w:ascii="Times New Roman" w:eastAsia="Arial" w:hAnsi="Times New Roman"/>
          <w:sz w:val="28"/>
          <w:szCs w:val="28"/>
        </w:rPr>
        <w:t>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3812CF" w:rsidRPr="00DB4D79" w:rsidRDefault="003812CF" w:rsidP="00DB4D79">
      <w:pPr>
        <w:autoSpaceDE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Уполномоченный орган обеспечивает</w:t>
      </w:r>
      <w:r w:rsidRPr="00DB4D79">
        <w:rPr>
          <w:rFonts w:ascii="Times New Roman" w:eastAsia="Arial" w:hAnsi="Times New Roman"/>
          <w:sz w:val="28"/>
          <w:szCs w:val="28"/>
        </w:rPr>
        <w:t>: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DB4D79">
        <w:rPr>
          <w:rFonts w:ascii="Times New Roman" w:hAnsi="Times New Roman"/>
          <w:sz w:val="28"/>
          <w:szCs w:val="28"/>
        </w:rPr>
        <w:t>МФЦ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80282C" w:rsidRPr="00DB4D79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DB4D79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80282C" w:rsidRPr="00DB4D79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BF14F3" w:rsidRPr="00DB4D79" w:rsidRDefault="003812CF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Информация, указанная в данном разделе, подлежит обязательному размещению на </w:t>
      </w:r>
      <w:r w:rsidR="0022146E" w:rsidRPr="00DB4D79">
        <w:rPr>
          <w:rFonts w:ascii="Times New Roman" w:eastAsia="Calibri" w:hAnsi="Times New Roman"/>
          <w:sz w:val="28"/>
          <w:szCs w:val="28"/>
          <w:lang w:eastAsia="en-US"/>
        </w:rPr>
        <w:t>едином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 портале и региональном портале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sectPr w:rsidR="00473322" w:rsidSect="0073156D">
      <w:pgSz w:w="11906" w:h="16838"/>
      <w:pgMar w:top="568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7E8066B"/>
    <w:multiLevelType w:val="hybridMultilevel"/>
    <w:tmpl w:val="C616AC3E"/>
    <w:lvl w:ilvl="0" w:tplc="0A001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6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>
    <w:nsid w:val="48BF17D8"/>
    <w:multiLevelType w:val="hybridMultilevel"/>
    <w:tmpl w:val="A8AE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FD7B91"/>
    <w:multiLevelType w:val="hybridMultilevel"/>
    <w:tmpl w:val="B428E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8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1A6124"/>
    <w:rsid w:val="00002D92"/>
    <w:rsid w:val="000062DC"/>
    <w:rsid w:val="000144E6"/>
    <w:rsid w:val="00020433"/>
    <w:rsid w:val="000251D8"/>
    <w:rsid w:val="0003659F"/>
    <w:rsid w:val="00044A45"/>
    <w:rsid w:val="00050A1E"/>
    <w:rsid w:val="00054CE6"/>
    <w:rsid w:val="000604FB"/>
    <w:rsid w:val="00064E90"/>
    <w:rsid w:val="000708D3"/>
    <w:rsid w:val="00070BF2"/>
    <w:rsid w:val="00083B8F"/>
    <w:rsid w:val="00084539"/>
    <w:rsid w:val="000846AE"/>
    <w:rsid w:val="00084F42"/>
    <w:rsid w:val="000869F9"/>
    <w:rsid w:val="0008749B"/>
    <w:rsid w:val="0009410D"/>
    <w:rsid w:val="000A5A3C"/>
    <w:rsid w:val="000B6823"/>
    <w:rsid w:val="000C6733"/>
    <w:rsid w:val="000D75D7"/>
    <w:rsid w:val="000E217E"/>
    <w:rsid w:val="000E4CAC"/>
    <w:rsid w:val="000F442F"/>
    <w:rsid w:val="000F4577"/>
    <w:rsid w:val="001016C5"/>
    <w:rsid w:val="00106315"/>
    <w:rsid w:val="00114BD2"/>
    <w:rsid w:val="00120B2D"/>
    <w:rsid w:val="0013152F"/>
    <w:rsid w:val="0015629A"/>
    <w:rsid w:val="001636C0"/>
    <w:rsid w:val="0019014E"/>
    <w:rsid w:val="00193C65"/>
    <w:rsid w:val="00194CC9"/>
    <w:rsid w:val="001A2C84"/>
    <w:rsid w:val="001A5E14"/>
    <w:rsid w:val="001A6124"/>
    <w:rsid w:val="001D51BF"/>
    <w:rsid w:val="001E5312"/>
    <w:rsid w:val="001E7C22"/>
    <w:rsid w:val="001F0ABE"/>
    <w:rsid w:val="001F0BD8"/>
    <w:rsid w:val="001F613D"/>
    <w:rsid w:val="00200800"/>
    <w:rsid w:val="0020136A"/>
    <w:rsid w:val="00210660"/>
    <w:rsid w:val="002139D8"/>
    <w:rsid w:val="00216326"/>
    <w:rsid w:val="0022146E"/>
    <w:rsid w:val="0022652B"/>
    <w:rsid w:val="00230207"/>
    <w:rsid w:val="002322E8"/>
    <w:rsid w:val="00233E3F"/>
    <w:rsid w:val="002351FB"/>
    <w:rsid w:val="0024485E"/>
    <w:rsid w:val="00252312"/>
    <w:rsid w:val="00262060"/>
    <w:rsid w:val="00264CC4"/>
    <w:rsid w:val="00267B79"/>
    <w:rsid w:val="002769E6"/>
    <w:rsid w:val="002770DF"/>
    <w:rsid w:val="0028669B"/>
    <w:rsid w:val="002A48DC"/>
    <w:rsid w:val="002C2DAF"/>
    <w:rsid w:val="002C5915"/>
    <w:rsid w:val="002E42AD"/>
    <w:rsid w:val="00300581"/>
    <w:rsid w:val="0030376B"/>
    <w:rsid w:val="003127B9"/>
    <w:rsid w:val="0031681B"/>
    <w:rsid w:val="00321A60"/>
    <w:rsid w:val="00325B11"/>
    <w:rsid w:val="00332898"/>
    <w:rsid w:val="00337571"/>
    <w:rsid w:val="00341079"/>
    <w:rsid w:val="00341941"/>
    <w:rsid w:val="00341E70"/>
    <w:rsid w:val="00342795"/>
    <w:rsid w:val="00344593"/>
    <w:rsid w:val="00345700"/>
    <w:rsid w:val="0035473A"/>
    <w:rsid w:val="00366F75"/>
    <w:rsid w:val="00370C07"/>
    <w:rsid w:val="00376F52"/>
    <w:rsid w:val="00380FDA"/>
    <w:rsid w:val="003812CF"/>
    <w:rsid w:val="003814DE"/>
    <w:rsid w:val="003845BA"/>
    <w:rsid w:val="00386C92"/>
    <w:rsid w:val="00393DDC"/>
    <w:rsid w:val="00393FBA"/>
    <w:rsid w:val="003948DC"/>
    <w:rsid w:val="003A577F"/>
    <w:rsid w:val="003B363D"/>
    <w:rsid w:val="003B453C"/>
    <w:rsid w:val="003C050D"/>
    <w:rsid w:val="003C7F2F"/>
    <w:rsid w:val="003D04F7"/>
    <w:rsid w:val="003D3BB0"/>
    <w:rsid w:val="003D4472"/>
    <w:rsid w:val="003D462C"/>
    <w:rsid w:val="003F1420"/>
    <w:rsid w:val="004144E8"/>
    <w:rsid w:val="004150E3"/>
    <w:rsid w:val="00416B61"/>
    <w:rsid w:val="00417FF4"/>
    <w:rsid w:val="004213E9"/>
    <w:rsid w:val="00436C74"/>
    <w:rsid w:val="00443A27"/>
    <w:rsid w:val="00451927"/>
    <w:rsid w:val="00455DEB"/>
    <w:rsid w:val="004658EE"/>
    <w:rsid w:val="00473322"/>
    <w:rsid w:val="00480830"/>
    <w:rsid w:val="004864AE"/>
    <w:rsid w:val="00487DD1"/>
    <w:rsid w:val="004909E2"/>
    <w:rsid w:val="0049149C"/>
    <w:rsid w:val="004941EC"/>
    <w:rsid w:val="004A7666"/>
    <w:rsid w:val="004E3C05"/>
    <w:rsid w:val="004E5FDE"/>
    <w:rsid w:val="004F7EB1"/>
    <w:rsid w:val="00504E11"/>
    <w:rsid w:val="005135C5"/>
    <w:rsid w:val="0051367E"/>
    <w:rsid w:val="00513A00"/>
    <w:rsid w:val="00520853"/>
    <w:rsid w:val="00521303"/>
    <w:rsid w:val="00521E08"/>
    <w:rsid w:val="00522B45"/>
    <w:rsid w:val="00532F50"/>
    <w:rsid w:val="00535286"/>
    <w:rsid w:val="00535C67"/>
    <w:rsid w:val="00537FAB"/>
    <w:rsid w:val="00550C15"/>
    <w:rsid w:val="00554397"/>
    <w:rsid w:val="005576DA"/>
    <w:rsid w:val="00557B99"/>
    <w:rsid w:val="00557EA6"/>
    <w:rsid w:val="005607A4"/>
    <w:rsid w:val="00561104"/>
    <w:rsid w:val="005669F7"/>
    <w:rsid w:val="00567ECD"/>
    <w:rsid w:val="00570FD8"/>
    <w:rsid w:val="0058447C"/>
    <w:rsid w:val="005940D1"/>
    <w:rsid w:val="00595935"/>
    <w:rsid w:val="005A0AEA"/>
    <w:rsid w:val="005A29E1"/>
    <w:rsid w:val="005A3C8B"/>
    <w:rsid w:val="005C63D6"/>
    <w:rsid w:val="005E3737"/>
    <w:rsid w:val="005E511F"/>
    <w:rsid w:val="005F09BC"/>
    <w:rsid w:val="005F6ABB"/>
    <w:rsid w:val="00632639"/>
    <w:rsid w:val="0064055C"/>
    <w:rsid w:val="00650EBA"/>
    <w:rsid w:val="00655553"/>
    <w:rsid w:val="00655DC4"/>
    <w:rsid w:val="00670F7D"/>
    <w:rsid w:val="00687355"/>
    <w:rsid w:val="00690565"/>
    <w:rsid w:val="006918BD"/>
    <w:rsid w:val="006940E5"/>
    <w:rsid w:val="00694EA0"/>
    <w:rsid w:val="006A4083"/>
    <w:rsid w:val="006A4933"/>
    <w:rsid w:val="006B26AC"/>
    <w:rsid w:val="006B7015"/>
    <w:rsid w:val="006B7240"/>
    <w:rsid w:val="006C4C34"/>
    <w:rsid w:val="006E4E28"/>
    <w:rsid w:val="006F005E"/>
    <w:rsid w:val="006F5A78"/>
    <w:rsid w:val="006F7F9A"/>
    <w:rsid w:val="00700C40"/>
    <w:rsid w:val="007106A4"/>
    <w:rsid w:val="007126AC"/>
    <w:rsid w:val="00712717"/>
    <w:rsid w:val="00720FF8"/>
    <w:rsid w:val="00721BA5"/>
    <w:rsid w:val="00723877"/>
    <w:rsid w:val="0073156D"/>
    <w:rsid w:val="007530BE"/>
    <w:rsid w:val="007564BF"/>
    <w:rsid w:val="007642D4"/>
    <w:rsid w:val="0077008E"/>
    <w:rsid w:val="007721F4"/>
    <w:rsid w:val="00774638"/>
    <w:rsid w:val="00776B41"/>
    <w:rsid w:val="0077730F"/>
    <w:rsid w:val="00777459"/>
    <w:rsid w:val="00780318"/>
    <w:rsid w:val="00782CF0"/>
    <w:rsid w:val="00783ABD"/>
    <w:rsid w:val="00784EE0"/>
    <w:rsid w:val="00787EE4"/>
    <w:rsid w:val="00792A58"/>
    <w:rsid w:val="007A56B9"/>
    <w:rsid w:val="007B3FE0"/>
    <w:rsid w:val="007D1D0E"/>
    <w:rsid w:val="007F0DD4"/>
    <w:rsid w:val="007F4105"/>
    <w:rsid w:val="007F4B1B"/>
    <w:rsid w:val="00800FEC"/>
    <w:rsid w:val="0080282C"/>
    <w:rsid w:val="00810CE4"/>
    <w:rsid w:val="008118D8"/>
    <w:rsid w:val="00811EC8"/>
    <w:rsid w:val="008125B7"/>
    <w:rsid w:val="00825773"/>
    <w:rsid w:val="00827E2C"/>
    <w:rsid w:val="008437A7"/>
    <w:rsid w:val="008437C6"/>
    <w:rsid w:val="0084693E"/>
    <w:rsid w:val="0086053F"/>
    <w:rsid w:val="00861347"/>
    <w:rsid w:val="00870B4A"/>
    <w:rsid w:val="00871857"/>
    <w:rsid w:val="008748AF"/>
    <w:rsid w:val="00875D8C"/>
    <w:rsid w:val="00881222"/>
    <w:rsid w:val="00887E07"/>
    <w:rsid w:val="008942CC"/>
    <w:rsid w:val="00894356"/>
    <w:rsid w:val="008A1F6C"/>
    <w:rsid w:val="008C526D"/>
    <w:rsid w:val="008D16A0"/>
    <w:rsid w:val="008D3410"/>
    <w:rsid w:val="008D5A3D"/>
    <w:rsid w:val="008E4F7D"/>
    <w:rsid w:val="008E7EA0"/>
    <w:rsid w:val="008F48ED"/>
    <w:rsid w:val="00901118"/>
    <w:rsid w:val="009158E2"/>
    <w:rsid w:val="00917401"/>
    <w:rsid w:val="00917441"/>
    <w:rsid w:val="00921ACF"/>
    <w:rsid w:val="009358AF"/>
    <w:rsid w:val="0093673A"/>
    <w:rsid w:val="0094358E"/>
    <w:rsid w:val="009466C1"/>
    <w:rsid w:val="0095792A"/>
    <w:rsid w:val="00962B40"/>
    <w:rsid w:val="00964B5D"/>
    <w:rsid w:val="009652BD"/>
    <w:rsid w:val="00970AA9"/>
    <w:rsid w:val="00982FE0"/>
    <w:rsid w:val="00994356"/>
    <w:rsid w:val="009A51ED"/>
    <w:rsid w:val="009B6644"/>
    <w:rsid w:val="009D08E5"/>
    <w:rsid w:val="009D1811"/>
    <w:rsid w:val="009E3335"/>
    <w:rsid w:val="009E4BD6"/>
    <w:rsid w:val="009F6216"/>
    <w:rsid w:val="00A03FFC"/>
    <w:rsid w:val="00A10AF3"/>
    <w:rsid w:val="00A23A51"/>
    <w:rsid w:val="00A30E91"/>
    <w:rsid w:val="00A31553"/>
    <w:rsid w:val="00A3189D"/>
    <w:rsid w:val="00A3276F"/>
    <w:rsid w:val="00A32DB6"/>
    <w:rsid w:val="00A3613C"/>
    <w:rsid w:val="00A61908"/>
    <w:rsid w:val="00A7325C"/>
    <w:rsid w:val="00A7543B"/>
    <w:rsid w:val="00A75E43"/>
    <w:rsid w:val="00A76DBF"/>
    <w:rsid w:val="00A815BF"/>
    <w:rsid w:val="00A86E7F"/>
    <w:rsid w:val="00A9571A"/>
    <w:rsid w:val="00AA010A"/>
    <w:rsid w:val="00AA04CD"/>
    <w:rsid w:val="00AB058B"/>
    <w:rsid w:val="00AB3913"/>
    <w:rsid w:val="00AB64CD"/>
    <w:rsid w:val="00AE1A10"/>
    <w:rsid w:val="00AF2E93"/>
    <w:rsid w:val="00AF3C80"/>
    <w:rsid w:val="00B04F61"/>
    <w:rsid w:val="00B06F2C"/>
    <w:rsid w:val="00B14116"/>
    <w:rsid w:val="00B175EC"/>
    <w:rsid w:val="00B23074"/>
    <w:rsid w:val="00B3040B"/>
    <w:rsid w:val="00B308F0"/>
    <w:rsid w:val="00B350BB"/>
    <w:rsid w:val="00B44D4D"/>
    <w:rsid w:val="00B510C9"/>
    <w:rsid w:val="00B5319A"/>
    <w:rsid w:val="00B56DC2"/>
    <w:rsid w:val="00B70DA8"/>
    <w:rsid w:val="00B71BAD"/>
    <w:rsid w:val="00B7625A"/>
    <w:rsid w:val="00B83962"/>
    <w:rsid w:val="00B97C03"/>
    <w:rsid w:val="00BA6F4C"/>
    <w:rsid w:val="00BC220F"/>
    <w:rsid w:val="00BD2965"/>
    <w:rsid w:val="00BE4B12"/>
    <w:rsid w:val="00BF14F3"/>
    <w:rsid w:val="00BF7119"/>
    <w:rsid w:val="00BF71FF"/>
    <w:rsid w:val="00C0344C"/>
    <w:rsid w:val="00C036D5"/>
    <w:rsid w:val="00C147A5"/>
    <w:rsid w:val="00C3348F"/>
    <w:rsid w:val="00C416C3"/>
    <w:rsid w:val="00C44D8E"/>
    <w:rsid w:val="00C4519E"/>
    <w:rsid w:val="00C63666"/>
    <w:rsid w:val="00C65D04"/>
    <w:rsid w:val="00C8783E"/>
    <w:rsid w:val="00C9003F"/>
    <w:rsid w:val="00C913B0"/>
    <w:rsid w:val="00C974A5"/>
    <w:rsid w:val="00CB17CA"/>
    <w:rsid w:val="00CD3F70"/>
    <w:rsid w:val="00CF0553"/>
    <w:rsid w:val="00CF4D3C"/>
    <w:rsid w:val="00CF5B9C"/>
    <w:rsid w:val="00CF7250"/>
    <w:rsid w:val="00D009B0"/>
    <w:rsid w:val="00D02777"/>
    <w:rsid w:val="00D0522A"/>
    <w:rsid w:val="00D153F3"/>
    <w:rsid w:val="00D26001"/>
    <w:rsid w:val="00D366E4"/>
    <w:rsid w:val="00D445C0"/>
    <w:rsid w:val="00D468B4"/>
    <w:rsid w:val="00D539AB"/>
    <w:rsid w:val="00D67C9D"/>
    <w:rsid w:val="00D82297"/>
    <w:rsid w:val="00D85DB2"/>
    <w:rsid w:val="00D93069"/>
    <w:rsid w:val="00DA3BA3"/>
    <w:rsid w:val="00DB4D79"/>
    <w:rsid w:val="00DB6450"/>
    <w:rsid w:val="00DC4BF3"/>
    <w:rsid w:val="00DF54D0"/>
    <w:rsid w:val="00E01BBF"/>
    <w:rsid w:val="00E02AF3"/>
    <w:rsid w:val="00E06EB7"/>
    <w:rsid w:val="00E11295"/>
    <w:rsid w:val="00E13733"/>
    <w:rsid w:val="00E242BB"/>
    <w:rsid w:val="00E3515E"/>
    <w:rsid w:val="00E4015E"/>
    <w:rsid w:val="00E52588"/>
    <w:rsid w:val="00E56A0B"/>
    <w:rsid w:val="00E57B18"/>
    <w:rsid w:val="00E60122"/>
    <w:rsid w:val="00E604E3"/>
    <w:rsid w:val="00E62199"/>
    <w:rsid w:val="00E635CB"/>
    <w:rsid w:val="00E65D69"/>
    <w:rsid w:val="00E80E9F"/>
    <w:rsid w:val="00E814D8"/>
    <w:rsid w:val="00E840CD"/>
    <w:rsid w:val="00EA36DC"/>
    <w:rsid w:val="00EB1179"/>
    <w:rsid w:val="00EB12BB"/>
    <w:rsid w:val="00ED68F5"/>
    <w:rsid w:val="00EE3E24"/>
    <w:rsid w:val="00F0324E"/>
    <w:rsid w:val="00F05D3A"/>
    <w:rsid w:val="00F16296"/>
    <w:rsid w:val="00F21D27"/>
    <w:rsid w:val="00F243DD"/>
    <w:rsid w:val="00F25B12"/>
    <w:rsid w:val="00F32466"/>
    <w:rsid w:val="00F360BF"/>
    <w:rsid w:val="00F421C0"/>
    <w:rsid w:val="00F50406"/>
    <w:rsid w:val="00F64B44"/>
    <w:rsid w:val="00F73677"/>
    <w:rsid w:val="00F76547"/>
    <w:rsid w:val="00FA4444"/>
    <w:rsid w:val="00FA5994"/>
    <w:rsid w:val="00FA6A3A"/>
    <w:rsid w:val="00FA6B77"/>
    <w:rsid w:val="00FB278B"/>
    <w:rsid w:val="00FC1902"/>
    <w:rsid w:val="00FD75CD"/>
    <w:rsid w:val="00FE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uiPriority w:val="1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DB6450"/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267B7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21">
    <w:name w:val="Обычный2"/>
    <w:rsid w:val="003D4472"/>
    <w:pPr>
      <w:widowControl w:val="0"/>
      <w:ind w:firstLine="720"/>
      <w:jc w:val="both"/>
    </w:pPr>
    <w:rPr>
      <w:rFonts w:ascii="Arial" w:hAnsi="Arial"/>
    </w:rPr>
  </w:style>
  <w:style w:type="paragraph" w:styleId="af6">
    <w:name w:val="List Paragraph"/>
    <w:basedOn w:val="a"/>
    <w:uiPriority w:val="34"/>
    <w:qFormat/>
    <w:rsid w:val="0053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dol.adm@mail.ru" TargetMode="External"/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hyperlink" Target="mailto:poselmoika@yandex.ru" TargetMode="Externa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06EDFEDF6C73790B3038DB6491BA112E19A7D1D0BC7BDFDBB5E1265C67AI5M" TargetMode="External"/><Relationship Id="rId2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in@batetsky.ru" TargetMode="External"/><Relationship Id="rId11" Type="http://schemas.openxmlformats.org/officeDocument/2006/relationships/hyperlink" Target="mailto:mfc-bat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BBD60C87C3D5BD49073C581E42F8A816CDCE3F3C93790B3038DB6491BA112E19A7D1D0BC7BDFDBB5E1265C67AI5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gov35.ru." TargetMode="External"/><Relationship Id="rId19" Type="http://schemas.openxmlformats.org/officeDocument/2006/relationships/hyperlink" Target="https://mfc53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teckij-r49.gosweb.gosuslugi.ru/" TargetMode="External"/><Relationship Id="rId14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2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6B1F-A196-4601-B4AA-AE578FDF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13731</Words>
  <Characters>78270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Grizli777</Company>
  <LinksUpToDate>false</LinksUpToDate>
  <CharactersWithSpaces>91818</CharactersWithSpaces>
  <SharedDoc>false</SharedDoc>
  <HLinks>
    <vt:vector size="72" baseType="variant"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1769474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21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8</cp:revision>
  <cp:lastPrinted>2025-03-31T12:43:00Z</cp:lastPrinted>
  <dcterms:created xsi:type="dcterms:W3CDTF">2025-02-25T08:14:00Z</dcterms:created>
  <dcterms:modified xsi:type="dcterms:W3CDTF">2025-03-31T12:43:00Z</dcterms:modified>
</cp:coreProperties>
</file>