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37" w:rsidRPr="004C0E37" w:rsidRDefault="004C0E37" w:rsidP="004C0E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E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895350"/>
            <wp:effectExtent l="0" t="0" r="9525" b="0"/>
            <wp:docPr id="1" name="Рисунок 1" descr="gerb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37" w:rsidRPr="004C0E37" w:rsidRDefault="004C0E37" w:rsidP="004C0E37">
      <w:pPr>
        <w:keepNext/>
        <w:spacing w:after="0" w:line="180" w:lineRule="exact"/>
        <w:jc w:val="right"/>
        <w:outlineLvl w:val="3"/>
        <w:rPr>
          <w:rFonts w:ascii="Courier New" w:eastAsia="Times New Roman" w:hAnsi="Courier New" w:cs="Times New Roman"/>
          <w:b/>
          <w:sz w:val="28"/>
          <w:szCs w:val="28"/>
          <w:lang w:eastAsia="ru-RU"/>
        </w:rPr>
      </w:pPr>
      <w:r w:rsidRPr="004C0E37">
        <w:rPr>
          <w:rFonts w:ascii="Courier New" w:eastAsia="Times New Roman" w:hAnsi="Courier New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</w:p>
    <w:p w:rsidR="004C0E37" w:rsidRPr="004C0E37" w:rsidRDefault="004C0E37" w:rsidP="004C0E3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4C0E37" w:rsidRPr="004C0E37" w:rsidRDefault="004C0E37" w:rsidP="004C0E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Новгородская область</w:t>
      </w:r>
    </w:p>
    <w:p w:rsidR="004C0E37" w:rsidRPr="004C0E37" w:rsidRDefault="004C0E37" w:rsidP="004C0E3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4"/>
          <w:szCs w:val="28"/>
          <w:lang w:eastAsia="ru-RU"/>
        </w:rPr>
      </w:pPr>
    </w:p>
    <w:p w:rsidR="004C0E37" w:rsidRPr="004C0E37" w:rsidRDefault="004C0E37" w:rsidP="004C0E3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6"/>
          <w:szCs w:val="28"/>
          <w:lang w:eastAsia="ru-RU"/>
        </w:rPr>
      </w:pPr>
      <w:r w:rsidRPr="004C0E37">
        <w:rPr>
          <w:rFonts w:ascii="Times New Roman" w:eastAsia="Times New Roman" w:hAnsi="Times New Roman" w:cs="Times New Roman"/>
          <w:b/>
          <w:caps/>
          <w:sz w:val="26"/>
          <w:szCs w:val="28"/>
          <w:lang w:eastAsia="ru-RU"/>
        </w:rPr>
        <w:t>АДМИНИСТРАЦИЯ БАТЕЦКОГО МУНИЦИПАЛЬНОГО округа</w:t>
      </w:r>
    </w:p>
    <w:p w:rsidR="004C0E37" w:rsidRPr="004C0E37" w:rsidRDefault="004C0E37" w:rsidP="004C0E3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aps/>
          <w:sz w:val="26"/>
          <w:szCs w:val="28"/>
          <w:lang w:eastAsia="ru-RU"/>
        </w:rPr>
      </w:pPr>
      <w:r w:rsidRPr="004C0E37">
        <w:rPr>
          <w:rFonts w:ascii="Times New Roman" w:eastAsia="Times New Roman" w:hAnsi="Times New Roman" w:cs="Times New Roman"/>
          <w:b/>
          <w:caps/>
          <w:sz w:val="26"/>
          <w:szCs w:val="28"/>
          <w:lang w:eastAsia="ru-RU"/>
        </w:rPr>
        <w:t>Новгородской области</w:t>
      </w:r>
    </w:p>
    <w:p w:rsidR="004C0E37" w:rsidRPr="004C0E37" w:rsidRDefault="004C0E37" w:rsidP="004C0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8"/>
          <w:lang w:eastAsia="ru-RU"/>
        </w:rPr>
      </w:pPr>
    </w:p>
    <w:p w:rsidR="004C0E37" w:rsidRPr="004C0E37" w:rsidRDefault="004C0E37" w:rsidP="004C0E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100"/>
          <w:sz w:val="28"/>
          <w:szCs w:val="28"/>
          <w:lang w:eastAsia="ru-RU"/>
        </w:rPr>
      </w:pPr>
      <w:r w:rsidRPr="004C0E37">
        <w:rPr>
          <w:rFonts w:ascii="Times New Roman" w:eastAsia="Times New Roman" w:hAnsi="Times New Roman" w:cs="Times New Roman"/>
          <w:caps/>
          <w:spacing w:val="100"/>
          <w:sz w:val="28"/>
          <w:szCs w:val="28"/>
          <w:lang w:eastAsia="ru-RU"/>
        </w:rPr>
        <w:t>ПОСТАНОВЛЕНИЕ</w:t>
      </w:r>
    </w:p>
    <w:p w:rsidR="004C0E37" w:rsidRPr="004C0E37" w:rsidRDefault="004C0E37" w:rsidP="004C0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E37" w:rsidRPr="004C0E37" w:rsidRDefault="004C0E37" w:rsidP="004C0E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C0E3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</w:t>
      </w:r>
      <w:r w:rsidR="00A03E37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4C0E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.01.2026 № </w:t>
      </w:r>
      <w:r w:rsidR="008C0E70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</w:p>
    <w:p w:rsidR="004C0E37" w:rsidRPr="004C0E37" w:rsidRDefault="004C0E37" w:rsidP="004C0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E37">
        <w:rPr>
          <w:rFonts w:ascii="Times New Roman" w:eastAsia="Times New Roman" w:hAnsi="Times New Roman" w:cs="Times New Roman"/>
          <w:sz w:val="28"/>
          <w:szCs w:val="24"/>
          <w:lang w:eastAsia="ru-RU"/>
        </w:rPr>
        <w:t>п. Батецкий</w:t>
      </w:r>
    </w:p>
    <w:p w:rsidR="00AF6E56" w:rsidRPr="00135A2C" w:rsidRDefault="00AF6E56" w:rsidP="004C0E37">
      <w:pPr>
        <w:tabs>
          <w:tab w:val="left" w:pos="720"/>
          <w:tab w:val="left" w:pos="1440"/>
          <w:tab w:val="left" w:pos="70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6E56" w:rsidRPr="00135A2C" w:rsidRDefault="008C0E70" w:rsidP="00AF6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D14D8" wp14:editId="77256D05">
                <wp:simplePos x="0" y="0"/>
                <wp:positionH relativeFrom="column">
                  <wp:posOffset>-22860</wp:posOffset>
                </wp:positionH>
                <wp:positionV relativeFrom="paragraph">
                  <wp:posOffset>41911</wp:posOffset>
                </wp:positionV>
                <wp:extent cx="2695575" cy="16954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0E37" w:rsidRPr="005269CA" w:rsidRDefault="008C0E70" w:rsidP="008C0E70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5269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О внесении изменений                            в постановление </w:t>
                            </w:r>
                            <w:r w:rsidR="005269CA" w:rsidRPr="008C0E70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Администраци</w:t>
                            </w:r>
                            <w:r w:rsidR="005269CA" w:rsidRPr="005269CA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и</w:t>
                            </w:r>
                            <w:r w:rsidR="005269CA" w:rsidRPr="008C0E70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Батецкого муниципального округа Новгородской области</w:t>
                            </w:r>
                            <w:r w:rsidR="005269CA" w:rsidRPr="005269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5269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               </w:t>
                            </w:r>
                            <w:r w:rsidRPr="005269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 утверждении Правил использования водных объектов общего пользования, расположенных на территории Батецкого муниципального округа Новгородской области, для личных и бытовых нужд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D14D8" id="Прямоугольник 3" o:spid="_x0000_s1026" style="position:absolute;margin-left:-1.8pt;margin-top:3.3pt;width:212.2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" stroked="f" strokeweight="0">
                <v:textbox inset="0,0,0,0">
                  <w:txbxContent>
                    <w:p w:rsidR="004C0E37" w:rsidRPr="005269CA" w:rsidRDefault="008C0E70" w:rsidP="008C0E70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5269C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О внесении изменений                            в постановление </w:t>
                      </w:r>
                      <w:r w:rsidR="005269CA" w:rsidRPr="008C0E70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Администраци</w:t>
                      </w:r>
                      <w:r w:rsidR="005269CA" w:rsidRPr="005269CA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и</w:t>
                      </w:r>
                      <w:r w:rsidR="005269CA" w:rsidRPr="008C0E70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 xml:space="preserve"> Батецкого муниципального округа Новгородской области</w:t>
                      </w:r>
                      <w:r w:rsidR="005269CA" w:rsidRPr="005269C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="005269C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               </w:t>
                      </w:r>
                      <w:r w:rsidRPr="005269CA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 утверждении Правил использования водных объектов общего пользования, расположенных на территории Батецкого муниципального округа Новгородской области, для личных и бытовых нужд</w:t>
                      </w:r>
                    </w:p>
                  </w:txbxContent>
                </v:textbox>
              </v:rect>
            </w:pict>
          </mc:Fallback>
        </mc:AlternateContent>
      </w:r>
    </w:p>
    <w:p w:rsidR="00AF6E56" w:rsidRPr="00D53A48" w:rsidRDefault="00AF6E56" w:rsidP="00AF6E56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6C5A09" w:rsidRDefault="006C5A09" w:rsidP="004C0E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E70" w:rsidRDefault="008C0E70" w:rsidP="004C0E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E70" w:rsidRDefault="008C0E70" w:rsidP="004C0E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E70" w:rsidRDefault="008C0E70" w:rsidP="004C0E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E70" w:rsidRPr="005269CA" w:rsidRDefault="008C0E70" w:rsidP="004C0E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C0E70" w:rsidRDefault="008C0E70" w:rsidP="004C0E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A09" w:rsidRDefault="006C5A09" w:rsidP="004C0E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9CA" w:rsidRDefault="005269CA" w:rsidP="004C0E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9CA" w:rsidRDefault="005269CA" w:rsidP="004C0E3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E70" w:rsidRPr="008C0E70" w:rsidRDefault="008C0E70" w:rsidP="005269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E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3 ст. 6, частью 5 ст.27, ч. 15 ст. 65 Водного кодекса Российской Федерации, ст.6 Федерального закона от 06 октября 2003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8C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C0E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Федерации», постановлением Администрации Новгородской области от 28.05.2007 № 145 «Об утверждении Правил пользования водными объектами для плавания на маломерных судах на территории области и Правил охраны жизни людей на водных объектах в Новгородской области», в целях упорядочения использования водных объектов общего пользования, расположенных на территории Батецкого муниципального округа Новгородской области для личных и бытовых нужд,</w:t>
      </w:r>
      <w:r w:rsidRPr="008C0E7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C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Батецкого муниципального округа Новгородской области </w:t>
      </w:r>
      <w:r w:rsidRPr="008C0E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C0E70" w:rsidRPr="008C0E70" w:rsidRDefault="008C0E70" w:rsidP="005269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8C0E70" w:rsidRPr="008C0E70" w:rsidRDefault="008C0E70" w:rsidP="005269CA">
      <w:pPr>
        <w:spacing w:after="0" w:line="240" w:lineRule="auto"/>
        <w:ind w:right="-1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C0E7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1. Внести изменения в постановление </w:t>
      </w:r>
      <w:r w:rsidR="0090051C" w:rsidRPr="008C0E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9005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0051C" w:rsidRPr="008C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Батецкого муниципального округа Новгородской области</w:t>
      </w:r>
      <w:r w:rsidR="0090051C" w:rsidRPr="008C0E7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C0E7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об утверждении Правил использования водных объектов общего пользования, расположенных </w:t>
      </w:r>
      <w:r w:rsidR="0090051C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</w:t>
      </w:r>
      <w:r w:rsidRPr="008C0E7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на территории Батецкого муниципального округа Новгородской области, </w:t>
      </w:r>
      <w:r w:rsidR="0090051C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r w:rsidRPr="008C0E7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для личных и бытовых нужд, от 16.05.2025 № 431:</w:t>
      </w:r>
    </w:p>
    <w:p w:rsidR="008C0E70" w:rsidRPr="008C0E70" w:rsidRDefault="008C0E70" w:rsidP="005269CA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 w:rsidRPr="008C0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1.1. В раздел 1 пункт 1.5. подпункт 1), дополнить </w:t>
      </w:r>
      <w:r w:rsidRPr="008C0E70"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  <w:t>следующими подпунктами:</w:t>
      </w:r>
    </w:p>
    <w:p w:rsidR="008C0E70" w:rsidRPr="008C0E70" w:rsidRDefault="008C0E70" w:rsidP="005269CA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</w:pPr>
      <w:r w:rsidRPr="008C0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"д) </w:t>
      </w:r>
      <w:r w:rsidRPr="008C0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t xml:space="preserve">строительство и реконструкция автозаправочных станций, </w:t>
      </w:r>
    </w:p>
    <w:p w:rsidR="008C0E70" w:rsidRPr="008C0E70" w:rsidRDefault="008C0E70" w:rsidP="005269CA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 w:bidi="ru-RU"/>
        </w:rPr>
      </w:pPr>
      <w:r w:rsidRPr="008C0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t xml:space="preserve">складов горюче-смазочных материалов (за исключением случаев, если </w:t>
      </w:r>
      <w:r w:rsidRPr="008C0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 w:bidi="ru-RU"/>
        </w:rPr>
        <w:lastRenderedPageBreak/>
        <w:t>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8C0E70" w:rsidRPr="008C0E70" w:rsidRDefault="008C0E70" w:rsidP="005269CA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</w:pPr>
      <w:r w:rsidRPr="008C0E70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е) </w:t>
      </w:r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хранение пестицидов и агрохимикатов (за исключением хранения агрохимикатов в специализированных хранилищах, размещенных на территориях морских портов за пределами границ прибрежных защитных полос), применение пестицидов и агрохимикатов;</w:t>
      </w:r>
    </w:p>
    <w:p w:rsidR="008C0E70" w:rsidRPr="008C0E70" w:rsidRDefault="008C0E70" w:rsidP="005269C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 xml:space="preserve">ж) </w:t>
      </w:r>
      <w:r w:rsidRPr="008C0E7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сброс сточных, в том числе дренажных, вод;</w:t>
      </w:r>
    </w:p>
    <w:p w:rsidR="008C0E70" w:rsidRPr="008C0E70" w:rsidRDefault="008C0E70" w:rsidP="005269CA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</w:pPr>
      <w:r w:rsidRPr="008C0E7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з) </w:t>
      </w:r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 xml:space="preserve">разведка и добыча общераспространенных полезных ископаемых </w:t>
      </w:r>
      <w:r w:rsidR="005269CA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 xml:space="preserve">                     </w:t>
      </w:r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 xml:space="preserve">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</w:t>
      </w:r>
      <w:r w:rsidR="0090051C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 xml:space="preserve">                        </w:t>
      </w:r>
      <w:bookmarkStart w:id="0" w:name="_GoBack"/>
      <w:bookmarkEnd w:id="0"/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проекта;</w:t>
      </w:r>
    </w:p>
    <w:p w:rsidR="008C0E70" w:rsidRPr="008C0E70" w:rsidRDefault="008C0E70" w:rsidP="005269CA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 xml:space="preserve">и) размещение </w:t>
      </w:r>
      <w:r w:rsidR="005269CA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кладбищ</w:t>
      </w:r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, объектов уничтожения би</w:t>
      </w:r>
      <w:r w:rsidR="005269CA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о</w:t>
      </w:r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логических отходов, объектов размещения отходов производства и потребления, химических, взрывчатых, токсических, отравляющих и ядови</w:t>
      </w:r>
      <w:r w:rsidR="005269CA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т</w:t>
      </w:r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ых веществ, пунктов захоронения радиоактивных отходов, а т</w:t>
      </w:r>
      <w:r w:rsidR="005269CA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а</w:t>
      </w:r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 xml:space="preserve">кже загрязнение территории загрязняющими веществами, предельно допустимые концентрации которых </w:t>
      </w:r>
      <w:r w:rsidR="005269CA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 xml:space="preserve">                 </w:t>
      </w:r>
      <w:r w:rsidRPr="008C0E70">
        <w:rPr>
          <w:rFonts w:ascii="Times New Roman" w:eastAsia="SimSun" w:hAnsi="Times New Roman" w:cs="Times New Roman"/>
          <w:color w:val="000000"/>
          <w:sz w:val="28"/>
          <w:szCs w:val="28"/>
          <w:lang w:eastAsia="ru-RU" w:bidi="ar"/>
        </w:rPr>
        <w:t>в водах водных объектов рыбохозяйственного значения не установлены».</w:t>
      </w:r>
    </w:p>
    <w:p w:rsidR="008C0E70" w:rsidRPr="008C0E70" w:rsidRDefault="008C0E70" w:rsidP="005269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8C0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2. </w:t>
      </w:r>
      <w:r w:rsidR="005269CA" w:rsidRPr="008C0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Опубликовать постановление в муниципальной газете </w:t>
      </w:r>
      <w:r w:rsidR="005269C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 w:bidi="ru-RU"/>
        </w:rPr>
        <w:t>«</w:t>
      </w:r>
      <w:r w:rsidR="005269CA" w:rsidRPr="008C0E70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 w:bidi="ru-RU"/>
        </w:rPr>
        <w:t>Батецкий вестник</w:t>
      </w:r>
      <w:r w:rsidR="005269CA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 w:bidi="ru-RU"/>
        </w:rPr>
        <w:t>»</w:t>
      </w:r>
      <w:r w:rsidR="005269CA" w:rsidRPr="008C0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 и разместить на официальном сайте Администрации Батецкого муниципального округа в информационно-телекоммуникационной сети «Интернет».</w:t>
      </w:r>
    </w:p>
    <w:p w:rsidR="008C0E70" w:rsidRPr="008C0E70" w:rsidRDefault="008C0E70" w:rsidP="005269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8C0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 xml:space="preserve">3. </w:t>
      </w:r>
      <w:r w:rsidR="005269CA" w:rsidRPr="008C0E7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Постановление вступает в силу со дня, следующего за днём его официального опубликования.</w:t>
      </w:r>
    </w:p>
    <w:p w:rsidR="008C0E70" w:rsidRPr="00903744" w:rsidRDefault="008C0E70" w:rsidP="00D53A48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E37" w:rsidRPr="00903744" w:rsidRDefault="004C0E37" w:rsidP="00D53A4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03744" w:rsidRPr="00903744" w:rsidRDefault="00903744" w:rsidP="0090374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037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Первый заместитель</w:t>
      </w:r>
    </w:p>
    <w:p w:rsidR="00903744" w:rsidRPr="00903744" w:rsidRDefault="00903744" w:rsidP="0090374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037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Главы администрации                                             Ж.И. Самосват</w:t>
      </w: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69CA" w:rsidRDefault="005269CA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C0E37" w:rsidRPr="004C0E37" w:rsidRDefault="004C0E37" w:rsidP="004C0E37">
      <w:pPr>
        <w:spacing w:after="0" w:line="24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0E37">
        <w:rPr>
          <w:rFonts w:ascii="Times New Roman" w:eastAsia="Times New Roman" w:hAnsi="Times New Roman" w:cs="Times New Roman"/>
          <w:sz w:val="16"/>
          <w:szCs w:val="16"/>
          <w:lang w:eastAsia="ru-RU"/>
        </w:rPr>
        <w:t>те</w:t>
      </w:r>
    </w:p>
    <w:p w:rsidR="005269CA" w:rsidRDefault="004C0E37" w:rsidP="00D53A48">
      <w:pPr>
        <w:spacing w:after="0" w:line="240" w:lineRule="exact"/>
      </w:pPr>
      <w:r w:rsidRPr="004C0E37">
        <w:rPr>
          <w:rFonts w:ascii="Times New Roman" w:eastAsia="Times New Roman" w:hAnsi="Times New Roman" w:cs="Times New Roman"/>
          <w:sz w:val="16"/>
          <w:szCs w:val="16"/>
          <w:lang w:eastAsia="ru-RU"/>
        </w:rPr>
        <w:t>№52п</w:t>
      </w:r>
    </w:p>
    <w:sectPr w:rsidR="005269CA" w:rsidSect="008C0E70">
      <w:pgSz w:w="11906" w:h="16838"/>
      <w:pgMar w:top="1418" w:right="566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9CA" w:rsidRDefault="00C179CA" w:rsidP="006532D1">
      <w:pPr>
        <w:spacing w:after="0" w:line="240" w:lineRule="auto"/>
      </w:pPr>
      <w:r>
        <w:separator/>
      </w:r>
    </w:p>
  </w:endnote>
  <w:endnote w:type="continuationSeparator" w:id="0">
    <w:p w:rsidR="00C179CA" w:rsidRDefault="00C179CA" w:rsidP="0065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9CA" w:rsidRDefault="00C179CA" w:rsidP="006532D1">
      <w:pPr>
        <w:spacing w:after="0" w:line="240" w:lineRule="auto"/>
      </w:pPr>
      <w:r>
        <w:separator/>
      </w:r>
    </w:p>
  </w:footnote>
  <w:footnote w:type="continuationSeparator" w:id="0">
    <w:p w:rsidR="00C179CA" w:rsidRDefault="00C179CA" w:rsidP="00653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C00BD"/>
    <w:multiLevelType w:val="hybridMultilevel"/>
    <w:tmpl w:val="DEC263DA"/>
    <w:lvl w:ilvl="0" w:tplc="FCB6589E">
      <w:numFmt w:val="bullet"/>
      <w:lvlText w:val="-"/>
      <w:lvlJc w:val="left"/>
      <w:pPr>
        <w:ind w:left="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EB90E">
      <w:numFmt w:val="bullet"/>
      <w:lvlText w:val="•"/>
      <w:lvlJc w:val="left"/>
      <w:pPr>
        <w:ind w:left="992" w:hanging="308"/>
      </w:pPr>
      <w:rPr>
        <w:rFonts w:hint="default"/>
        <w:lang w:val="ru-RU" w:eastAsia="en-US" w:bidi="ar-SA"/>
      </w:rPr>
    </w:lvl>
    <w:lvl w:ilvl="2" w:tplc="BEB2399E">
      <w:numFmt w:val="bullet"/>
      <w:lvlText w:val="•"/>
      <w:lvlJc w:val="left"/>
      <w:pPr>
        <w:ind w:left="1984" w:hanging="308"/>
      </w:pPr>
      <w:rPr>
        <w:rFonts w:hint="default"/>
        <w:lang w:val="ru-RU" w:eastAsia="en-US" w:bidi="ar-SA"/>
      </w:rPr>
    </w:lvl>
    <w:lvl w:ilvl="3" w:tplc="EA346896">
      <w:numFmt w:val="bullet"/>
      <w:lvlText w:val="•"/>
      <w:lvlJc w:val="left"/>
      <w:pPr>
        <w:ind w:left="2976" w:hanging="308"/>
      </w:pPr>
      <w:rPr>
        <w:rFonts w:hint="default"/>
        <w:lang w:val="ru-RU" w:eastAsia="en-US" w:bidi="ar-SA"/>
      </w:rPr>
    </w:lvl>
    <w:lvl w:ilvl="4" w:tplc="BB368182">
      <w:numFmt w:val="bullet"/>
      <w:lvlText w:val="•"/>
      <w:lvlJc w:val="left"/>
      <w:pPr>
        <w:ind w:left="3968" w:hanging="308"/>
      </w:pPr>
      <w:rPr>
        <w:rFonts w:hint="default"/>
        <w:lang w:val="ru-RU" w:eastAsia="en-US" w:bidi="ar-SA"/>
      </w:rPr>
    </w:lvl>
    <w:lvl w:ilvl="5" w:tplc="DB4A5816">
      <w:numFmt w:val="bullet"/>
      <w:lvlText w:val="•"/>
      <w:lvlJc w:val="left"/>
      <w:pPr>
        <w:ind w:left="4961" w:hanging="308"/>
      </w:pPr>
      <w:rPr>
        <w:rFonts w:hint="default"/>
        <w:lang w:val="ru-RU" w:eastAsia="en-US" w:bidi="ar-SA"/>
      </w:rPr>
    </w:lvl>
    <w:lvl w:ilvl="6" w:tplc="DD24701C">
      <w:numFmt w:val="bullet"/>
      <w:lvlText w:val="•"/>
      <w:lvlJc w:val="left"/>
      <w:pPr>
        <w:ind w:left="5953" w:hanging="308"/>
      </w:pPr>
      <w:rPr>
        <w:rFonts w:hint="default"/>
        <w:lang w:val="ru-RU" w:eastAsia="en-US" w:bidi="ar-SA"/>
      </w:rPr>
    </w:lvl>
    <w:lvl w:ilvl="7" w:tplc="7BBAFA4C">
      <w:numFmt w:val="bullet"/>
      <w:lvlText w:val="•"/>
      <w:lvlJc w:val="left"/>
      <w:pPr>
        <w:ind w:left="6945" w:hanging="308"/>
      </w:pPr>
      <w:rPr>
        <w:rFonts w:hint="default"/>
        <w:lang w:val="ru-RU" w:eastAsia="en-US" w:bidi="ar-SA"/>
      </w:rPr>
    </w:lvl>
    <w:lvl w:ilvl="8" w:tplc="B75CB836">
      <w:numFmt w:val="bullet"/>
      <w:lvlText w:val="•"/>
      <w:lvlJc w:val="left"/>
      <w:pPr>
        <w:ind w:left="7937" w:hanging="308"/>
      </w:pPr>
      <w:rPr>
        <w:rFonts w:hint="default"/>
        <w:lang w:val="ru-RU" w:eastAsia="en-US" w:bidi="ar-SA"/>
      </w:rPr>
    </w:lvl>
  </w:abstractNum>
  <w:abstractNum w:abstractNumId="1">
    <w:nsid w:val="07C54507"/>
    <w:multiLevelType w:val="hybridMultilevel"/>
    <w:tmpl w:val="C37C1230"/>
    <w:lvl w:ilvl="0" w:tplc="31F25D46">
      <w:start w:val="1"/>
      <w:numFmt w:val="decimal"/>
      <w:lvlText w:val="%1.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1" w:tplc="B694E73A">
      <w:numFmt w:val="none"/>
      <w:lvlText w:val=""/>
      <w:lvlJc w:val="left"/>
      <w:pPr>
        <w:tabs>
          <w:tab w:val="num" w:pos="360"/>
        </w:tabs>
      </w:pPr>
    </w:lvl>
    <w:lvl w:ilvl="2" w:tplc="53A091B8">
      <w:numFmt w:val="none"/>
      <w:lvlText w:val=""/>
      <w:lvlJc w:val="left"/>
      <w:pPr>
        <w:tabs>
          <w:tab w:val="num" w:pos="360"/>
        </w:tabs>
      </w:pPr>
    </w:lvl>
    <w:lvl w:ilvl="3" w:tplc="B3B00C0A">
      <w:numFmt w:val="none"/>
      <w:lvlText w:val=""/>
      <w:lvlJc w:val="left"/>
      <w:pPr>
        <w:tabs>
          <w:tab w:val="num" w:pos="360"/>
        </w:tabs>
      </w:pPr>
    </w:lvl>
    <w:lvl w:ilvl="4" w:tplc="5A9A24E0">
      <w:numFmt w:val="none"/>
      <w:lvlText w:val=""/>
      <w:lvlJc w:val="left"/>
      <w:pPr>
        <w:tabs>
          <w:tab w:val="num" w:pos="360"/>
        </w:tabs>
      </w:pPr>
    </w:lvl>
    <w:lvl w:ilvl="5" w:tplc="FED8287C">
      <w:numFmt w:val="none"/>
      <w:lvlText w:val=""/>
      <w:lvlJc w:val="left"/>
      <w:pPr>
        <w:tabs>
          <w:tab w:val="num" w:pos="360"/>
        </w:tabs>
      </w:pPr>
    </w:lvl>
    <w:lvl w:ilvl="6" w:tplc="ABB26330">
      <w:numFmt w:val="none"/>
      <w:lvlText w:val=""/>
      <w:lvlJc w:val="left"/>
      <w:pPr>
        <w:tabs>
          <w:tab w:val="num" w:pos="360"/>
        </w:tabs>
      </w:pPr>
    </w:lvl>
    <w:lvl w:ilvl="7" w:tplc="842860A2">
      <w:numFmt w:val="none"/>
      <w:lvlText w:val=""/>
      <w:lvlJc w:val="left"/>
      <w:pPr>
        <w:tabs>
          <w:tab w:val="num" w:pos="360"/>
        </w:tabs>
      </w:pPr>
    </w:lvl>
    <w:lvl w:ilvl="8" w:tplc="A4BAF1B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CF1398B"/>
    <w:multiLevelType w:val="hybridMultilevel"/>
    <w:tmpl w:val="7322380A"/>
    <w:lvl w:ilvl="0" w:tplc="2138D6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DE7C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CCF7B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0EE58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68352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E0E0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3E712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B02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69AB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56"/>
    <w:rsid w:val="000518D9"/>
    <w:rsid w:val="00093494"/>
    <w:rsid w:val="000A6DFD"/>
    <w:rsid w:val="000C78E7"/>
    <w:rsid w:val="000D374F"/>
    <w:rsid w:val="000D6891"/>
    <w:rsid w:val="000D7A34"/>
    <w:rsid w:val="00114DD4"/>
    <w:rsid w:val="001506CD"/>
    <w:rsid w:val="001544DF"/>
    <w:rsid w:val="00157D6A"/>
    <w:rsid w:val="00190409"/>
    <w:rsid w:val="00190AB4"/>
    <w:rsid w:val="001966FC"/>
    <w:rsid w:val="00196914"/>
    <w:rsid w:val="001B0F96"/>
    <w:rsid w:val="001F57B3"/>
    <w:rsid w:val="0021145B"/>
    <w:rsid w:val="00213B64"/>
    <w:rsid w:val="00237310"/>
    <w:rsid w:val="002375EA"/>
    <w:rsid w:val="00261660"/>
    <w:rsid w:val="00267081"/>
    <w:rsid w:val="00284D0D"/>
    <w:rsid w:val="00296BCD"/>
    <w:rsid w:val="002B37F5"/>
    <w:rsid w:val="002C4663"/>
    <w:rsid w:val="002C5B4A"/>
    <w:rsid w:val="002C5B72"/>
    <w:rsid w:val="002E6CC9"/>
    <w:rsid w:val="00316915"/>
    <w:rsid w:val="0033539E"/>
    <w:rsid w:val="00366A66"/>
    <w:rsid w:val="00384647"/>
    <w:rsid w:val="003B0897"/>
    <w:rsid w:val="003F3CD4"/>
    <w:rsid w:val="003F656E"/>
    <w:rsid w:val="004050A8"/>
    <w:rsid w:val="00406CA3"/>
    <w:rsid w:val="00410CC5"/>
    <w:rsid w:val="00411F54"/>
    <w:rsid w:val="00415211"/>
    <w:rsid w:val="004312AF"/>
    <w:rsid w:val="00457BA4"/>
    <w:rsid w:val="00494550"/>
    <w:rsid w:val="004C0E37"/>
    <w:rsid w:val="004E306F"/>
    <w:rsid w:val="00517575"/>
    <w:rsid w:val="005204CF"/>
    <w:rsid w:val="0052366F"/>
    <w:rsid w:val="005269CA"/>
    <w:rsid w:val="005332F6"/>
    <w:rsid w:val="0054635C"/>
    <w:rsid w:val="005579FF"/>
    <w:rsid w:val="00577828"/>
    <w:rsid w:val="0058463F"/>
    <w:rsid w:val="005C24E3"/>
    <w:rsid w:val="005E5A78"/>
    <w:rsid w:val="00604C42"/>
    <w:rsid w:val="00617A4E"/>
    <w:rsid w:val="006532D1"/>
    <w:rsid w:val="00674F16"/>
    <w:rsid w:val="006A4DA7"/>
    <w:rsid w:val="006B004A"/>
    <w:rsid w:val="006C5A09"/>
    <w:rsid w:val="006F32C9"/>
    <w:rsid w:val="00702C7A"/>
    <w:rsid w:val="00703825"/>
    <w:rsid w:val="00717510"/>
    <w:rsid w:val="00732E0D"/>
    <w:rsid w:val="007731DF"/>
    <w:rsid w:val="007C63F8"/>
    <w:rsid w:val="007D5427"/>
    <w:rsid w:val="007F1B9D"/>
    <w:rsid w:val="00800C88"/>
    <w:rsid w:val="00802975"/>
    <w:rsid w:val="00803DDD"/>
    <w:rsid w:val="00814F50"/>
    <w:rsid w:val="00841505"/>
    <w:rsid w:val="00841D88"/>
    <w:rsid w:val="00850C20"/>
    <w:rsid w:val="008678F2"/>
    <w:rsid w:val="0088145D"/>
    <w:rsid w:val="008855FD"/>
    <w:rsid w:val="00887F1F"/>
    <w:rsid w:val="008A1F04"/>
    <w:rsid w:val="008C0E70"/>
    <w:rsid w:val="008C422B"/>
    <w:rsid w:val="008E1F32"/>
    <w:rsid w:val="008E334A"/>
    <w:rsid w:val="008F1538"/>
    <w:rsid w:val="008F52CF"/>
    <w:rsid w:val="008F67E8"/>
    <w:rsid w:val="0090051C"/>
    <w:rsid w:val="009010AA"/>
    <w:rsid w:val="00903744"/>
    <w:rsid w:val="009173CF"/>
    <w:rsid w:val="00927FA5"/>
    <w:rsid w:val="009329BB"/>
    <w:rsid w:val="009340EF"/>
    <w:rsid w:val="009929A2"/>
    <w:rsid w:val="009953F4"/>
    <w:rsid w:val="009F10CD"/>
    <w:rsid w:val="00A03E37"/>
    <w:rsid w:val="00A213CE"/>
    <w:rsid w:val="00A81251"/>
    <w:rsid w:val="00A960C7"/>
    <w:rsid w:val="00AB1BD2"/>
    <w:rsid w:val="00AC3CA2"/>
    <w:rsid w:val="00AE4829"/>
    <w:rsid w:val="00AF6E56"/>
    <w:rsid w:val="00B066DE"/>
    <w:rsid w:val="00B334B0"/>
    <w:rsid w:val="00B429B9"/>
    <w:rsid w:val="00B624C8"/>
    <w:rsid w:val="00B71D46"/>
    <w:rsid w:val="00B76081"/>
    <w:rsid w:val="00B86C64"/>
    <w:rsid w:val="00BC1F32"/>
    <w:rsid w:val="00BC3BB6"/>
    <w:rsid w:val="00BC5D2B"/>
    <w:rsid w:val="00BE4AD7"/>
    <w:rsid w:val="00BF0A00"/>
    <w:rsid w:val="00C02741"/>
    <w:rsid w:val="00C15A2B"/>
    <w:rsid w:val="00C179CA"/>
    <w:rsid w:val="00C2353F"/>
    <w:rsid w:val="00C407A6"/>
    <w:rsid w:val="00C4746C"/>
    <w:rsid w:val="00CA131F"/>
    <w:rsid w:val="00CB1BA1"/>
    <w:rsid w:val="00CC4DBF"/>
    <w:rsid w:val="00CC7359"/>
    <w:rsid w:val="00CD4655"/>
    <w:rsid w:val="00D53A48"/>
    <w:rsid w:val="00D5688C"/>
    <w:rsid w:val="00D87568"/>
    <w:rsid w:val="00D90893"/>
    <w:rsid w:val="00D93D8F"/>
    <w:rsid w:val="00DA3682"/>
    <w:rsid w:val="00DA3C98"/>
    <w:rsid w:val="00DB5C57"/>
    <w:rsid w:val="00DC7479"/>
    <w:rsid w:val="00E024E9"/>
    <w:rsid w:val="00E0453E"/>
    <w:rsid w:val="00E30B16"/>
    <w:rsid w:val="00E36C5F"/>
    <w:rsid w:val="00E85675"/>
    <w:rsid w:val="00E978B7"/>
    <w:rsid w:val="00ED2EBF"/>
    <w:rsid w:val="00EE5060"/>
    <w:rsid w:val="00F03966"/>
    <w:rsid w:val="00F23CFA"/>
    <w:rsid w:val="00F252D1"/>
    <w:rsid w:val="00F34506"/>
    <w:rsid w:val="00F60248"/>
    <w:rsid w:val="00FB685B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BBE905-9086-4386-9A65-BB9560CA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AF6E5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6E56"/>
  </w:style>
  <w:style w:type="paragraph" w:styleId="a3">
    <w:name w:val="header"/>
    <w:basedOn w:val="a"/>
    <w:link w:val="a4"/>
    <w:uiPriority w:val="99"/>
    <w:unhideWhenUsed/>
    <w:rsid w:val="0065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2D1"/>
  </w:style>
  <w:style w:type="paragraph" w:styleId="a5">
    <w:name w:val="footer"/>
    <w:basedOn w:val="a"/>
    <w:link w:val="a6"/>
    <w:uiPriority w:val="99"/>
    <w:unhideWhenUsed/>
    <w:rsid w:val="0065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2D1"/>
  </w:style>
  <w:style w:type="paragraph" w:styleId="a7">
    <w:name w:val="Balloon Text"/>
    <w:basedOn w:val="a"/>
    <w:link w:val="a8"/>
    <w:uiPriority w:val="99"/>
    <w:semiHidden/>
    <w:unhideWhenUsed/>
    <w:rsid w:val="0060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4C4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36C5F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E36C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36C5F"/>
    <w:rPr>
      <w:sz w:val="16"/>
      <w:szCs w:val="16"/>
    </w:rPr>
  </w:style>
  <w:style w:type="character" w:customStyle="1" w:styleId="markedcontent">
    <w:name w:val="markedcontent"/>
    <w:basedOn w:val="a0"/>
    <w:rsid w:val="00DA3C98"/>
  </w:style>
  <w:style w:type="character" w:styleId="aa">
    <w:name w:val="Strong"/>
    <w:basedOn w:val="a0"/>
    <w:uiPriority w:val="22"/>
    <w:qFormat/>
    <w:rsid w:val="009173CF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6C5A0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C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Дмитриевич</dc:creator>
  <cp:keywords/>
  <dc:description/>
  <cp:lastModifiedBy>Трубеко Е.Л</cp:lastModifiedBy>
  <cp:revision>4</cp:revision>
  <cp:lastPrinted>2026-01-20T09:45:00Z</cp:lastPrinted>
  <dcterms:created xsi:type="dcterms:W3CDTF">2026-01-20T09:52:00Z</dcterms:created>
  <dcterms:modified xsi:type="dcterms:W3CDTF">2026-01-20T11:14:00Z</dcterms:modified>
</cp:coreProperties>
</file>