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F4" w:rsidRDefault="008427F4" w:rsidP="00605A71">
      <w:pPr>
        <w:jc w:val="center"/>
      </w:pPr>
    </w:p>
    <w:p w:rsidR="001226CC" w:rsidRPr="001226CC" w:rsidRDefault="001226CC" w:rsidP="001226CC">
      <w:pPr>
        <w:tabs>
          <w:tab w:val="left" w:pos="2100"/>
        </w:tabs>
        <w:jc w:val="center"/>
        <w:rPr>
          <w:b/>
          <w:lang w:eastAsia="ar-SA"/>
        </w:rPr>
      </w:pPr>
      <w:r w:rsidRPr="001226CC">
        <w:rPr>
          <w:b/>
          <w:lang w:eastAsia="ar-SA"/>
        </w:rPr>
        <w:t xml:space="preserve">Паспорт муниципальной программы </w:t>
      </w:r>
    </w:p>
    <w:p w:rsidR="001226CC" w:rsidRPr="001226CC" w:rsidRDefault="001226CC" w:rsidP="001226CC">
      <w:pPr>
        <w:tabs>
          <w:tab w:val="left" w:pos="2100"/>
        </w:tabs>
        <w:jc w:val="center"/>
        <w:rPr>
          <w:b/>
          <w:lang w:eastAsia="ar-SA"/>
        </w:rPr>
      </w:pPr>
      <w:r w:rsidRPr="001226CC">
        <w:rPr>
          <w:b/>
          <w:lang w:eastAsia="ar-SA"/>
        </w:rPr>
        <w:t>«Комплексное развитие социальной инфраструктуры Батецкого сельского поселения</w:t>
      </w:r>
      <w:r w:rsidR="00ED132B">
        <w:rPr>
          <w:b/>
          <w:lang w:eastAsia="ar-SA"/>
        </w:rPr>
        <w:t>»</w:t>
      </w:r>
      <w:r w:rsidRPr="001226CC">
        <w:rPr>
          <w:b/>
          <w:lang w:eastAsia="ar-SA"/>
        </w:rPr>
        <w:t xml:space="preserve"> на 2018-202</w:t>
      </w:r>
      <w:r w:rsidR="006D62D2">
        <w:rPr>
          <w:b/>
          <w:lang w:eastAsia="ar-SA"/>
        </w:rPr>
        <w:t>6</w:t>
      </w:r>
      <w:r w:rsidRPr="001226CC">
        <w:rPr>
          <w:b/>
          <w:lang w:eastAsia="ar-SA"/>
        </w:rPr>
        <w:t xml:space="preserve"> годы</w:t>
      </w:r>
    </w:p>
    <w:p w:rsidR="001226CC" w:rsidRPr="001226CC" w:rsidRDefault="001226CC" w:rsidP="001226CC">
      <w:pPr>
        <w:tabs>
          <w:tab w:val="left" w:pos="2100"/>
        </w:tabs>
        <w:ind w:left="360"/>
        <w:jc w:val="center"/>
        <w:rPr>
          <w:b/>
          <w:lang w:eastAsia="ar-SA"/>
        </w:rPr>
      </w:pPr>
    </w:p>
    <w:p w:rsidR="001226CC" w:rsidRPr="001226CC" w:rsidRDefault="001226CC" w:rsidP="001226CC">
      <w:pPr>
        <w:numPr>
          <w:ilvl w:val="0"/>
          <w:numId w:val="9"/>
        </w:numPr>
        <w:autoSpaceDE w:val="0"/>
        <w:autoSpaceDN w:val="0"/>
        <w:adjustRightInd w:val="0"/>
        <w:jc w:val="both"/>
        <w:rPr>
          <w:b/>
          <w:lang w:eastAsia="ar-SA"/>
        </w:rPr>
      </w:pPr>
      <w:r w:rsidRPr="001226CC">
        <w:rPr>
          <w:b/>
          <w:lang w:eastAsia="ar-SA"/>
        </w:rPr>
        <w:t>Наименование муниципальной программы:</w:t>
      </w:r>
    </w:p>
    <w:p w:rsidR="001226CC" w:rsidRPr="001226CC" w:rsidRDefault="001226CC" w:rsidP="001226CC">
      <w:pPr>
        <w:autoSpaceDE w:val="0"/>
        <w:autoSpaceDN w:val="0"/>
        <w:adjustRightInd w:val="0"/>
        <w:ind w:hanging="11"/>
        <w:jc w:val="both"/>
        <w:rPr>
          <w:b/>
          <w:lang w:eastAsia="ar-SA"/>
        </w:rPr>
      </w:pPr>
      <w:r w:rsidRPr="001226CC">
        <w:rPr>
          <w:bCs/>
          <w:spacing w:val="-4"/>
          <w:lang w:eastAsia="ar-SA"/>
        </w:rPr>
        <w:t>«Комплексное развитие социальной инфраструктуры Батецкого сельского поселения</w:t>
      </w:r>
      <w:r w:rsidR="00ED132B">
        <w:rPr>
          <w:bCs/>
          <w:spacing w:val="-4"/>
          <w:lang w:eastAsia="ar-SA"/>
        </w:rPr>
        <w:t>»</w:t>
      </w:r>
      <w:r w:rsidR="00723872">
        <w:rPr>
          <w:bCs/>
          <w:spacing w:val="-4"/>
          <w:lang w:eastAsia="ar-SA"/>
        </w:rPr>
        <w:t xml:space="preserve"> на 2018 - 202</w:t>
      </w:r>
      <w:r w:rsidR="006D62D2">
        <w:rPr>
          <w:bCs/>
          <w:spacing w:val="-4"/>
          <w:lang w:eastAsia="ar-SA"/>
        </w:rPr>
        <w:t>6</w:t>
      </w:r>
      <w:r w:rsidRPr="001226CC">
        <w:rPr>
          <w:bCs/>
          <w:spacing w:val="-4"/>
          <w:lang w:eastAsia="ar-SA"/>
        </w:rPr>
        <w:t xml:space="preserve"> годы (далее - Программа)</w:t>
      </w:r>
      <w:r>
        <w:rPr>
          <w:bCs/>
          <w:spacing w:val="-4"/>
          <w:lang w:eastAsia="ar-SA"/>
        </w:rPr>
        <w:t>.</w:t>
      </w:r>
    </w:p>
    <w:p w:rsidR="001226CC" w:rsidRPr="001226CC" w:rsidRDefault="001226CC" w:rsidP="001226CC">
      <w:pPr>
        <w:numPr>
          <w:ilvl w:val="0"/>
          <w:numId w:val="9"/>
        </w:numPr>
        <w:autoSpaceDE w:val="0"/>
        <w:autoSpaceDN w:val="0"/>
        <w:adjustRightInd w:val="0"/>
        <w:jc w:val="both"/>
        <w:rPr>
          <w:b/>
          <w:bCs/>
          <w:color w:val="000000"/>
          <w:lang w:eastAsia="ar-SA"/>
        </w:rPr>
      </w:pPr>
      <w:r w:rsidRPr="001226CC">
        <w:rPr>
          <w:b/>
          <w:bCs/>
          <w:color w:val="000000"/>
          <w:lang w:eastAsia="ar-SA"/>
        </w:rPr>
        <w:t>Ответственный исполнитель муниципальной программы:</w:t>
      </w:r>
    </w:p>
    <w:p w:rsidR="001226CC" w:rsidRPr="001226CC" w:rsidRDefault="001226CC" w:rsidP="001226CC">
      <w:pPr>
        <w:autoSpaceDE w:val="0"/>
        <w:autoSpaceDN w:val="0"/>
        <w:adjustRightInd w:val="0"/>
        <w:ind w:firstLine="709"/>
        <w:jc w:val="both"/>
        <w:rPr>
          <w:lang w:eastAsia="en-US"/>
        </w:rPr>
      </w:pPr>
      <w:r w:rsidRPr="001226CC">
        <w:rPr>
          <w:lang w:eastAsia="en-US"/>
        </w:rPr>
        <w:t>Управление по работе с территориями Администрации Батецкого муниципального района (далее – Управление).</w:t>
      </w:r>
    </w:p>
    <w:p w:rsidR="001226CC" w:rsidRPr="001226CC" w:rsidRDefault="001226CC" w:rsidP="001226CC">
      <w:pPr>
        <w:autoSpaceDE w:val="0"/>
        <w:autoSpaceDN w:val="0"/>
        <w:adjustRightInd w:val="0"/>
        <w:ind w:firstLine="709"/>
        <w:jc w:val="both"/>
        <w:rPr>
          <w:b/>
          <w:bCs/>
          <w:color w:val="000000"/>
          <w:lang w:eastAsia="ar-SA"/>
        </w:rPr>
      </w:pPr>
      <w:r w:rsidRPr="001226CC">
        <w:rPr>
          <w:b/>
          <w:bCs/>
          <w:color w:val="000000"/>
          <w:lang w:eastAsia="ar-SA"/>
        </w:rPr>
        <w:t>3. Соисполнители муниципальной программы:</w:t>
      </w:r>
    </w:p>
    <w:p w:rsidR="001226CC" w:rsidRPr="001226CC" w:rsidRDefault="001226CC" w:rsidP="001226CC">
      <w:pPr>
        <w:ind w:firstLine="709"/>
        <w:jc w:val="both"/>
        <w:rPr>
          <w:lang w:eastAsia="ar-SA"/>
        </w:rPr>
      </w:pPr>
      <w:r w:rsidRPr="001226CC">
        <w:rPr>
          <w:lang w:eastAsia="ar-SA"/>
        </w:rPr>
        <w:t xml:space="preserve">отдел строительства, архитектуры и жилищно-коммунального хозяйства Администрации </w:t>
      </w:r>
      <w:r>
        <w:rPr>
          <w:lang w:eastAsia="ar-SA"/>
        </w:rPr>
        <w:t xml:space="preserve">Батецкого </w:t>
      </w:r>
      <w:r w:rsidRPr="001226CC">
        <w:rPr>
          <w:lang w:eastAsia="ar-SA"/>
        </w:rPr>
        <w:t>муниципального района (далее – отдел архитектуры);</w:t>
      </w:r>
    </w:p>
    <w:p w:rsidR="001226CC" w:rsidRPr="001226CC" w:rsidRDefault="001226CC" w:rsidP="001226CC">
      <w:pPr>
        <w:ind w:firstLine="709"/>
        <w:jc w:val="both"/>
        <w:rPr>
          <w:lang w:eastAsia="ar-SA"/>
        </w:rPr>
      </w:pPr>
      <w:r w:rsidRPr="001226CC">
        <w:rPr>
          <w:lang w:eastAsia="ar-SA"/>
        </w:rPr>
        <w:t xml:space="preserve">комитет финансов Администрации </w:t>
      </w:r>
      <w:r>
        <w:rPr>
          <w:lang w:eastAsia="ar-SA"/>
        </w:rPr>
        <w:t xml:space="preserve">Батецкого </w:t>
      </w:r>
      <w:r w:rsidRPr="001226CC">
        <w:rPr>
          <w:lang w:eastAsia="ar-SA"/>
        </w:rPr>
        <w:t>муниципального района (далее комитет финансов);</w:t>
      </w:r>
    </w:p>
    <w:p w:rsidR="001226CC" w:rsidRPr="001226CC" w:rsidRDefault="001226CC" w:rsidP="001226CC">
      <w:pPr>
        <w:autoSpaceDE w:val="0"/>
        <w:autoSpaceDN w:val="0"/>
        <w:adjustRightInd w:val="0"/>
        <w:ind w:firstLine="709"/>
        <w:jc w:val="both"/>
        <w:rPr>
          <w:lang w:eastAsia="ar-SA"/>
        </w:rPr>
      </w:pPr>
      <w:r w:rsidRPr="001226CC">
        <w:rPr>
          <w:lang w:eastAsia="ar-SA"/>
        </w:rPr>
        <w:t xml:space="preserve">отдел экономического планирования и прогнозирования Администрации </w:t>
      </w:r>
      <w:r>
        <w:rPr>
          <w:lang w:eastAsia="ar-SA"/>
        </w:rPr>
        <w:t xml:space="preserve">Батецкого </w:t>
      </w:r>
      <w:r w:rsidRPr="001226CC">
        <w:rPr>
          <w:lang w:eastAsia="ar-SA"/>
        </w:rPr>
        <w:t>муниципального района;</w:t>
      </w:r>
    </w:p>
    <w:p w:rsidR="001226CC" w:rsidRPr="001226CC" w:rsidRDefault="001226CC" w:rsidP="001226CC">
      <w:pPr>
        <w:numPr>
          <w:ilvl w:val="0"/>
          <w:numId w:val="10"/>
        </w:numPr>
        <w:autoSpaceDE w:val="0"/>
        <w:autoSpaceDN w:val="0"/>
        <w:adjustRightInd w:val="0"/>
        <w:ind w:left="1134" w:hanging="425"/>
        <w:jc w:val="both"/>
        <w:rPr>
          <w:b/>
          <w:lang w:eastAsia="ar-SA"/>
        </w:rPr>
      </w:pPr>
      <w:r w:rsidRPr="001226CC">
        <w:rPr>
          <w:b/>
          <w:lang w:eastAsia="ar-SA"/>
        </w:rPr>
        <w:t>Правовая основа Программы:</w:t>
      </w:r>
    </w:p>
    <w:p w:rsidR="001226CC" w:rsidRPr="001226CC" w:rsidRDefault="001226CC" w:rsidP="001226CC">
      <w:pPr>
        <w:autoSpaceDE w:val="0"/>
        <w:autoSpaceDN w:val="0"/>
        <w:adjustRightInd w:val="0"/>
        <w:ind w:left="1080" w:hanging="371"/>
        <w:jc w:val="both"/>
        <w:outlineLvl w:val="0"/>
        <w:rPr>
          <w:lang w:eastAsia="ar-SA"/>
        </w:rPr>
      </w:pPr>
      <w:r w:rsidRPr="001226CC">
        <w:rPr>
          <w:lang w:eastAsia="ar-SA"/>
        </w:rPr>
        <w:t xml:space="preserve">Градостроительный кодекс Российской Федерации; </w:t>
      </w:r>
    </w:p>
    <w:p w:rsidR="001226CC" w:rsidRPr="001226CC" w:rsidRDefault="001226CC" w:rsidP="001226CC">
      <w:pPr>
        <w:autoSpaceDE w:val="0"/>
        <w:autoSpaceDN w:val="0"/>
        <w:adjustRightInd w:val="0"/>
        <w:ind w:firstLine="709"/>
        <w:jc w:val="both"/>
        <w:outlineLvl w:val="0"/>
        <w:rPr>
          <w:lang w:eastAsia="ar-SA"/>
        </w:rPr>
      </w:pPr>
      <w:r>
        <w:rPr>
          <w:lang w:eastAsia="ar-SA"/>
        </w:rPr>
        <w:t xml:space="preserve">Федеральный закон от </w:t>
      </w:r>
      <w:r w:rsidRPr="001226CC">
        <w:rPr>
          <w:lang w:eastAsia="ar-SA"/>
        </w:rPr>
        <w:t>6</w:t>
      </w:r>
      <w:r>
        <w:rPr>
          <w:lang w:eastAsia="ar-SA"/>
        </w:rPr>
        <w:t xml:space="preserve"> ноября </w:t>
      </w:r>
      <w:r w:rsidRPr="001226CC">
        <w:rPr>
          <w:lang w:eastAsia="ar-SA"/>
        </w:rPr>
        <w:t>2003</w:t>
      </w:r>
      <w:r>
        <w:rPr>
          <w:lang w:eastAsia="ar-SA"/>
        </w:rPr>
        <w:t xml:space="preserve"> года</w:t>
      </w:r>
      <w:r w:rsidRPr="001226CC">
        <w:rPr>
          <w:lang w:eastAsia="ar-SA"/>
        </w:rPr>
        <w:t xml:space="preserve"> № 131-ФЗ «Об общих принципах организации местного самоуправления в Российской Федерации»;</w:t>
      </w:r>
    </w:p>
    <w:p w:rsidR="001226CC" w:rsidRPr="001226CC" w:rsidRDefault="001226CC" w:rsidP="001226CC">
      <w:pPr>
        <w:autoSpaceDE w:val="0"/>
        <w:autoSpaceDN w:val="0"/>
        <w:adjustRightInd w:val="0"/>
        <w:ind w:firstLine="709"/>
        <w:jc w:val="both"/>
        <w:outlineLvl w:val="0"/>
        <w:rPr>
          <w:lang w:eastAsia="ar-SA"/>
        </w:rPr>
      </w:pPr>
      <w:r w:rsidRPr="001226CC">
        <w:rPr>
          <w:lang w:eastAsia="ar-SA"/>
        </w:rPr>
        <w:t xml:space="preserve">Постановление Правительства Российской Федерации от 01.10.2015 </w:t>
      </w:r>
      <w:r>
        <w:rPr>
          <w:lang w:eastAsia="ar-SA"/>
        </w:rPr>
        <w:t xml:space="preserve">                  </w:t>
      </w:r>
      <w:r w:rsidRPr="001226CC">
        <w:rPr>
          <w:lang w:eastAsia="ar-SA"/>
        </w:rPr>
        <w:t>№ 1050 «Об утверждении требований к программам комплексного развития социальной инфраструктуры поселений, городских округов»;</w:t>
      </w:r>
    </w:p>
    <w:p w:rsidR="001226CC" w:rsidRPr="001226CC" w:rsidRDefault="001226CC" w:rsidP="001226CC">
      <w:pPr>
        <w:autoSpaceDE w:val="0"/>
        <w:autoSpaceDN w:val="0"/>
        <w:adjustRightInd w:val="0"/>
        <w:ind w:firstLine="709"/>
        <w:jc w:val="both"/>
        <w:outlineLvl w:val="0"/>
        <w:rPr>
          <w:lang w:eastAsia="ar-SA"/>
        </w:rPr>
      </w:pPr>
      <w:r w:rsidRPr="001226CC">
        <w:rPr>
          <w:lang w:eastAsia="ar-SA"/>
        </w:rPr>
        <w:t>Постановление Правительства РФ от 17.12.2012 № 1317 (ред. от 09.07.2016)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совершенствования системы государственного управления»;</w:t>
      </w:r>
    </w:p>
    <w:p w:rsidR="001226CC" w:rsidRPr="001226CC" w:rsidRDefault="001226CC" w:rsidP="001226CC">
      <w:pPr>
        <w:autoSpaceDE w:val="0"/>
        <w:autoSpaceDN w:val="0"/>
        <w:adjustRightInd w:val="0"/>
        <w:ind w:firstLine="709"/>
        <w:jc w:val="both"/>
        <w:outlineLvl w:val="0"/>
        <w:rPr>
          <w:lang w:eastAsia="ar-SA"/>
        </w:rPr>
      </w:pPr>
      <w:r w:rsidRPr="001226CC">
        <w:rPr>
          <w:lang w:eastAsia="ar-SA"/>
        </w:rPr>
        <w:t>Устав Батецкого муниципального района, утвержденный решением Думы Батецкого муниципального района от</w:t>
      </w:r>
      <w:r>
        <w:rPr>
          <w:lang w:eastAsia="ar-SA"/>
        </w:rPr>
        <w:t xml:space="preserve"> </w:t>
      </w:r>
      <w:r w:rsidRPr="001226CC">
        <w:rPr>
          <w:lang w:eastAsia="ar-SA"/>
        </w:rPr>
        <w:t>26.05.2016 № 56-РД (ред. от 02.11.2016 84-РД и от 23.01.2018 № 182-РД);</w:t>
      </w:r>
    </w:p>
    <w:p w:rsidR="001226CC" w:rsidRPr="001226CC" w:rsidRDefault="001226CC" w:rsidP="001226CC">
      <w:pPr>
        <w:autoSpaceDE w:val="0"/>
        <w:autoSpaceDN w:val="0"/>
        <w:adjustRightInd w:val="0"/>
        <w:ind w:firstLine="709"/>
        <w:jc w:val="both"/>
        <w:outlineLvl w:val="0"/>
        <w:rPr>
          <w:lang w:eastAsia="ar-SA"/>
        </w:rPr>
      </w:pPr>
      <w:r w:rsidRPr="001226CC">
        <w:rPr>
          <w:lang w:eastAsia="ar-SA"/>
        </w:rPr>
        <w:t xml:space="preserve">Генеральный план Батецкого сельского поселения, утвержденный решением Совета депутатов Батецкого сельского поселения от 18.03.2015 </w:t>
      </w:r>
      <w:r>
        <w:rPr>
          <w:lang w:eastAsia="ar-SA"/>
        </w:rPr>
        <w:t xml:space="preserve">                   </w:t>
      </w:r>
      <w:r w:rsidRPr="001226CC">
        <w:rPr>
          <w:lang w:eastAsia="ar-SA"/>
        </w:rPr>
        <w:t>№ 28-СД</w:t>
      </w:r>
      <w:r>
        <w:rPr>
          <w:lang w:eastAsia="ar-SA"/>
        </w:rPr>
        <w:t>;</w:t>
      </w:r>
      <w:r w:rsidRPr="001226CC">
        <w:rPr>
          <w:lang w:eastAsia="ar-SA"/>
        </w:rPr>
        <w:t xml:space="preserve">  </w:t>
      </w:r>
    </w:p>
    <w:p w:rsidR="001226CC" w:rsidRPr="001226CC" w:rsidRDefault="001226CC" w:rsidP="001226CC">
      <w:pPr>
        <w:ind w:firstLine="709"/>
        <w:jc w:val="both"/>
      </w:pPr>
      <w:r w:rsidRPr="001226CC">
        <w:t>Правила землепользования и застройки Батецкого сельского поселения, утвержденные</w:t>
      </w:r>
      <w:r w:rsidRPr="001226CC">
        <w:rPr>
          <w:lang w:eastAsia="ar-SA"/>
        </w:rPr>
        <w:t xml:space="preserve"> решением Совета депутатов Батецкого сельского поселения </w:t>
      </w:r>
      <w:r>
        <w:rPr>
          <w:lang w:eastAsia="ar-SA"/>
        </w:rPr>
        <w:t xml:space="preserve">             </w:t>
      </w:r>
      <w:r w:rsidRPr="001226CC">
        <w:rPr>
          <w:lang w:eastAsia="ar-SA"/>
        </w:rPr>
        <w:t>от 20.06.2017 № 116-СД</w:t>
      </w:r>
      <w:r w:rsidRPr="001226CC">
        <w:t>;</w:t>
      </w:r>
    </w:p>
    <w:p w:rsidR="001226CC" w:rsidRDefault="001226CC" w:rsidP="001226CC">
      <w:pPr>
        <w:ind w:firstLine="709"/>
        <w:jc w:val="both"/>
        <w:rPr>
          <w:lang w:eastAsia="ar-SA"/>
        </w:rPr>
      </w:pPr>
      <w:r w:rsidRPr="001226CC">
        <w:t xml:space="preserve">Нормативы градостроительного проектирования Батецкого сельского поселения, </w:t>
      </w:r>
      <w:r w:rsidRPr="001226CC">
        <w:rPr>
          <w:lang w:eastAsia="ar-SA"/>
        </w:rPr>
        <w:t>утвержденные решением Думы Батецкого муни</w:t>
      </w:r>
      <w:r>
        <w:rPr>
          <w:lang w:eastAsia="ar-SA"/>
        </w:rPr>
        <w:t xml:space="preserve">ципального района от 29.04.2015 </w:t>
      </w:r>
      <w:r w:rsidRPr="001226CC">
        <w:rPr>
          <w:lang w:eastAsia="ar-SA"/>
        </w:rPr>
        <w:t>№ 352-РД</w:t>
      </w:r>
    </w:p>
    <w:p w:rsidR="00723872" w:rsidRDefault="00723872" w:rsidP="001226CC">
      <w:pPr>
        <w:ind w:firstLine="709"/>
        <w:jc w:val="both"/>
        <w:rPr>
          <w:lang w:eastAsia="ar-SA"/>
        </w:rPr>
      </w:pPr>
    </w:p>
    <w:p w:rsidR="00723872" w:rsidRDefault="00723872" w:rsidP="001226CC">
      <w:pPr>
        <w:ind w:firstLine="709"/>
        <w:jc w:val="both"/>
        <w:rPr>
          <w:lang w:eastAsia="ar-SA"/>
        </w:rPr>
      </w:pPr>
    </w:p>
    <w:p w:rsidR="00723872" w:rsidRDefault="00723872" w:rsidP="001226CC">
      <w:pPr>
        <w:ind w:firstLine="709"/>
        <w:jc w:val="both"/>
        <w:rPr>
          <w:lang w:eastAsia="ar-SA"/>
        </w:rPr>
      </w:pPr>
    </w:p>
    <w:p w:rsidR="00723872" w:rsidRDefault="00723872" w:rsidP="001226CC">
      <w:pPr>
        <w:ind w:firstLine="709"/>
        <w:jc w:val="both"/>
        <w:rPr>
          <w:lang w:eastAsia="ar-SA"/>
        </w:rPr>
      </w:pPr>
    </w:p>
    <w:p w:rsidR="00723872" w:rsidRDefault="00723872" w:rsidP="00723872">
      <w:pPr>
        <w:autoSpaceDE w:val="0"/>
        <w:autoSpaceDN w:val="0"/>
        <w:adjustRightInd w:val="0"/>
        <w:ind w:firstLine="709"/>
        <w:jc w:val="both"/>
        <w:rPr>
          <w:b/>
          <w:bCs/>
          <w:color w:val="000000"/>
          <w:lang w:eastAsia="ar-SA"/>
        </w:rPr>
      </w:pPr>
      <w:r w:rsidRPr="000760AC">
        <w:rPr>
          <w:b/>
          <w:bCs/>
          <w:color w:val="000000"/>
          <w:lang w:eastAsia="ar-SA"/>
        </w:rPr>
        <w:t xml:space="preserve">5. Цели, задачи и целевые показатели муниципальной программы: </w:t>
      </w:r>
    </w:p>
    <w:tbl>
      <w:tblPr>
        <w:tblW w:w="10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709"/>
        <w:gridCol w:w="708"/>
        <w:gridCol w:w="709"/>
        <w:gridCol w:w="567"/>
        <w:gridCol w:w="142"/>
        <w:gridCol w:w="425"/>
        <w:gridCol w:w="142"/>
        <w:gridCol w:w="425"/>
        <w:gridCol w:w="142"/>
        <w:gridCol w:w="425"/>
        <w:gridCol w:w="567"/>
        <w:gridCol w:w="566"/>
        <w:gridCol w:w="283"/>
      </w:tblGrid>
      <w:tr w:rsidR="008B175B" w:rsidRPr="00ED4B57" w:rsidTr="00FA6E6D">
        <w:tc>
          <w:tcPr>
            <w:tcW w:w="709" w:type="dxa"/>
            <w:vMerge w:val="restart"/>
          </w:tcPr>
          <w:p w:rsidR="008B175B" w:rsidRPr="00882966" w:rsidRDefault="008B175B" w:rsidP="001A1B08">
            <w:pPr>
              <w:spacing w:line="240" w:lineRule="exact"/>
              <w:ind w:left="-108" w:right="-109"/>
              <w:jc w:val="center"/>
              <w:rPr>
                <w:szCs w:val="24"/>
              </w:rPr>
            </w:pPr>
            <w:r w:rsidRPr="00882966">
              <w:rPr>
                <w:szCs w:val="24"/>
              </w:rPr>
              <w:t>№</w:t>
            </w:r>
          </w:p>
          <w:p w:rsidR="008B175B" w:rsidRPr="00882966" w:rsidRDefault="008B175B" w:rsidP="001A1B08">
            <w:pPr>
              <w:spacing w:line="240" w:lineRule="exact"/>
              <w:ind w:left="-108" w:right="-109"/>
              <w:jc w:val="center"/>
              <w:rPr>
                <w:szCs w:val="24"/>
              </w:rPr>
            </w:pPr>
            <w:r w:rsidRPr="00882966">
              <w:rPr>
                <w:szCs w:val="24"/>
              </w:rPr>
              <w:t>п/п</w:t>
            </w:r>
          </w:p>
        </w:tc>
        <w:tc>
          <w:tcPr>
            <w:tcW w:w="4111" w:type="dxa"/>
            <w:vMerge w:val="restart"/>
          </w:tcPr>
          <w:p w:rsidR="008B175B" w:rsidRPr="00882966" w:rsidRDefault="008B175B" w:rsidP="001A1B08">
            <w:pPr>
              <w:spacing w:line="240" w:lineRule="exact"/>
              <w:jc w:val="center"/>
              <w:rPr>
                <w:szCs w:val="24"/>
              </w:rPr>
            </w:pPr>
            <w:r w:rsidRPr="00882966">
              <w:rPr>
                <w:szCs w:val="24"/>
              </w:rPr>
              <w:t>Цели, задачи муниципальной программы, наименование и единица измерения целевого показателя</w:t>
            </w:r>
          </w:p>
        </w:tc>
        <w:tc>
          <w:tcPr>
            <w:tcW w:w="5527" w:type="dxa"/>
            <w:gridSpan w:val="12"/>
          </w:tcPr>
          <w:p w:rsidR="008B175B" w:rsidRPr="00ED4B57" w:rsidRDefault="008B175B" w:rsidP="001A1B08">
            <w:pPr>
              <w:spacing w:line="240" w:lineRule="exact"/>
              <w:jc w:val="center"/>
              <w:rPr>
                <w:szCs w:val="24"/>
              </w:rPr>
            </w:pPr>
            <w:r w:rsidRPr="00882966">
              <w:rPr>
                <w:szCs w:val="24"/>
              </w:rPr>
              <w:t>Значение целевого показателя в % (по годам)</w:t>
            </w:r>
          </w:p>
        </w:tc>
        <w:tc>
          <w:tcPr>
            <w:tcW w:w="283" w:type="dxa"/>
            <w:tcBorders>
              <w:top w:val="nil"/>
              <w:bottom w:val="nil"/>
              <w:right w:val="nil"/>
            </w:tcBorders>
          </w:tcPr>
          <w:p w:rsidR="008B175B" w:rsidRPr="00ED4B57" w:rsidRDefault="008B175B" w:rsidP="001A1B08">
            <w:pPr>
              <w:spacing w:line="240" w:lineRule="exact"/>
              <w:jc w:val="center"/>
              <w:rPr>
                <w:szCs w:val="24"/>
              </w:rPr>
            </w:pPr>
          </w:p>
        </w:tc>
      </w:tr>
      <w:tr w:rsidR="008B175B" w:rsidRPr="00ED4B57" w:rsidTr="008B175B">
        <w:tc>
          <w:tcPr>
            <w:tcW w:w="709" w:type="dxa"/>
            <w:vMerge/>
          </w:tcPr>
          <w:p w:rsidR="008B175B" w:rsidRPr="00882966" w:rsidRDefault="008B175B" w:rsidP="001A1B08">
            <w:pPr>
              <w:spacing w:before="120" w:line="240" w:lineRule="exact"/>
              <w:ind w:left="-108" w:right="-109"/>
              <w:jc w:val="both"/>
              <w:rPr>
                <w:b/>
                <w:szCs w:val="24"/>
              </w:rPr>
            </w:pPr>
          </w:p>
        </w:tc>
        <w:tc>
          <w:tcPr>
            <w:tcW w:w="4111" w:type="dxa"/>
            <w:vMerge/>
          </w:tcPr>
          <w:p w:rsidR="008B175B" w:rsidRPr="00882966" w:rsidRDefault="008B175B" w:rsidP="001A1B08">
            <w:pPr>
              <w:spacing w:before="120" w:line="240" w:lineRule="exact"/>
              <w:jc w:val="both"/>
              <w:rPr>
                <w:b/>
                <w:szCs w:val="24"/>
              </w:rPr>
            </w:pPr>
          </w:p>
        </w:tc>
        <w:tc>
          <w:tcPr>
            <w:tcW w:w="709" w:type="dxa"/>
          </w:tcPr>
          <w:p w:rsidR="008B175B" w:rsidRPr="00882966" w:rsidRDefault="008B175B" w:rsidP="001A1B08">
            <w:pPr>
              <w:spacing w:line="240" w:lineRule="exact"/>
              <w:ind w:left="-108" w:right="-107"/>
              <w:jc w:val="center"/>
              <w:rPr>
                <w:szCs w:val="24"/>
              </w:rPr>
            </w:pPr>
            <w:r w:rsidRPr="00882966">
              <w:rPr>
                <w:szCs w:val="24"/>
              </w:rPr>
              <w:t>2018</w:t>
            </w:r>
          </w:p>
        </w:tc>
        <w:tc>
          <w:tcPr>
            <w:tcW w:w="708" w:type="dxa"/>
          </w:tcPr>
          <w:p w:rsidR="008B175B" w:rsidRPr="00882966" w:rsidRDefault="008B175B" w:rsidP="001A1B08">
            <w:pPr>
              <w:spacing w:line="240" w:lineRule="exact"/>
              <w:ind w:left="-108" w:right="-107"/>
              <w:jc w:val="center"/>
              <w:rPr>
                <w:szCs w:val="24"/>
              </w:rPr>
            </w:pPr>
            <w:r w:rsidRPr="00882966">
              <w:rPr>
                <w:szCs w:val="24"/>
              </w:rPr>
              <w:t>2019</w:t>
            </w:r>
          </w:p>
        </w:tc>
        <w:tc>
          <w:tcPr>
            <w:tcW w:w="709" w:type="dxa"/>
          </w:tcPr>
          <w:p w:rsidR="008B175B" w:rsidRPr="00882966" w:rsidRDefault="008B175B" w:rsidP="001A1B08">
            <w:pPr>
              <w:spacing w:line="240" w:lineRule="exact"/>
              <w:ind w:left="-108" w:right="-107"/>
              <w:jc w:val="center"/>
              <w:rPr>
                <w:szCs w:val="24"/>
              </w:rPr>
            </w:pPr>
            <w:r w:rsidRPr="00882966">
              <w:rPr>
                <w:szCs w:val="24"/>
              </w:rPr>
              <w:t>2020</w:t>
            </w:r>
          </w:p>
        </w:tc>
        <w:tc>
          <w:tcPr>
            <w:tcW w:w="567" w:type="dxa"/>
          </w:tcPr>
          <w:p w:rsidR="008B175B" w:rsidRPr="00882966" w:rsidRDefault="008B175B" w:rsidP="001A1B08">
            <w:pPr>
              <w:spacing w:line="240" w:lineRule="exact"/>
              <w:ind w:left="-108" w:right="-107"/>
              <w:jc w:val="center"/>
              <w:rPr>
                <w:szCs w:val="24"/>
              </w:rPr>
            </w:pPr>
            <w:r w:rsidRPr="00882966">
              <w:rPr>
                <w:szCs w:val="24"/>
              </w:rPr>
              <w:t>2021</w:t>
            </w:r>
          </w:p>
        </w:tc>
        <w:tc>
          <w:tcPr>
            <w:tcW w:w="567" w:type="dxa"/>
            <w:gridSpan w:val="2"/>
          </w:tcPr>
          <w:p w:rsidR="008B175B" w:rsidRPr="00882966" w:rsidRDefault="008B175B" w:rsidP="001A1B08">
            <w:pPr>
              <w:spacing w:line="240" w:lineRule="exact"/>
              <w:ind w:left="-108" w:right="-107"/>
              <w:jc w:val="center"/>
              <w:rPr>
                <w:szCs w:val="24"/>
              </w:rPr>
            </w:pPr>
            <w:r w:rsidRPr="00882966">
              <w:rPr>
                <w:szCs w:val="24"/>
              </w:rPr>
              <w:t>2022</w:t>
            </w:r>
          </w:p>
        </w:tc>
        <w:tc>
          <w:tcPr>
            <w:tcW w:w="567" w:type="dxa"/>
            <w:gridSpan w:val="2"/>
          </w:tcPr>
          <w:p w:rsidR="008B175B" w:rsidRPr="00882966" w:rsidRDefault="008B175B" w:rsidP="001A1B08">
            <w:pPr>
              <w:spacing w:line="240" w:lineRule="exact"/>
              <w:ind w:left="-108" w:right="-107"/>
              <w:jc w:val="center"/>
              <w:rPr>
                <w:szCs w:val="24"/>
              </w:rPr>
            </w:pPr>
            <w:r w:rsidRPr="00882966">
              <w:rPr>
                <w:szCs w:val="24"/>
              </w:rPr>
              <w:t>2023</w:t>
            </w:r>
          </w:p>
        </w:tc>
        <w:tc>
          <w:tcPr>
            <w:tcW w:w="567" w:type="dxa"/>
            <w:gridSpan w:val="2"/>
          </w:tcPr>
          <w:p w:rsidR="008B175B" w:rsidRPr="00882966" w:rsidRDefault="008B175B" w:rsidP="001A1B08">
            <w:pPr>
              <w:spacing w:line="240" w:lineRule="exact"/>
              <w:ind w:left="-108" w:right="-107"/>
              <w:jc w:val="center"/>
              <w:rPr>
                <w:szCs w:val="24"/>
              </w:rPr>
            </w:pPr>
            <w:r w:rsidRPr="00882966">
              <w:rPr>
                <w:szCs w:val="24"/>
              </w:rPr>
              <w:t>2024</w:t>
            </w:r>
          </w:p>
        </w:tc>
        <w:tc>
          <w:tcPr>
            <w:tcW w:w="567" w:type="dxa"/>
          </w:tcPr>
          <w:p w:rsidR="008B175B" w:rsidRDefault="008B175B" w:rsidP="001A1B08">
            <w:pPr>
              <w:spacing w:line="240" w:lineRule="exact"/>
              <w:ind w:left="-108" w:right="-107"/>
              <w:jc w:val="center"/>
              <w:rPr>
                <w:szCs w:val="24"/>
              </w:rPr>
            </w:pPr>
            <w:r>
              <w:rPr>
                <w:szCs w:val="24"/>
              </w:rPr>
              <w:t>2025</w:t>
            </w:r>
          </w:p>
        </w:tc>
        <w:tc>
          <w:tcPr>
            <w:tcW w:w="566" w:type="dxa"/>
          </w:tcPr>
          <w:p w:rsidR="008B175B" w:rsidRDefault="008B175B" w:rsidP="001A1B08">
            <w:pPr>
              <w:spacing w:line="240" w:lineRule="exact"/>
              <w:ind w:left="-108" w:right="-107"/>
              <w:jc w:val="center"/>
              <w:rPr>
                <w:szCs w:val="24"/>
              </w:rPr>
            </w:pPr>
            <w:r>
              <w:rPr>
                <w:szCs w:val="24"/>
              </w:rPr>
              <w:t>2026</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c>
          <w:tcPr>
            <w:tcW w:w="709" w:type="dxa"/>
          </w:tcPr>
          <w:p w:rsidR="008B175B" w:rsidRPr="00882966" w:rsidRDefault="008B175B" w:rsidP="001A1B08">
            <w:pPr>
              <w:spacing w:line="240" w:lineRule="exact"/>
              <w:ind w:left="-108" w:right="-109"/>
              <w:jc w:val="center"/>
              <w:rPr>
                <w:szCs w:val="24"/>
              </w:rPr>
            </w:pPr>
            <w:r w:rsidRPr="00882966">
              <w:rPr>
                <w:szCs w:val="24"/>
              </w:rPr>
              <w:t>1</w:t>
            </w:r>
          </w:p>
        </w:tc>
        <w:tc>
          <w:tcPr>
            <w:tcW w:w="4111" w:type="dxa"/>
          </w:tcPr>
          <w:p w:rsidR="008B175B" w:rsidRPr="00882966" w:rsidRDefault="008B175B" w:rsidP="001A1B08">
            <w:pPr>
              <w:spacing w:line="240" w:lineRule="exact"/>
              <w:jc w:val="center"/>
              <w:rPr>
                <w:szCs w:val="24"/>
              </w:rPr>
            </w:pPr>
            <w:r w:rsidRPr="00882966">
              <w:rPr>
                <w:szCs w:val="24"/>
              </w:rPr>
              <w:t>2</w:t>
            </w:r>
          </w:p>
        </w:tc>
        <w:tc>
          <w:tcPr>
            <w:tcW w:w="709" w:type="dxa"/>
          </w:tcPr>
          <w:p w:rsidR="008B175B" w:rsidRPr="00882966" w:rsidRDefault="008B175B" w:rsidP="001A1B08">
            <w:pPr>
              <w:spacing w:line="240" w:lineRule="exact"/>
              <w:jc w:val="center"/>
              <w:rPr>
                <w:szCs w:val="24"/>
              </w:rPr>
            </w:pPr>
            <w:r w:rsidRPr="00882966">
              <w:rPr>
                <w:szCs w:val="24"/>
              </w:rPr>
              <w:t>3</w:t>
            </w:r>
          </w:p>
        </w:tc>
        <w:tc>
          <w:tcPr>
            <w:tcW w:w="708" w:type="dxa"/>
          </w:tcPr>
          <w:p w:rsidR="008B175B" w:rsidRPr="00882966" w:rsidRDefault="008B175B" w:rsidP="001A1B08">
            <w:pPr>
              <w:spacing w:line="240" w:lineRule="exact"/>
              <w:jc w:val="center"/>
              <w:rPr>
                <w:szCs w:val="24"/>
              </w:rPr>
            </w:pPr>
            <w:r w:rsidRPr="00882966">
              <w:rPr>
                <w:szCs w:val="24"/>
              </w:rPr>
              <w:t>4</w:t>
            </w:r>
          </w:p>
        </w:tc>
        <w:tc>
          <w:tcPr>
            <w:tcW w:w="709" w:type="dxa"/>
          </w:tcPr>
          <w:p w:rsidR="008B175B" w:rsidRPr="00882966" w:rsidRDefault="008B175B" w:rsidP="001A1B08">
            <w:pPr>
              <w:spacing w:line="240" w:lineRule="exact"/>
              <w:jc w:val="center"/>
              <w:rPr>
                <w:szCs w:val="24"/>
              </w:rPr>
            </w:pPr>
            <w:r w:rsidRPr="00882966">
              <w:rPr>
                <w:szCs w:val="24"/>
              </w:rPr>
              <w:t>5</w:t>
            </w:r>
          </w:p>
        </w:tc>
        <w:tc>
          <w:tcPr>
            <w:tcW w:w="567" w:type="dxa"/>
          </w:tcPr>
          <w:p w:rsidR="008B175B" w:rsidRPr="00882966" w:rsidRDefault="008B175B" w:rsidP="001A1B08">
            <w:pPr>
              <w:spacing w:line="240" w:lineRule="exact"/>
              <w:jc w:val="center"/>
              <w:rPr>
                <w:szCs w:val="24"/>
              </w:rPr>
            </w:pPr>
            <w:r w:rsidRPr="00882966">
              <w:rPr>
                <w:szCs w:val="24"/>
              </w:rPr>
              <w:t>6</w:t>
            </w:r>
          </w:p>
        </w:tc>
        <w:tc>
          <w:tcPr>
            <w:tcW w:w="567" w:type="dxa"/>
            <w:gridSpan w:val="2"/>
          </w:tcPr>
          <w:p w:rsidR="008B175B" w:rsidRPr="00882966" w:rsidRDefault="008B175B" w:rsidP="001A1B08">
            <w:pPr>
              <w:spacing w:line="240" w:lineRule="exact"/>
              <w:jc w:val="center"/>
              <w:rPr>
                <w:szCs w:val="24"/>
              </w:rPr>
            </w:pPr>
            <w:r w:rsidRPr="00882966">
              <w:rPr>
                <w:szCs w:val="24"/>
              </w:rPr>
              <w:t>7</w:t>
            </w:r>
          </w:p>
        </w:tc>
        <w:tc>
          <w:tcPr>
            <w:tcW w:w="567" w:type="dxa"/>
            <w:gridSpan w:val="2"/>
          </w:tcPr>
          <w:p w:rsidR="008B175B" w:rsidRPr="00882966" w:rsidRDefault="008B175B" w:rsidP="001A1B08">
            <w:pPr>
              <w:spacing w:line="240" w:lineRule="exact"/>
              <w:jc w:val="center"/>
              <w:rPr>
                <w:szCs w:val="24"/>
              </w:rPr>
            </w:pPr>
            <w:r w:rsidRPr="00882966">
              <w:rPr>
                <w:szCs w:val="24"/>
              </w:rPr>
              <w:t>8</w:t>
            </w:r>
          </w:p>
        </w:tc>
        <w:tc>
          <w:tcPr>
            <w:tcW w:w="567" w:type="dxa"/>
            <w:gridSpan w:val="2"/>
          </w:tcPr>
          <w:p w:rsidR="008B175B" w:rsidRPr="00882966" w:rsidRDefault="008B175B" w:rsidP="001A1B08">
            <w:pPr>
              <w:spacing w:line="240" w:lineRule="exact"/>
              <w:jc w:val="center"/>
              <w:rPr>
                <w:szCs w:val="24"/>
              </w:rPr>
            </w:pPr>
            <w:r w:rsidRPr="00882966">
              <w:rPr>
                <w:szCs w:val="24"/>
              </w:rPr>
              <w:t>9</w:t>
            </w:r>
          </w:p>
        </w:tc>
        <w:tc>
          <w:tcPr>
            <w:tcW w:w="567" w:type="dxa"/>
          </w:tcPr>
          <w:p w:rsidR="008B175B" w:rsidRDefault="008B175B" w:rsidP="001A1B08">
            <w:pPr>
              <w:spacing w:line="240" w:lineRule="exact"/>
              <w:jc w:val="center"/>
              <w:rPr>
                <w:szCs w:val="24"/>
              </w:rPr>
            </w:pPr>
            <w:r>
              <w:rPr>
                <w:szCs w:val="24"/>
              </w:rPr>
              <w:t>10</w:t>
            </w:r>
          </w:p>
        </w:tc>
        <w:tc>
          <w:tcPr>
            <w:tcW w:w="566" w:type="dxa"/>
          </w:tcPr>
          <w:p w:rsidR="008B175B" w:rsidRDefault="008B175B" w:rsidP="001A1B08">
            <w:pPr>
              <w:spacing w:line="240" w:lineRule="exact"/>
              <w:jc w:val="center"/>
              <w:rPr>
                <w:szCs w:val="24"/>
              </w:rPr>
            </w:pPr>
            <w:r>
              <w:rPr>
                <w:szCs w:val="24"/>
              </w:rPr>
              <w:t>11</w:t>
            </w:r>
          </w:p>
        </w:tc>
        <w:tc>
          <w:tcPr>
            <w:tcW w:w="283" w:type="dxa"/>
            <w:tcBorders>
              <w:top w:val="nil"/>
              <w:bottom w:val="nil"/>
              <w:right w:val="nil"/>
            </w:tcBorders>
          </w:tcPr>
          <w:p w:rsidR="008B175B" w:rsidRDefault="008B175B" w:rsidP="001A1B08">
            <w:pPr>
              <w:spacing w:line="240" w:lineRule="exact"/>
              <w:jc w:val="center"/>
              <w:rPr>
                <w:szCs w:val="24"/>
              </w:rPr>
            </w:pPr>
          </w:p>
        </w:tc>
      </w:tr>
      <w:tr w:rsidR="008B175B" w:rsidRPr="00ED4B57" w:rsidTr="002B52DA">
        <w:trPr>
          <w:trHeight w:val="511"/>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rPr>
              <w:t>1.</w:t>
            </w:r>
          </w:p>
        </w:tc>
        <w:tc>
          <w:tcPr>
            <w:tcW w:w="9638" w:type="dxa"/>
            <w:gridSpan w:val="13"/>
          </w:tcPr>
          <w:p w:rsidR="008B175B" w:rsidRPr="0014474E" w:rsidRDefault="008B175B" w:rsidP="001A1B08">
            <w:pPr>
              <w:pStyle w:val="Standard"/>
              <w:spacing w:line="240" w:lineRule="exact"/>
              <w:jc w:val="center"/>
              <w:rPr>
                <w:b/>
                <w:bCs/>
              </w:rPr>
            </w:pPr>
            <w:r w:rsidRPr="00723872">
              <w:rPr>
                <w:rFonts w:cs="Times New Roman"/>
                <w:b/>
                <w:bCs/>
                <w:sz w:val="28"/>
                <w:szCs w:val="28"/>
              </w:rPr>
              <w:t xml:space="preserve">Цель 1: </w:t>
            </w:r>
            <w:r w:rsidRPr="00723872">
              <w:rPr>
                <w:rFonts w:cs="Times New Roman"/>
                <w:b/>
                <w:sz w:val="28"/>
                <w:szCs w:val="28"/>
              </w:rPr>
              <w:t>Повышение уровня и качества жизни сельского населения путем создания комфортных условий жизнедеятельности в сельской местности, активизация участия граждан, проживающих в сельской местности, в реализации общественно значимых проектов</w:t>
            </w:r>
          </w:p>
        </w:tc>
        <w:tc>
          <w:tcPr>
            <w:tcW w:w="283" w:type="dxa"/>
            <w:tcBorders>
              <w:top w:val="nil"/>
              <w:bottom w:val="nil"/>
              <w:right w:val="nil"/>
            </w:tcBorders>
          </w:tcPr>
          <w:p w:rsidR="008B175B" w:rsidRPr="0014474E" w:rsidRDefault="008B175B" w:rsidP="001A1B08">
            <w:pPr>
              <w:pStyle w:val="Standard"/>
              <w:spacing w:line="240" w:lineRule="exact"/>
              <w:jc w:val="center"/>
              <w:rPr>
                <w:b/>
                <w:bCs/>
              </w:rPr>
            </w:pPr>
          </w:p>
        </w:tc>
      </w:tr>
      <w:tr w:rsidR="008B175B" w:rsidRPr="00ED4B57" w:rsidTr="00D6275D">
        <w:trPr>
          <w:trHeight w:val="134"/>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rPr>
              <w:t>1.1.</w:t>
            </w:r>
          </w:p>
        </w:tc>
        <w:tc>
          <w:tcPr>
            <w:tcW w:w="9638" w:type="dxa"/>
            <w:gridSpan w:val="13"/>
          </w:tcPr>
          <w:p w:rsidR="008B175B" w:rsidRPr="0014474E" w:rsidRDefault="008B175B" w:rsidP="001A1B08">
            <w:pPr>
              <w:pStyle w:val="Standard"/>
              <w:spacing w:line="240" w:lineRule="exact"/>
              <w:jc w:val="center"/>
              <w:rPr>
                <w:b/>
                <w:bCs/>
              </w:rPr>
            </w:pPr>
            <w:r w:rsidRPr="00723872">
              <w:rPr>
                <w:rFonts w:cs="Times New Roman"/>
                <w:b/>
                <w:bCs/>
                <w:sz w:val="28"/>
                <w:szCs w:val="28"/>
              </w:rPr>
              <w:t xml:space="preserve">Задача: </w:t>
            </w:r>
            <w:r w:rsidRPr="00723872">
              <w:rPr>
                <w:rFonts w:cs="Times New Roman"/>
                <w:b/>
                <w:sz w:val="28"/>
                <w:szCs w:val="28"/>
              </w:rPr>
              <w:t>Повышение уровня благоустройства населенных пунктов, расположенных в сельской местности, участие в грантах с целью поддержки местных инициатив граждан, проживающих в сельской местности</w:t>
            </w:r>
          </w:p>
        </w:tc>
        <w:tc>
          <w:tcPr>
            <w:tcW w:w="283" w:type="dxa"/>
            <w:tcBorders>
              <w:top w:val="nil"/>
              <w:bottom w:val="nil"/>
              <w:right w:val="nil"/>
            </w:tcBorders>
          </w:tcPr>
          <w:p w:rsidR="008B175B" w:rsidRPr="0014474E" w:rsidRDefault="008B175B" w:rsidP="001A1B08">
            <w:pPr>
              <w:pStyle w:val="Standard"/>
              <w:spacing w:line="240" w:lineRule="exact"/>
              <w:jc w:val="center"/>
              <w:rPr>
                <w:b/>
                <w:bCs/>
              </w:rPr>
            </w:pPr>
          </w:p>
        </w:tc>
      </w:tr>
      <w:tr w:rsidR="008B175B" w:rsidRPr="00791BDD" w:rsidTr="008B175B">
        <w:trPr>
          <w:trHeight w:val="338"/>
        </w:trPr>
        <w:tc>
          <w:tcPr>
            <w:tcW w:w="709" w:type="dxa"/>
          </w:tcPr>
          <w:p w:rsidR="008B175B" w:rsidRPr="00723872" w:rsidRDefault="008B175B" w:rsidP="001A1B08">
            <w:pPr>
              <w:pStyle w:val="Standard"/>
              <w:spacing w:line="240" w:lineRule="exact"/>
              <w:ind w:left="-108" w:right="-109"/>
              <w:jc w:val="center"/>
              <w:rPr>
                <w:rFonts w:cs="Times New Roman"/>
                <w:bCs/>
                <w:sz w:val="28"/>
                <w:szCs w:val="28"/>
              </w:rPr>
            </w:pPr>
            <w:r w:rsidRPr="00723872">
              <w:rPr>
                <w:rFonts w:cs="Times New Roman"/>
                <w:bCs/>
                <w:sz w:val="28"/>
                <w:szCs w:val="28"/>
              </w:rPr>
              <w:t>1.1.1.</w:t>
            </w:r>
          </w:p>
        </w:tc>
        <w:tc>
          <w:tcPr>
            <w:tcW w:w="4111" w:type="dxa"/>
          </w:tcPr>
          <w:p w:rsidR="008B175B" w:rsidRPr="00723872" w:rsidRDefault="008B175B" w:rsidP="001A1B08">
            <w:pPr>
              <w:pStyle w:val="Standard"/>
              <w:spacing w:line="240" w:lineRule="exact"/>
              <w:jc w:val="both"/>
              <w:rPr>
                <w:rFonts w:cs="Times New Roman"/>
                <w:bCs/>
                <w:sz w:val="28"/>
                <w:szCs w:val="28"/>
              </w:rPr>
            </w:pPr>
            <w:r w:rsidRPr="00723872">
              <w:rPr>
                <w:rFonts w:cs="Times New Roman"/>
                <w:bCs/>
                <w:sz w:val="28"/>
                <w:szCs w:val="28"/>
              </w:rPr>
              <w:t>Содержание мест захоронения, ед.</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w:t>
            </w:r>
          </w:p>
        </w:tc>
        <w:tc>
          <w:tcPr>
            <w:tcW w:w="708"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9</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9</w:t>
            </w:r>
          </w:p>
        </w:tc>
        <w:tc>
          <w:tcPr>
            <w:tcW w:w="709" w:type="dxa"/>
            <w:gridSpan w:val="2"/>
          </w:tcPr>
          <w:p w:rsidR="008B175B" w:rsidRPr="00723872" w:rsidRDefault="008B175B" w:rsidP="001A1B08">
            <w:pPr>
              <w:spacing w:line="240" w:lineRule="exact"/>
              <w:ind w:left="-108" w:right="-107"/>
              <w:jc w:val="center"/>
            </w:pPr>
            <w:r w:rsidRPr="00723872">
              <w:t>9</w:t>
            </w:r>
          </w:p>
        </w:tc>
        <w:tc>
          <w:tcPr>
            <w:tcW w:w="567" w:type="dxa"/>
            <w:gridSpan w:val="2"/>
          </w:tcPr>
          <w:p w:rsidR="008B175B" w:rsidRPr="00723872" w:rsidRDefault="008B175B" w:rsidP="001A1B08">
            <w:pPr>
              <w:spacing w:line="240" w:lineRule="exact"/>
              <w:ind w:left="-108" w:right="-107"/>
              <w:jc w:val="center"/>
            </w:pPr>
            <w:r w:rsidRPr="00723872">
              <w:t>9</w:t>
            </w:r>
          </w:p>
        </w:tc>
        <w:tc>
          <w:tcPr>
            <w:tcW w:w="567" w:type="dxa"/>
            <w:gridSpan w:val="2"/>
          </w:tcPr>
          <w:p w:rsidR="008B175B" w:rsidRPr="00723872" w:rsidRDefault="008B175B" w:rsidP="001A1B08">
            <w:pPr>
              <w:spacing w:line="240" w:lineRule="exact"/>
              <w:ind w:left="-108" w:right="-107"/>
              <w:jc w:val="center"/>
            </w:pPr>
            <w:r w:rsidRPr="00723872">
              <w:t>9</w:t>
            </w:r>
          </w:p>
        </w:tc>
        <w:tc>
          <w:tcPr>
            <w:tcW w:w="425" w:type="dxa"/>
          </w:tcPr>
          <w:p w:rsidR="008B175B" w:rsidRPr="00723872" w:rsidRDefault="008B175B" w:rsidP="001A1B08">
            <w:pPr>
              <w:spacing w:line="240" w:lineRule="exact"/>
              <w:ind w:left="-108" w:right="-107"/>
              <w:jc w:val="center"/>
            </w:pPr>
            <w:r w:rsidRPr="00723872">
              <w:t>9</w:t>
            </w:r>
          </w:p>
        </w:tc>
        <w:tc>
          <w:tcPr>
            <w:tcW w:w="567" w:type="dxa"/>
          </w:tcPr>
          <w:p w:rsidR="008B175B" w:rsidRDefault="008B175B" w:rsidP="001A1B08">
            <w:pPr>
              <w:spacing w:line="240" w:lineRule="exact"/>
              <w:ind w:left="-108" w:right="-107"/>
              <w:jc w:val="center"/>
              <w:rPr>
                <w:szCs w:val="24"/>
              </w:rPr>
            </w:pPr>
            <w:r>
              <w:rPr>
                <w:szCs w:val="24"/>
              </w:rPr>
              <w:t>9</w:t>
            </w:r>
          </w:p>
        </w:tc>
        <w:tc>
          <w:tcPr>
            <w:tcW w:w="566" w:type="dxa"/>
          </w:tcPr>
          <w:p w:rsidR="008B175B" w:rsidRDefault="008B175B" w:rsidP="001A1B08">
            <w:pPr>
              <w:spacing w:line="240" w:lineRule="exact"/>
              <w:ind w:left="-108" w:right="-107"/>
              <w:jc w:val="center"/>
              <w:rPr>
                <w:szCs w:val="24"/>
              </w:rPr>
            </w:pPr>
            <w:r>
              <w:rPr>
                <w:szCs w:val="24"/>
              </w:rPr>
              <w:t>9</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198"/>
        </w:trPr>
        <w:tc>
          <w:tcPr>
            <w:tcW w:w="709" w:type="dxa"/>
          </w:tcPr>
          <w:p w:rsidR="008B175B" w:rsidRPr="00723872" w:rsidRDefault="008B175B" w:rsidP="001A1B08">
            <w:pPr>
              <w:pStyle w:val="Standard"/>
              <w:spacing w:line="240" w:lineRule="exact"/>
              <w:ind w:left="-108" w:right="-109"/>
              <w:jc w:val="center"/>
              <w:rPr>
                <w:rFonts w:cs="Times New Roman"/>
                <w:bCs/>
                <w:sz w:val="28"/>
                <w:szCs w:val="28"/>
              </w:rPr>
            </w:pPr>
            <w:r w:rsidRPr="00723872">
              <w:rPr>
                <w:rFonts w:cs="Times New Roman"/>
                <w:bCs/>
                <w:sz w:val="28"/>
                <w:szCs w:val="28"/>
              </w:rPr>
              <w:t>1.1.2.</w:t>
            </w:r>
          </w:p>
        </w:tc>
        <w:tc>
          <w:tcPr>
            <w:tcW w:w="4111" w:type="dxa"/>
          </w:tcPr>
          <w:p w:rsidR="008B175B" w:rsidRPr="00723872" w:rsidRDefault="008B175B" w:rsidP="001A1B08">
            <w:pPr>
              <w:pStyle w:val="Standard"/>
              <w:spacing w:line="240" w:lineRule="exact"/>
              <w:jc w:val="both"/>
              <w:rPr>
                <w:rFonts w:cs="Times New Roman"/>
                <w:bCs/>
                <w:sz w:val="28"/>
                <w:szCs w:val="28"/>
              </w:rPr>
            </w:pPr>
            <w:r w:rsidRPr="00723872">
              <w:rPr>
                <w:rFonts w:cs="Times New Roman"/>
                <w:bCs/>
                <w:sz w:val="28"/>
                <w:szCs w:val="28"/>
              </w:rPr>
              <w:t>Паспортизация гражданских захоронений, ед.</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5</w:t>
            </w:r>
          </w:p>
        </w:tc>
        <w:tc>
          <w:tcPr>
            <w:tcW w:w="708"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4</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0</w:t>
            </w:r>
          </w:p>
        </w:tc>
        <w:tc>
          <w:tcPr>
            <w:tcW w:w="709" w:type="dxa"/>
            <w:gridSpan w:val="2"/>
          </w:tcPr>
          <w:p w:rsidR="008B175B" w:rsidRPr="00723872" w:rsidRDefault="008B175B" w:rsidP="001A1B08">
            <w:pPr>
              <w:spacing w:line="240" w:lineRule="exact"/>
              <w:ind w:left="-108" w:right="-107"/>
              <w:jc w:val="center"/>
            </w:pPr>
            <w:r w:rsidRPr="00723872">
              <w:t>2</w:t>
            </w:r>
          </w:p>
        </w:tc>
        <w:tc>
          <w:tcPr>
            <w:tcW w:w="567" w:type="dxa"/>
            <w:gridSpan w:val="2"/>
          </w:tcPr>
          <w:p w:rsidR="008B175B" w:rsidRPr="00723872" w:rsidRDefault="008B175B" w:rsidP="001A1B08">
            <w:pPr>
              <w:spacing w:line="240" w:lineRule="exact"/>
              <w:ind w:left="-108" w:right="-107"/>
              <w:jc w:val="center"/>
            </w:pPr>
            <w:r w:rsidRPr="00723872">
              <w:t>2</w:t>
            </w:r>
          </w:p>
        </w:tc>
        <w:tc>
          <w:tcPr>
            <w:tcW w:w="567" w:type="dxa"/>
            <w:gridSpan w:val="2"/>
          </w:tcPr>
          <w:p w:rsidR="008B175B" w:rsidRPr="00723872" w:rsidRDefault="008B175B" w:rsidP="001A1B08">
            <w:pPr>
              <w:spacing w:line="240" w:lineRule="exact"/>
              <w:ind w:left="-108" w:right="-107"/>
              <w:jc w:val="center"/>
            </w:pPr>
            <w:r w:rsidRPr="00723872">
              <w:t>0</w:t>
            </w:r>
          </w:p>
        </w:tc>
        <w:tc>
          <w:tcPr>
            <w:tcW w:w="425" w:type="dxa"/>
          </w:tcPr>
          <w:p w:rsidR="008B175B" w:rsidRPr="00723872" w:rsidRDefault="008B175B" w:rsidP="001A1B08">
            <w:pPr>
              <w:spacing w:line="240" w:lineRule="exact"/>
              <w:ind w:left="-108" w:right="-107"/>
              <w:jc w:val="center"/>
            </w:pPr>
            <w:r w:rsidRPr="00723872">
              <w:t>0</w:t>
            </w:r>
          </w:p>
        </w:tc>
        <w:tc>
          <w:tcPr>
            <w:tcW w:w="567" w:type="dxa"/>
          </w:tcPr>
          <w:p w:rsidR="008B175B" w:rsidRDefault="008B175B" w:rsidP="001A1B08">
            <w:pPr>
              <w:spacing w:line="240" w:lineRule="exact"/>
              <w:ind w:left="-108" w:right="-107"/>
              <w:jc w:val="center"/>
              <w:rPr>
                <w:szCs w:val="24"/>
              </w:rPr>
            </w:pPr>
            <w:r>
              <w:rPr>
                <w:szCs w:val="24"/>
              </w:rPr>
              <w:t>0</w:t>
            </w:r>
          </w:p>
        </w:tc>
        <w:tc>
          <w:tcPr>
            <w:tcW w:w="566" w:type="dxa"/>
          </w:tcPr>
          <w:p w:rsidR="008B175B" w:rsidRDefault="008B175B" w:rsidP="001A1B08">
            <w:pPr>
              <w:spacing w:line="240" w:lineRule="exact"/>
              <w:ind w:left="-108" w:right="-107"/>
              <w:jc w:val="center"/>
              <w:rPr>
                <w:szCs w:val="24"/>
              </w:rPr>
            </w:pPr>
            <w:r>
              <w:rPr>
                <w:szCs w:val="24"/>
              </w:rPr>
              <w:t>0</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511"/>
        </w:trPr>
        <w:tc>
          <w:tcPr>
            <w:tcW w:w="709" w:type="dxa"/>
          </w:tcPr>
          <w:p w:rsidR="008B175B" w:rsidRPr="00723872" w:rsidRDefault="008B175B" w:rsidP="001A1B08">
            <w:pPr>
              <w:pStyle w:val="Standard"/>
              <w:spacing w:line="240" w:lineRule="exact"/>
              <w:ind w:left="-108" w:right="-109"/>
              <w:jc w:val="center"/>
              <w:rPr>
                <w:rFonts w:cs="Times New Roman"/>
                <w:bCs/>
                <w:sz w:val="28"/>
                <w:szCs w:val="28"/>
              </w:rPr>
            </w:pPr>
            <w:r w:rsidRPr="00723872">
              <w:rPr>
                <w:rFonts w:cs="Times New Roman"/>
                <w:bCs/>
                <w:sz w:val="28"/>
                <w:szCs w:val="28"/>
              </w:rPr>
              <w:t>1.1.3.</w:t>
            </w:r>
          </w:p>
        </w:tc>
        <w:tc>
          <w:tcPr>
            <w:tcW w:w="4111" w:type="dxa"/>
          </w:tcPr>
          <w:p w:rsidR="008B175B" w:rsidRPr="00723872" w:rsidRDefault="008B175B" w:rsidP="001A1B08">
            <w:pPr>
              <w:pStyle w:val="Standard"/>
              <w:spacing w:line="240" w:lineRule="exact"/>
              <w:jc w:val="both"/>
              <w:rPr>
                <w:rFonts w:cs="Times New Roman"/>
                <w:bCs/>
                <w:sz w:val="28"/>
                <w:szCs w:val="28"/>
              </w:rPr>
            </w:pPr>
            <w:r w:rsidRPr="00723872">
              <w:rPr>
                <w:rFonts w:cs="Times New Roman"/>
                <w:bCs/>
                <w:sz w:val="28"/>
                <w:szCs w:val="28"/>
              </w:rPr>
              <w:t>Благоустройство территорий населенных пунктов, ед.</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53</w:t>
            </w:r>
          </w:p>
        </w:tc>
        <w:tc>
          <w:tcPr>
            <w:tcW w:w="708"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53</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53</w:t>
            </w:r>
          </w:p>
        </w:tc>
        <w:tc>
          <w:tcPr>
            <w:tcW w:w="709" w:type="dxa"/>
            <w:gridSpan w:val="2"/>
          </w:tcPr>
          <w:p w:rsidR="008B175B" w:rsidRPr="00723872" w:rsidRDefault="008B175B" w:rsidP="001A1B08">
            <w:pPr>
              <w:spacing w:line="240" w:lineRule="exact"/>
              <w:ind w:left="-108" w:right="-107"/>
              <w:jc w:val="center"/>
            </w:pPr>
            <w:r w:rsidRPr="00723872">
              <w:t>53</w:t>
            </w:r>
          </w:p>
        </w:tc>
        <w:tc>
          <w:tcPr>
            <w:tcW w:w="567" w:type="dxa"/>
            <w:gridSpan w:val="2"/>
          </w:tcPr>
          <w:p w:rsidR="008B175B" w:rsidRPr="00723872" w:rsidRDefault="008B175B" w:rsidP="001A1B08">
            <w:pPr>
              <w:spacing w:line="240" w:lineRule="exact"/>
              <w:ind w:left="-108" w:right="-107"/>
              <w:jc w:val="center"/>
            </w:pPr>
            <w:r w:rsidRPr="00723872">
              <w:t>53</w:t>
            </w:r>
          </w:p>
        </w:tc>
        <w:tc>
          <w:tcPr>
            <w:tcW w:w="567" w:type="dxa"/>
            <w:gridSpan w:val="2"/>
          </w:tcPr>
          <w:p w:rsidR="008B175B" w:rsidRPr="00723872" w:rsidRDefault="008B175B" w:rsidP="001A1B08">
            <w:pPr>
              <w:spacing w:line="240" w:lineRule="exact"/>
              <w:ind w:left="-108" w:right="-107"/>
              <w:jc w:val="center"/>
            </w:pPr>
            <w:r w:rsidRPr="00723872">
              <w:t>53</w:t>
            </w:r>
          </w:p>
        </w:tc>
        <w:tc>
          <w:tcPr>
            <w:tcW w:w="425" w:type="dxa"/>
          </w:tcPr>
          <w:p w:rsidR="008B175B" w:rsidRPr="00723872" w:rsidRDefault="008B175B" w:rsidP="001A1B08">
            <w:pPr>
              <w:spacing w:line="240" w:lineRule="exact"/>
              <w:ind w:left="-108" w:right="-107"/>
              <w:jc w:val="center"/>
            </w:pPr>
            <w:r w:rsidRPr="00723872">
              <w:t>53</w:t>
            </w:r>
          </w:p>
        </w:tc>
        <w:tc>
          <w:tcPr>
            <w:tcW w:w="567" w:type="dxa"/>
          </w:tcPr>
          <w:p w:rsidR="008B175B" w:rsidRDefault="008B175B" w:rsidP="001A1B08">
            <w:pPr>
              <w:spacing w:line="240" w:lineRule="exact"/>
              <w:ind w:left="-108" w:right="-107"/>
              <w:jc w:val="center"/>
              <w:rPr>
                <w:szCs w:val="24"/>
              </w:rPr>
            </w:pPr>
            <w:r>
              <w:rPr>
                <w:szCs w:val="24"/>
              </w:rPr>
              <w:t>53</w:t>
            </w:r>
          </w:p>
        </w:tc>
        <w:tc>
          <w:tcPr>
            <w:tcW w:w="566" w:type="dxa"/>
          </w:tcPr>
          <w:p w:rsidR="008B175B" w:rsidRDefault="008B175B" w:rsidP="001A1B08">
            <w:pPr>
              <w:spacing w:line="240" w:lineRule="exact"/>
              <w:ind w:left="-108" w:right="-107"/>
              <w:jc w:val="center"/>
              <w:rPr>
                <w:szCs w:val="24"/>
              </w:rPr>
            </w:pPr>
            <w:r>
              <w:rPr>
                <w:szCs w:val="24"/>
              </w:rPr>
              <w:t>53</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511"/>
        </w:trPr>
        <w:tc>
          <w:tcPr>
            <w:tcW w:w="709" w:type="dxa"/>
          </w:tcPr>
          <w:p w:rsidR="008B175B" w:rsidRPr="00723872" w:rsidRDefault="008B175B" w:rsidP="001A1B08">
            <w:pPr>
              <w:pStyle w:val="Standard"/>
              <w:spacing w:line="240" w:lineRule="exact"/>
              <w:ind w:left="-108" w:right="-109"/>
              <w:jc w:val="center"/>
              <w:rPr>
                <w:rFonts w:cs="Times New Roman"/>
                <w:bCs/>
                <w:sz w:val="28"/>
                <w:szCs w:val="28"/>
              </w:rPr>
            </w:pPr>
            <w:r w:rsidRPr="00723872">
              <w:rPr>
                <w:rFonts w:cs="Times New Roman"/>
                <w:bCs/>
                <w:sz w:val="28"/>
                <w:szCs w:val="28"/>
              </w:rPr>
              <w:t>1.1.4.</w:t>
            </w:r>
          </w:p>
        </w:tc>
        <w:tc>
          <w:tcPr>
            <w:tcW w:w="4111" w:type="dxa"/>
          </w:tcPr>
          <w:p w:rsidR="008B175B" w:rsidRPr="00723872" w:rsidRDefault="008B175B" w:rsidP="001A1B08">
            <w:pPr>
              <w:pStyle w:val="Standard"/>
              <w:spacing w:line="240" w:lineRule="exact"/>
              <w:jc w:val="both"/>
              <w:rPr>
                <w:rFonts w:cs="Times New Roman"/>
                <w:bCs/>
                <w:sz w:val="28"/>
                <w:szCs w:val="28"/>
              </w:rPr>
            </w:pPr>
            <w:r w:rsidRPr="00723872">
              <w:rPr>
                <w:rFonts w:cs="Times New Roman"/>
                <w:bCs/>
                <w:sz w:val="28"/>
                <w:szCs w:val="28"/>
              </w:rPr>
              <w:t>Спиливание сухостойных, больных и аварийных деревьев; ед.</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8</w:t>
            </w:r>
          </w:p>
        </w:tc>
        <w:tc>
          <w:tcPr>
            <w:tcW w:w="708"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8</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8</w:t>
            </w:r>
          </w:p>
        </w:tc>
        <w:tc>
          <w:tcPr>
            <w:tcW w:w="709" w:type="dxa"/>
            <w:gridSpan w:val="2"/>
          </w:tcPr>
          <w:p w:rsidR="008B175B" w:rsidRPr="00723872" w:rsidRDefault="008B175B" w:rsidP="001A1B08">
            <w:pPr>
              <w:spacing w:line="240" w:lineRule="exact"/>
              <w:ind w:left="-108" w:right="-107"/>
              <w:jc w:val="center"/>
            </w:pPr>
            <w:r w:rsidRPr="00723872">
              <w:t>8</w:t>
            </w:r>
          </w:p>
        </w:tc>
        <w:tc>
          <w:tcPr>
            <w:tcW w:w="567" w:type="dxa"/>
            <w:gridSpan w:val="2"/>
          </w:tcPr>
          <w:p w:rsidR="008B175B" w:rsidRPr="00723872" w:rsidRDefault="008B175B" w:rsidP="001A1B08">
            <w:pPr>
              <w:spacing w:line="240" w:lineRule="exact"/>
              <w:ind w:left="-108" w:right="-107"/>
              <w:jc w:val="center"/>
            </w:pPr>
            <w:r w:rsidRPr="00723872">
              <w:t>8</w:t>
            </w:r>
          </w:p>
        </w:tc>
        <w:tc>
          <w:tcPr>
            <w:tcW w:w="567" w:type="dxa"/>
            <w:gridSpan w:val="2"/>
          </w:tcPr>
          <w:p w:rsidR="008B175B" w:rsidRPr="00723872" w:rsidRDefault="008B175B" w:rsidP="001A1B08">
            <w:pPr>
              <w:spacing w:line="240" w:lineRule="exact"/>
              <w:ind w:left="-108" w:right="-107"/>
              <w:jc w:val="center"/>
            </w:pPr>
            <w:r w:rsidRPr="00723872">
              <w:t>8</w:t>
            </w:r>
          </w:p>
        </w:tc>
        <w:tc>
          <w:tcPr>
            <w:tcW w:w="425" w:type="dxa"/>
          </w:tcPr>
          <w:p w:rsidR="008B175B" w:rsidRPr="00723872" w:rsidRDefault="008B175B" w:rsidP="001A1B08">
            <w:pPr>
              <w:spacing w:line="240" w:lineRule="exact"/>
              <w:ind w:left="-108" w:right="-107"/>
              <w:jc w:val="center"/>
            </w:pPr>
            <w:r w:rsidRPr="00723872">
              <w:t>8</w:t>
            </w:r>
          </w:p>
        </w:tc>
        <w:tc>
          <w:tcPr>
            <w:tcW w:w="567" w:type="dxa"/>
          </w:tcPr>
          <w:p w:rsidR="008B175B" w:rsidRDefault="008B175B" w:rsidP="001A1B08">
            <w:pPr>
              <w:spacing w:line="240" w:lineRule="exact"/>
              <w:ind w:left="-108" w:right="-107"/>
              <w:jc w:val="center"/>
              <w:rPr>
                <w:szCs w:val="24"/>
              </w:rPr>
            </w:pPr>
            <w:r>
              <w:rPr>
                <w:szCs w:val="24"/>
              </w:rPr>
              <w:t>8</w:t>
            </w:r>
          </w:p>
        </w:tc>
        <w:tc>
          <w:tcPr>
            <w:tcW w:w="566" w:type="dxa"/>
          </w:tcPr>
          <w:p w:rsidR="008B175B" w:rsidRDefault="008B175B" w:rsidP="001A1B08">
            <w:pPr>
              <w:spacing w:line="240" w:lineRule="exact"/>
              <w:ind w:left="-108" w:right="-107"/>
              <w:jc w:val="center"/>
              <w:rPr>
                <w:szCs w:val="24"/>
              </w:rPr>
            </w:pPr>
            <w:r>
              <w:rPr>
                <w:szCs w:val="24"/>
              </w:rPr>
              <w:t>8</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187"/>
        </w:trPr>
        <w:tc>
          <w:tcPr>
            <w:tcW w:w="709" w:type="dxa"/>
          </w:tcPr>
          <w:p w:rsidR="008B175B" w:rsidRPr="00723872" w:rsidRDefault="008B175B" w:rsidP="001A1B08">
            <w:pPr>
              <w:pStyle w:val="Standard"/>
              <w:spacing w:line="240" w:lineRule="exact"/>
              <w:ind w:left="-108" w:right="-109"/>
              <w:jc w:val="center"/>
              <w:rPr>
                <w:rFonts w:cs="Times New Roman"/>
                <w:bCs/>
                <w:sz w:val="28"/>
                <w:szCs w:val="28"/>
              </w:rPr>
            </w:pPr>
            <w:r w:rsidRPr="00723872">
              <w:rPr>
                <w:rFonts w:cs="Times New Roman"/>
                <w:bCs/>
                <w:sz w:val="28"/>
                <w:szCs w:val="28"/>
              </w:rPr>
              <w:t>1.1.5.</w:t>
            </w:r>
          </w:p>
        </w:tc>
        <w:tc>
          <w:tcPr>
            <w:tcW w:w="4111" w:type="dxa"/>
          </w:tcPr>
          <w:p w:rsidR="008B175B" w:rsidRPr="00723872" w:rsidRDefault="008B175B" w:rsidP="001A1B08">
            <w:pPr>
              <w:pStyle w:val="Standard"/>
              <w:spacing w:line="240" w:lineRule="exact"/>
              <w:jc w:val="both"/>
              <w:rPr>
                <w:rFonts w:cs="Times New Roman"/>
                <w:bCs/>
                <w:sz w:val="28"/>
                <w:szCs w:val="28"/>
              </w:rPr>
            </w:pPr>
            <w:r w:rsidRPr="00723872">
              <w:rPr>
                <w:rFonts w:cs="Times New Roman"/>
                <w:bCs/>
                <w:sz w:val="28"/>
                <w:szCs w:val="28"/>
              </w:rPr>
              <w:t>Анализ воды мест купания, ед.</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1</w:t>
            </w:r>
          </w:p>
        </w:tc>
        <w:tc>
          <w:tcPr>
            <w:tcW w:w="708"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1</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1</w:t>
            </w:r>
          </w:p>
        </w:tc>
        <w:tc>
          <w:tcPr>
            <w:tcW w:w="709" w:type="dxa"/>
            <w:gridSpan w:val="2"/>
          </w:tcPr>
          <w:p w:rsidR="008B175B" w:rsidRPr="00723872" w:rsidRDefault="008B175B" w:rsidP="001A1B08">
            <w:pPr>
              <w:spacing w:line="240" w:lineRule="exact"/>
              <w:ind w:left="-108" w:right="-107"/>
              <w:jc w:val="center"/>
            </w:pPr>
            <w:r w:rsidRPr="00723872">
              <w:t>1</w:t>
            </w:r>
          </w:p>
        </w:tc>
        <w:tc>
          <w:tcPr>
            <w:tcW w:w="567" w:type="dxa"/>
            <w:gridSpan w:val="2"/>
          </w:tcPr>
          <w:p w:rsidR="008B175B" w:rsidRPr="00723872" w:rsidRDefault="008B175B" w:rsidP="001A1B08">
            <w:pPr>
              <w:spacing w:line="240" w:lineRule="exact"/>
              <w:ind w:left="-108" w:right="-107"/>
              <w:jc w:val="center"/>
            </w:pPr>
            <w:r w:rsidRPr="00723872">
              <w:t>1</w:t>
            </w:r>
          </w:p>
        </w:tc>
        <w:tc>
          <w:tcPr>
            <w:tcW w:w="567" w:type="dxa"/>
            <w:gridSpan w:val="2"/>
          </w:tcPr>
          <w:p w:rsidR="008B175B" w:rsidRPr="00723872" w:rsidRDefault="00D24A78" w:rsidP="001A1B08">
            <w:pPr>
              <w:spacing w:line="240" w:lineRule="exact"/>
              <w:ind w:left="-108" w:right="-107"/>
              <w:jc w:val="center"/>
            </w:pPr>
            <w:r>
              <w:t>0</w:t>
            </w:r>
          </w:p>
        </w:tc>
        <w:tc>
          <w:tcPr>
            <w:tcW w:w="425" w:type="dxa"/>
          </w:tcPr>
          <w:p w:rsidR="008B175B" w:rsidRPr="00723872" w:rsidRDefault="008B175B" w:rsidP="001A1B08">
            <w:pPr>
              <w:spacing w:line="240" w:lineRule="exact"/>
              <w:ind w:left="-108" w:right="-107"/>
              <w:jc w:val="center"/>
            </w:pPr>
            <w:r>
              <w:t>0</w:t>
            </w:r>
          </w:p>
        </w:tc>
        <w:tc>
          <w:tcPr>
            <w:tcW w:w="567" w:type="dxa"/>
          </w:tcPr>
          <w:p w:rsidR="008B175B" w:rsidRDefault="008B175B" w:rsidP="001A1B08">
            <w:pPr>
              <w:spacing w:line="240" w:lineRule="exact"/>
              <w:ind w:left="-108" w:right="-107"/>
              <w:jc w:val="center"/>
              <w:rPr>
                <w:szCs w:val="24"/>
              </w:rPr>
            </w:pPr>
            <w:r>
              <w:rPr>
                <w:szCs w:val="24"/>
              </w:rPr>
              <w:t>0</w:t>
            </w:r>
          </w:p>
        </w:tc>
        <w:tc>
          <w:tcPr>
            <w:tcW w:w="566" w:type="dxa"/>
          </w:tcPr>
          <w:p w:rsidR="008B175B" w:rsidRDefault="008B175B" w:rsidP="001A1B08">
            <w:pPr>
              <w:spacing w:line="240" w:lineRule="exact"/>
              <w:ind w:left="-108" w:right="-107"/>
              <w:jc w:val="center"/>
              <w:rPr>
                <w:szCs w:val="24"/>
              </w:rPr>
            </w:pPr>
            <w:r>
              <w:rPr>
                <w:szCs w:val="24"/>
              </w:rPr>
              <w:t>0</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219"/>
        </w:trPr>
        <w:tc>
          <w:tcPr>
            <w:tcW w:w="709" w:type="dxa"/>
            <w:shd w:val="clear" w:color="auto" w:fill="auto"/>
          </w:tcPr>
          <w:p w:rsidR="008B175B" w:rsidRPr="00723872" w:rsidRDefault="008B175B" w:rsidP="001A1B08">
            <w:pPr>
              <w:pStyle w:val="Standard"/>
              <w:spacing w:line="240" w:lineRule="exact"/>
              <w:ind w:left="-108" w:right="-109"/>
              <w:jc w:val="center"/>
              <w:rPr>
                <w:rFonts w:cs="Times New Roman"/>
                <w:bCs/>
                <w:sz w:val="28"/>
                <w:szCs w:val="28"/>
              </w:rPr>
            </w:pPr>
            <w:r w:rsidRPr="00723872">
              <w:rPr>
                <w:rFonts w:cs="Times New Roman"/>
                <w:bCs/>
                <w:sz w:val="28"/>
                <w:szCs w:val="28"/>
              </w:rPr>
              <w:t>1.1.6.</w:t>
            </w:r>
          </w:p>
        </w:tc>
        <w:tc>
          <w:tcPr>
            <w:tcW w:w="4111" w:type="dxa"/>
            <w:shd w:val="clear" w:color="auto" w:fill="auto"/>
          </w:tcPr>
          <w:p w:rsidR="008B175B" w:rsidRPr="00723872" w:rsidRDefault="008B175B" w:rsidP="001A1B08">
            <w:pPr>
              <w:pStyle w:val="Standard"/>
              <w:spacing w:line="240" w:lineRule="exact"/>
              <w:jc w:val="both"/>
              <w:rPr>
                <w:rFonts w:cs="Times New Roman"/>
                <w:bCs/>
                <w:sz w:val="28"/>
                <w:szCs w:val="28"/>
              </w:rPr>
            </w:pPr>
            <w:r w:rsidRPr="00723872">
              <w:rPr>
                <w:rFonts w:cs="Times New Roman"/>
                <w:bCs/>
                <w:sz w:val="28"/>
                <w:szCs w:val="28"/>
              </w:rPr>
              <w:t>Приобретение косилок, ед.</w:t>
            </w:r>
          </w:p>
        </w:tc>
        <w:tc>
          <w:tcPr>
            <w:tcW w:w="709" w:type="dxa"/>
            <w:shd w:val="clear" w:color="auto" w:fill="auto"/>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w:t>
            </w:r>
          </w:p>
        </w:tc>
        <w:tc>
          <w:tcPr>
            <w:tcW w:w="708" w:type="dxa"/>
            <w:shd w:val="clear" w:color="auto" w:fill="auto"/>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1</w:t>
            </w:r>
          </w:p>
        </w:tc>
        <w:tc>
          <w:tcPr>
            <w:tcW w:w="709" w:type="dxa"/>
            <w:shd w:val="clear" w:color="auto" w:fill="auto"/>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1</w:t>
            </w:r>
          </w:p>
        </w:tc>
        <w:tc>
          <w:tcPr>
            <w:tcW w:w="709" w:type="dxa"/>
            <w:gridSpan w:val="2"/>
            <w:shd w:val="clear" w:color="auto" w:fill="auto"/>
          </w:tcPr>
          <w:p w:rsidR="008B175B" w:rsidRPr="00723872" w:rsidRDefault="008B175B" w:rsidP="001A1B08">
            <w:pPr>
              <w:spacing w:line="240" w:lineRule="exact"/>
              <w:ind w:left="-108" w:right="-107"/>
              <w:jc w:val="center"/>
            </w:pPr>
            <w:r w:rsidRPr="00723872">
              <w:t>1</w:t>
            </w:r>
          </w:p>
        </w:tc>
        <w:tc>
          <w:tcPr>
            <w:tcW w:w="567" w:type="dxa"/>
            <w:gridSpan w:val="2"/>
            <w:shd w:val="clear" w:color="auto" w:fill="auto"/>
          </w:tcPr>
          <w:p w:rsidR="008B175B" w:rsidRPr="00723872" w:rsidRDefault="008B175B" w:rsidP="001A1B08">
            <w:pPr>
              <w:spacing w:line="240" w:lineRule="exact"/>
              <w:ind w:left="-108" w:right="-107"/>
              <w:jc w:val="center"/>
            </w:pPr>
            <w:r w:rsidRPr="00723872">
              <w:t>1</w:t>
            </w:r>
          </w:p>
        </w:tc>
        <w:tc>
          <w:tcPr>
            <w:tcW w:w="567" w:type="dxa"/>
            <w:gridSpan w:val="2"/>
          </w:tcPr>
          <w:p w:rsidR="008B175B" w:rsidRPr="00723872" w:rsidRDefault="008B175B" w:rsidP="001A1B08">
            <w:pPr>
              <w:spacing w:line="240" w:lineRule="exact"/>
              <w:ind w:left="-108" w:right="-107"/>
              <w:jc w:val="center"/>
            </w:pPr>
            <w:r w:rsidRPr="00723872">
              <w:t>1</w:t>
            </w:r>
          </w:p>
        </w:tc>
        <w:tc>
          <w:tcPr>
            <w:tcW w:w="425" w:type="dxa"/>
          </w:tcPr>
          <w:p w:rsidR="008B175B" w:rsidRPr="00723872" w:rsidRDefault="008B175B" w:rsidP="001A1B08">
            <w:pPr>
              <w:spacing w:line="240" w:lineRule="exact"/>
              <w:ind w:left="-108" w:right="-107"/>
              <w:jc w:val="center"/>
            </w:pPr>
            <w:r>
              <w:t>1</w:t>
            </w:r>
          </w:p>
        </w:tc>
        <w:tc>
          <w:tcPr>
            <w:tcW w:w="567" w:type="dxa"/>
          </w:tcPr>
          <w:p w:rsidR="008B175B" w:rsidRDefault="008B175B" w:rsidP="001A1B08">
            <w:pPr>
              <w:spacing w:line="240" w:lineRule="exact"/>
              <w:ind w:left="-108" w:right="-107"/>
              <w:jc w:val="center"/>
              <w:rPr>
                <w:szCs w:val="24"/>
              </w:rPr>
            </w:pPr>
            <w:r>
              <w:rPr>
                <w:szCs w:val="24"/>
              </w:rPr>
              <w:t>1</w:t>
            </w:r>
          </w:p>
        </w:tc>
        <w:tc>
          <w:tcPr>
            <w:tcW w:w="566" w:type="dxa"/>
          </w:tcPr>
          <w:p w:rsidR="008B175B" w:rsidRDefault="008B175B" w:rsidP="001A1B08">
            <w:pPr>
              <w:spacing w:line="240" w:lineRule="exact"/>
              <w:ind w:left="-108" w:right="-107"/>
              <w:jc w:val="center"/>
              <w:rPr>
                <w:szCs w:val="24"/>
              </w:rPr>
            </w:pPr>
            <w:r>
              <w:rPr>
                <w:szCs w:val="24"/>
              </w:rPr>
              <w:t>0</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511"/>
        </w:trPr>
        <w:tc>
          <w:tcPr>
            <w:tcW w:w="709" w:type="dxa"/>
          </w:tcPr>
          <w:p w:rsidR="008B175B" w:rsidRPr="00723872" w:rsidRDefault="008B175B" w:rsidP="001A1B08">
            <w:pPr>
              <w:pStyle w:val="Standard"/>
              <w:spacing w:line="240" w:lineRule="exact"/>
              <w:ind w:left="-108" w:right="-109"/>
              <w:jc w:val="center"/>
              <w:rPr>
                <w:rFonts w:cs="Times New Roman"/>
                <w:bCs/>
                <w:sz w:val="28"/>
                <w:szCs w:val="28"/>
              </w:rPr>
            </w:pPr>
            <w:r w:rsidRPr="00723872">
              <w:rPr>
                <w:rFonts w:cs="Times New Roman"/>
                <w:bCs/>
                <w:sz w:val="28"/>
                <w:szCs w:val="28"/>
              </w:rPr>
              <w:t>1.1.7.</w:t>
            </w:r>
          </w:p>
        </w:tc>
        <w:tc>
          <w:tcPr>
            <w:tcW w:w="4111" w:type="dxa"/>
          </w:tcPr>
          <w:p w:rsidR="008B175B" w:rsidRPr="00723872" w:rsidRDefault="008B175B" w:rsidP="001A1B08">
            <w:pPr>
              <w:pStyle w:val="Standard"/>
              <w:spacing w:line="240" w:lineRule="exact"/>
              <w:jc w:val="both"/>
              <w:rPr>
                <w:rFonts w:cs="Times New Roman"/>
                <w:bCs/>
                <w:sz w:val="28"/>
                <w:szCs w:val="28"/>
              </w:rPr>
            </w:pPr>
            <w:r w:rsidRPr="00723872">
              <w:rPr>
                <w:rFonts w:cs="Times New Roman"/>
                <w:bCs/>
                <w:sz w:val="28"/>
                <w:szCs w:val="28"/>
              </w:rPr>
              <w:t>Содержание в чистоте территорий населенных пунктов сельского поселения, ед.</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53</w:t>
            </w:r>
          </w:p>
        </w:tc>
        <w:tc>
          <w:tcPr>
            <w:tcW w:w="708"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53</w:t>
            </w:r>
          </w:p>
        </w:tc>
        <w:tc>
          <w:tcPr>
            <w:tcW w:w="709" w:type="dxa"/>
          </w:tcPr>
          <w:p w:rsidR="008B175B" w:rsidRPr="00723872" w:rsidRDefault="008B175B" w:rsidP="001A1B08">
            <w:pPr>
              <w:pStyle w:val="Standard"/>
              <w:spacing w:line="240" w:lineRule="exact"/>
              <w:ind w:left="-108" w:right="-107"/>
              <w:jc w:val="center"/>
              <w:rPr>
                <w:rFonts w:cs="Times New Roman"/>
                <w:bCs/>
                <w:sz w:val="28"/>
                <w:szCs w:val="28"/>
              </w:rPr>
            </w:pPr>
            <w:r w:rsidRPr="00723872">
              <w:rPr>
                <w:rFonts w:cs="Times New Roman"/>
                <w:bCs/>
                <w:sz w:val="28"/>
                <w:szCs w:val="28"/>
              </w:rPr>
              <w:t>53</w:t>
            </w:r>
          </w:p>
        </w:tc>
        <w:tc>
          <w:tcPr>
            <w:tcW w:w="709" w:type="dxa"/>
            <w:gridSpan w:val="2"/>
          </w:tcPr>
          <w:p w:rsidR="008B175B" w:rsidRPr="00723872" w:rsidRDefault="008B175B" w:rsidP="001A1B08">
            <w:pPr>
              <w:spacing w:line="240" w:lineRule="exact"/>
              <w:ind w:left="-108" w:right="-107"/>
              <w:jc w:val="center"/>
            </w:pPr>
            <w:r w:rsidRPr="00723872">
              <w:t>53</w:t>
            </w:r>
          </w:p>
        </w:tc>
        <w:tc>
          <w:tcPr>
            <w:tcW w:w="567" w:type="dxa"/>
            <w:gridSpan w:val="2"/>
          </w:tcPr>
          <w:p w:rsidR="008B175B" w:rsidRPr="00723872" w:rsidRDefault="008B175B" w:rsidP="001A1B08">
            <w:pPr>
              <w:spacing w:line="240" w:lineRule="exact"/>
              <w:ind w:left="-108" w:right="-107"/>
              <w:jc w:val="center"/>
            </w:pPr>
            <w:r w:rsidRPr="00723872">
              <w:t>53</w:t>
            </w:r>
          </w:p>
        </w:tc>
        <w:tc>
          <w:tcPr>
            <w:tcW w:w="567" w:type="dxa"/>
            <w:gridSpan w:val="2"/>
          </w:tcPr>
          <w:p w:rsidR="008B175B" w:rsidRPr="00723872" w:rsidRDefault="008B175B" w:rsidP="001A1B08">
            <w:pPr>
              <w:spacing w:line="240" w:lineRule="exact"/>
              <w:ind w:left="-108" w:right="-107"/>
              <w:jc w:val="center"/>
            </w:pPr>
            <w:r w:rsidRPr="00723872">
              <w:t>53</w:t>
            </w:r>
          </w:p>
        </w:tc>
        <w:tc>
          <w:tcPr>
            <w:tcW w:w="425" w:type="dxa"/>
          </w:tcPr>
          <w:p w:rsidR="008B175B" w:rsidRPr="00723872" w:rsidRDefault="008B175B" w:rsidP="001A1B08">
            <w:pPr>
              <w:spacing w:line="240" w:lineRule="exact"/>
              <w:ind w:left="-108" w:right="-107"/>
              <w:jc w:val="center"/>
            </w:pPr>
            <w:r w:rsidRPr="00723872">
              <w:t>53</w:t>
            </w:r>
          </w:p>
        </w:tc>
        <w:tc>
          <w:tcPr>
            <w:tcW w:w="567" w:type="dxa"/>
          </w:tcPr>
          <w:p w:rsidR="008B175B" w:rsidRDefault="008B175B" w:rsidP="001A1B08">
            <w:pPr>
              <w:spacing w:line="240" w:lineRule="exact"/>
              <w:ind w:left="-108" w:right="-107"/>
              <w:jc w:val="center"/>
              <w:rPr>
                <w:szCs w:val="24"/>
              </w:rPr>
            </w:pPr>
            <w:r>
              <w:rPr>
                <w:szCs w:val="24"/>
              </w:rPr>
              <w:t>53</w:t>
            </w:r>
          </w:p>
        </w:tc>
        <w:tc>
          <w:tcPr>
            <w:tcW w:w="566" w:type="dxa"/>
          </w:tcPr>
          <w:p w:rsidR="008B175B" w:rsidRDefault="008B175B" w:rsidP="001A1B08">
            <w:pPr>
              <w:spacing w:line="240" w:lineRule="exact"/>
              <w:ind w:left="-108" w:right="-107"/>
              <w:jc w:val="center"/>
              <w:rPr>
                <w:szCs w:val="24"/>
              </w:rPr>
            </w:pPr>
            <w:r>
              <w:rPr>
                <w:szCs w:val="24"/>
              </w:rPr>
              <w:t>53</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511"/>
        </w:trPr>
        <w:tc>
          <w:tcPr>
            <w:tcW w:w="709" w:type="dxa"/>
          </w:tcPr>
          <w:p w:rsidR="008B175B" w:rsidRPr="00723872" w:rsidRDefault="008B175B" w:rsidP="001A1B08">
            <w:pPr>
              <w:ind w:left="-108" w:right="-108"/>
              <w:jc w:val="center"/>
            </w:pPr>
            <w:r w:rsidRPr="00723872">
              <w:t>1.1.8.</w:t>
            </w:r>
          </w:p>
        </w:tc>
        <w:tc>
          <w:tcPr>
            <w:tcW w:w="4111" w:type="dxa"/>
          </w:tcPr>
          <w:p w:rsidR="008B175B" w:rsidRPr="00723872" w:rsidRDefault="008B175B" w:rsidP="001A1B08">
            <w:pPr>
              <w:spacing w:line="240" w:lineRule="exact"/>
              <w:jc w:val="both"/>
            </w:pPr>
            <w:r w:rsidRPr="00723872">
              <w:t>Приобретение контейнеров для мусора, обустройство контейнерных площадок для сбора и накопления ТКО, ед.</w:t>
            </w:r>
          </w:p>
        </w:tc>
        <w:tc>
          <w:tcPr>
            <w:tcW w:w="709" w:type="dxa"/>
          </w:tcPr>
          <w:p w:rsidR="008B175B" w:rsidRPr="00723872" w:rsidRDefault="008B175B" w:rsidP="001A1B08">
            <w:pPr>
              <w:ind w:left="-108" w:right="-108"/>
              <w:jc w:val="center"/>
            </w:pPr>
            <w:r w:rsidRPr="00723872">
              <w:t>-</w:t>
            </w:r>
          </w:p>
        </w:tc>
        <w:tc>
          <w:tcPr>
            <w:tcW w:w="708" w:type="dxa"/>
          </w:tcPr>
          <w:p w:rsidR="008B175B" w:rsidRPr="00723872" w:rsidRDefault="008B175B" w:rsidP="001A1B08">
            <w:pPr>
              <w:ind w:left="-108" w:right="-108"/>
              <w:jc w:val="center"/>
            </w:pPr>
            <w:r w:rsidRPr="00723872">
              <w:t>-</w:t>
            </w:r>
          </w:p>
        </w:tc>
        <w:tc>
          <w:tcPr>
            <w:tcW w:w="709" w:type="dxa"/>
          </w:tcPr>
          <w:p w:rsidR="008B175B" w:rsidRPr="00723872" w:rsidRDefault="008B175B" w:rsidP="001A1B08">
            <w:pPr>
              <w:ind w:left="-108" w:right="-108"/>
              <w:jc w:val="center"/>
            </w:pPr>
            <w:r w:rsidRPr="00723872">
              <w:t>43</w:t>
            </w:r>
          </w:p>
        </w:tc>
        <w:tc>
          <w:tcPr>
            <w:tcW w:w="709" w:type="dxa"/>
            <w:gridSpan w:val="2"/>
          </w:tcPr>
          <w:p w:rsidR="008B175B" w:rsidRPr="00723872" w:rsidRDefault="008B175B" w:rsidP="001A1B08">
            <w:pPr>
              <w:ind w:left="-108" w:right="-108"/>
              <w:jc w:val="center"/>
            </w:pPr>
            <w:r w:rsidRPr="00723872">
              <w:t>25</w:t>
            </w:r>
          </w:p>
        </w:tc>
        <w:tc>
          <w:tcPr>
            <w:tcW w:w="567" w:type="dxa"/>
            <w:gridSpan w:val="2"/>
          </w:tcPr>
          <w:p w:rsidR="008B175B" w:rsidRPr="00723872" w:rsidRDefault="008B175B" w:rsidP="001A1B08">
            <w:pPr>
              <w:ind w:left="-108" w:right="-108"/>
              <w:jc w:val="center"/>
            </w:pPr>
            <w:r w:rsidRPr="00723872">
              <w:t>25</w:t>
            </w:r>
          </w:p>
        </w:tc>
        <w:tc>
          <w:tcPr>
            <w:tcW w:w="567" w:type="dxa"/>
            <w:gridSpan w:val="2"/>
          </w:tcPr>
          <w:p w:rsidR="008B175B" w:rsidRPr="00723872" w:rsidRDefault="008B175B" w:rsidP="001A1B08">
            <w:pPr>
              <w:ind w:left="-108" w:right="-108"/>
              <w:jc w:val="center"/>
            </w:pPr>
            <w:r w:rsidRPr="00723872">
              <w:t>25</w:t>
            </w:r>
          </w:p>
        </w:tc>
        <w:tc>
          <w:tcPr>
            <w:tcW w:w="425" w:type="dxa"/>
          </w:tcPr>
          <w:p w:rsidR="008B175B" w:rsidRPr="00723872" w:rsidRDefault="008B175B" w:rsidP="001A1B08">
            <w:pPr>
              <w:ind w:left="-108" w:right="-108"/>
              <w:jc w:val="center"/>
            </w:pPr>
            <w:r w:rsidRPr="00723872">
              <w:t>25</w:t>
            </w:r>
          </w:p>
        </w:tc>
        <w:tc>
          <w:tcPr>
            <w:tcW w:w="567" w:type="dxa"/>
          </w:tcPr>
          <w:p w:rsidR="008B175B" w:rsidRPr="00882966" w:rsidRDefault="008B175B" w:rsidP="001A1B08">
            <w:pPr>
              <w:ind w:left="-108" w:right="-108"/>
              <w:jc w:val="center"/>
              <w:rPr>
                <w:sz w:val="26"/>
                <w:szCs w:val="26"/>
              </w:rPr>
            </w:pPr>
            <w:r>
              <w:rPr>
                <w:sz w:val="26"/>
                <w:szCs w:val="26"/>
              </w:rPr>
              <w:t>25</w:t>
            </w:r>
          </w:p>
        </w:tc>
        <w:tc>
          <w:tcPr>
            <w:tcW w:w="566" w:type="dxa"/>
          </w:tcPr>
          <w:p w:rsidR="008B175B" w:rsidRPr="00882966" w:rsidRDefault="008B175B" w:rsidP="001A1B08">
            <w:pPr>
              <w:ind w:left="-108" w:right="-108"/>
              <w:jc w:val="center"/>
              <w:rPr>
                <w:sz w:val="26"/>
                <w:szCs w:val="26"/>
              </w:rPr>
            </w:pPr>
            <w:r>
              <w:rPr>
                <w:sz w:val="26"/>
                <w:szCs w:val="26"/>
              </w:rPr>
              <w:t>25</w:t>
            </w:r>
          </w:p>
        </w:tc>
        <w:tc>
          <w:tcPr>
            <w:tcW w:w="283" w:type="dxa"/>
            <w:tcBorders>
              <w:top w:val="nil"/>
              <w:bottom w:val="nil"/>
              <w:right w:val="nil"/>
            </w:tcBorders>
          </w:tcPr>
          <w:p w:rsidR="008B175B" w:rsidRPr="00882966" w:rsidRDefault="008B175B" w:rsidP="001A1B08">
            <w:pPr>
              <w:ind w:left="-108" w:right="-108"/>
              <w:jc w:val="center"/>
              <w:rPr>
                <w:sz w:val="26"/>
                <w:szCs w:val="26"/>
              </w:rPr>
            </w:pPr>
          </w:p>
        </w:tc>
      </w:tr>
      <w:tr w:rsidR="008B175B" w:rsidRPr="00ED4B57" w:rsidTr="008B175B">
        <w:trPr>
          <w:trHeight w:val="511"/>
        </w:trPr>
        <w:tc>
          <w:tcPr>
            <w:tcW w:w="709" w:type="dxa"/>
          </w:tcPr>
          <w:p w:rsidR="008B175B" w:rsidRPr="00723872" w:rsidRDefault="008B175B" w:rsidP="001A1B08">
            <w:pPr>
              <w:ind w:left="-108" w:right="-108"/>
              <w:jc w:val="center"/>
            </w:pPr>
            <w:r>
              <w:t>1.1.9.</w:t>
            </w:r>
          </w:p>
        </w:tc>
        <w:tc>
          <w:tcPr>
            <w:tcW w:w="4111" w:type="dxa"/>
          </w:tcPr>
          <w:p w:rsidR="008B175B" w:rsidRPr="00723872" w:rsidRDefault="008B175B" w:rsidP="001A1B08">
            <w:pPr>
              <w:spacing w:line="240" w:lineRule="exact"/>
              <w:jc w:val="both"/>
            </w:pPr>
            <w:r>
              <w:t>Мероприятия по борьбе с борщевиком Сосновского химическим способом, ед.</w:t>
            </w:r>
          </w:p>
        </w:tc>
        <w:tc>
          <w:tcPr>
            <w:tcW w:w="709" w:type="dxa"/>
          </w:tcPr>
          <w:p w:rsidR="008B175B" w:rsidRPr="00723872" w:rsidRDefault="008B175B" w:rsidP="001A1B08">
            <w:pPr>
              <w:ind w:left="-108" w:right="-108"/>
              <w:jc w:val="center"/>
            </w:pPr>
            <w:r>
              <w:t>-</w:t>
            </w:r>
          </w:p>
        </w:tc>
        <w:tc>
          <w:tcPr>
            <w:tcW w:w="708" w:type="dxa"/>
          </w:tcPr>
          <w:p w:rsidR="008B175B" w:rsidRPr="00723872" w:rsidRDefault="008B175B" w:rsidP="001A1B08">
            <w:pPr>
              <w:ind w:left="-108" w:right="-108"/>
              <w:jc w:val="center"/>
            </w:pPr>
            <w:r>
              <w:t>-</w:t>
            </w:r>
          </w:p>
        </w:tc>
        <w:tc>
          <w:tcPr>
            <w:tcW w:w="709" w:type="dxa"/>
          </w:tcPr>
          <w:p w:rsidR="008B175B" w:rsidRPr="00723872" w:rsidRDefault="008B175B" w:rsidP="001A1B08">
            <w:pPr>
              <w:ind w:left="-108" w:right="-108"/>
              <w:jc w:val="center"/>
            </w:pPr>
            <w:r>
              <w:t>-</w:t>
            </w:r>
          </w:p>
        </w:tc>
        <w:tc>
          <w:tcPr>
            <w:tcW w:w="709" w:type="dxa"/>
            <w:gridSpan w:val="2"/>
          </w:tcPr>
          <w:p w:rsidR="008B175B" w:rsidRPr="00723872" w:rsidRDefault="008B175B" w:rsidP="001A1B08">
            <w:pPr>
              <w:ind w:left="-108" w:right="-108"/>
              <w:jc w:val="center"/>
            </w:pPr>
            <w:r>
              <w:t>-</w:t>
            </w:r>
          </w:p>
        </w:tc>
        <w:tc>
          <w:tcPr>
            <w:tcW w:w="567" w:type="dxa"/>
            <w:gridSpan w:val="2"/>
          </w:tcPr>
          <w:p w:rsidR="008B175B" w:rsidRPr="00723872" w:rsidRDefault="008B175B" w:rsidP="001A1B08">
            <w:pPr>
              <w:ind w:left="-108" w:right="-108"/>
              <w:jc w:val="center"/>
            </w:pPr>
            <w:r>
              <w:t>-</w:t>
            </w:r>
          </w:p>
        </w:tc>
        <w:tc>
          <w:tcPr>
            <w:tcW w:w="567" w:type="dxa"/>
            <w:gridSpan w:val="2"/>
          </w:tcPr>
          <w:p w:rsidR="008B175B" w:rsidRPr="00723872" w:rsidRDefault="008B175B" w:rsidP="001A1B08">
            <w:pPr>
              <w:ind w:left="-108" w:right="-108"/>
              <w:jc w:val="center"/>
            </w:pPr>
            <w:r>
              <w:t>2</w:t>
            </w:r>
          </w:p>
        </w:tc>
        <w:tc>
          <w:tcPr>
            <w:tcW w:w="425" w:type="dxa"/>
          </w:tcPr>
          <w:p w:rsidR="008B175B" w:rsidRPr="00723872" w:rsidRDefault="008B175B" w:rsidP="001A1B08">
            <w:pPr>
              <w:ind w:left="-108" w:right="-108"/>
              <w:jc w:val="center"/>
            </w:pPr>
            <w:r>
              <w:t>2</w:t>
            </w:r>
          </w:p>
        </w:tc>
        <w:tc>
          <w:tcPr>
            <w:tcW w:w="567" w:type="dxa"/>
          </w:tcPr>
          <w:p w:rsidR="008B175B" w:rsidRDefault="008B175B" w:rsidP="001A1B08">
            <w:pPr>
              <w:ind w:left="-108" w:right="-108"/>
              <w:jc w:val="center"/>
              <w:rPr>
                <w:sz w:val="26"/>
                <w:szCs w:val="26"/>
              </w:rPr>
            </w:pPr>
            <w:r>
              <w:rPr>
                <w:sz w:val="26"/>
                <w:szCs w:val="26"/>
              </w:rPr>
              <w:t>2</w:t>
            </w:r>
          </w:p>
        </w:tc>
        <w:tc>
          <w:tcPr>
            <w:tcW w:w="566" w:type="dxa"/>
          </w:tcPr>
          <w:p w:rsidR="008B175B" w:rsidRDefault="008B175B" w:rsidP="001A1B08">
            <w:pPr>
              <w:ind w:left="-108" w:right="-108"/>
              <w:jc w:val="center"/>
              <w:rPr>
                <w:sz w:val="26"/>
                <w:szCs w:val="26"/>
              </w:rPr>
            </w:pPr>
            <w:r>
              <w:rPr>
                <w:sz w:val="26"/>
                <w:szCs w:val="26"/>
              </w:rPr>
              <w:t>2</w:t>
            </w:r>
          </w:p>
        </w:tc>
        <w:tc>
          <w:tcPr>
            <w:tcW w:w="283" w:type="dxa"/>
            <w:tcBorders>
              <w:top w:val="nil"/>
              <w:bottom w:val="nil"/>
              <w:right w:val="nil"/>
            </w:tcBorders>
          </w:tcPr>
          <w:p w:rsidR="008B175B" w:rsidRPr="00882966" w:rsidRDefault="008B175B" w:rsidP="001A1B08">
            <w:pPr>
              <w:ind w:left="-108" w:right="-108"/>
              <w:jc w:val="center"/>
              <w:rPr>
                <w:sz w:val="26"/>
                <w:szCs w:val="26"/>
              </w:rPr>
            </w:pPr>
          </w:p>
        </w:tc>
      </w:tr>
      <w:tr w:rsidR="008B175B" w:rsidRPr="00ED4B57" w:rsidTr="008B175B">
        <w:trPr>
          <w:trHeight w:val="511"/>
        </w:trPr>
        <w:tc>
          <w:tcPr>
            <w:tcW w:w="709" w:type="dxa"/>
          </w:tcPr>
          <w:p w:rsidR="008B175B" w:rsidRDefault="008B175B" w:rsidP="001A1B08">
            <w:pPr>
              <w:ind w:left="-108" w:right="-108"/>
              <w:jc w:val="center"/>
            </w:pPr>
            <w:r>
              <w:t>1.1.10</w:t>
            </w:r>
          </w:p>
        </w:tc>
        <w:tc>
          <w:tcPr>
            <w:tcW w:w="4111" w:type="dxa"/>
          </w:tcPr>
          <w:p w:rsidR="008B175B" w:rsidRDefault="008B175B" w:rsidP="001A1B08">
            <w:pPr>
              <w:spacing w:line="240" w:lineRule="exact"/>
              <w:jc w:val="both"/>
            </w:pPr>
            <w:r>
              <w:t>Мероприятия по реализации приоритетного регионального проекта «Народный бюджет», ед.</w:t>
            </w:r>
          </w:p>
        </w:tc>
        <w:tc>
          <w:tcPr>
            <w:tcW w:w="709" w:type="dxa"/>
          </w:tcPr>
          <w:p w:rsidR="008B175B" w:rsidRPr="00723872" w:rsidRDefault="008B175B" w:rsidP="003E29D6">
            <w:pPr>
              <w:ind w:left="-108" w:right="-108"/>
              <w:jc w:val="center"/>
            </w:pPr>
            <w:r>
              <w:t>-</w:t>
            </w:r>
          </w:p>
        </w:tc>
        <w:tc>
          <w:tcPr>
            <w:tcW w:w="708" w:type="dxa"/>
          </w:tcPr>
          <w:p w:rsidR="008B175B" w:rsidRPr="00723872" w:rsidRDefault="008B175B" w:rsidP="003E29D6">
            <w:pPr>
              <w:ind w:left="-108" w:right="-108"/>
              <w:jc w:val="center"/>
            </w:pPr>
            <w:r>
              <w:t>-</w:t>
            </w:r>
          </w:p>
        </w:tc>
        <w:tc>
          <w:tcPr>
            <w:tcW w:w="709" w:type="dxa"/>
          </w:tcPr>
          <w:p w:rsidR="008B175B" w:rsidRPr="00723872" w:rsidRDefault="008B175B" w:rsidP="003E29D6">
            <w:pPr>
              <w:ind w:left="-108" w:right="-108"/>
              <w:jc w:val="center"/>
            </w:pPr>
            <w:r>
              <w:t>-</w:t>
            </w:r>
          </w:p>
        </w:tc>
        <w:tc>
          <w:tcPr>
            <w:tcW w:w="709" w:type="dxa"/>
            <w:gridSpan w:val="2"/>
          </w:tcPr>
          <w:p w:rsidR="008B175B" w:rsidRPr="00723872" w:rsidRDefault="008B175B" w:rsidP="003E29D6">
            <w:pPr>
              <w:ind w:left="-108" w:right="-108"/>
              <w:jc w:val="center"/>
            </w:pPr>
            <w:r>
              <w:t>-</w:t>
            </w:r>
          </w:p>
        </w:tc>
        <w:tc>
          <w:tcPr>
            <w:tcW w:w="567" w:type="dxa"/>
            <w:gridSpan w:val="2"/>
          </w:tcPr>
          <w:p w:rsidR="008B175B" w:rsidRPr="00723872" w:rsidRDefault="008B175B" w:rsidP="003E29D6">
            <w:pPr>
              <w:ind w:left="-108" w:right="-108"/>
              <w:jc w:val="center"/>
            </w:pPr>
            <w:r>
              <w:t>-</w:t>
            </w:r>
          </w:p>
        </w:tc>
        <w:tc>
          <w:tcPr>
            <w:tcW w:w="567" w:type="dxa"/>
            <w:gridSpan w:val="2"/>
          </w:tcPr>
          <w:p w:rsidR="008B175B" w:rsidRDefault="008B175B" w:rsidP="001A1B08">
            <w:pPr>
              <w:ind w:left="-108" w:right="-108"/>
              <w:jc w:val="center"/>
            </w:pPr>
            <w:r>
              <w:t>1</w:t>
            </w:r>
          </w:p>
        </w:tc>
        <w:tc>
          <w:tcPr>
            <w:tcW w:w="425" w:type="dxa"/>
          </w:tcPr>
          <w:p w:rsidR="008B175B" w:rsidRDefault="008B175B" w:rsidP="001A1B08">
            <w:pPr>
              <w:ind w:left="-108" w:right="-108"/>
              <w:jc w:val="center"/>
            </w:pPr>
            <w:r>
              <w:t>-</w:t>
            </w:r>
          </w:p>
        </w:tc>
        <w:tc>
          <w:tcPr>
            <w:tcW w:w="567" w:type="dxa"/>
          </w:tcPr>
          <w:p w:rsidR="008B175B" w:rsidRDefault="008B175B" w:rsidP="001A1B08">
            <w:pPr>
              <w:ind w:left="-108" w:right="-108"/>
              <w:jc w:val="center"/>
              <w:rPr>
                <w:sz w:val="26"/>
                <w:szCs w:val="26"/>
              </w:rPr>
            </w:pPr>
            <w:r>
              <w:rPr>
                <w:sz w:val="26"/>
                <w:szCs w:val="26"/>
              </w:rPr>
              <w:t>-</w:t>
            </w:r>
          </w:p>
        </w:tc>
        <w:tc>
          <w:tcPr>
            <w:tcW w:w="566" w:type="dxa"/>
          </w:tcPr>
          <w:p w:rsidR="008B175B" w:rsidRDefault="008B175B" w:rsidP="001A1B08">
            <w:pPr>
              <w:ind w:left="-108" w:right="-108"/>
              <w:jc w:val="center"/>
              <w:rPr>
                <w:sz w:val="26"/>
                <w:szCs w:val="26"/>
              </w:rPr>
            </w:pPr>
            <w:r>
              <w:rPr>
                <w:sz w:val="26"/>
                <w:szCs w:val="26"/>
              </w:rPr>
              <w:t>-</w:t>
            </w:r>
          </w:p>
        </w:tc>
        <w:tc>
          <w:tcPr>
            <w:tcW w:w="283" w:type="dxa"/>
            <w:tcBorders>
              <w:top w:val="nil"/>
              <w:bottom w:val="nil"/>
              <w:right w:val="nil"/>
            </w:tcBorders>
          </w:tcPr>
          <w:p w:rsidR="008B175B" w:rsidRPr="00882966" w:rsidRDefault="008B175B" w:rsidP="001A1B08">
            <w:pPr>
              <w:ind w:left="-108" w:right="-108"/>
              <w:jc w:val="center"/>
              <w:rPr>
                <w:sz w:val="26"/>
                <w:szCs w:val="26"/>
              </w:rPr>
            </w:pPr>
          </w:p>
        </w:tc>
      </w:tr>
      <w:tr w:rsidR="008B175B" w:rsidRPr="00ED4B57" w:rsidTr="004525BF">
        <w:trPr>
          <w:trHeight w:val="511"/>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rPr>
              <w:t>2.</w:t>
            </w:r>
          </w:p>
        </w:tc>
        <w:tc>
          <w:tcPr>
            <w:tcW w:w="9638" w:type="dxa"/>
            <w:gridSpan w:val="13"/>
          </w:tcPr>
          <w:p w:rsidR="008B175B" w:rsidRPr="00C72989" w:rsidRDefault="008B175B" w:rsidP="001A1B08">
            <w:pPr>
              <w:pStyle w:val="ConsPlusNormal"/>
              <w:spacing w:line="240" w:lineRule="exact"/>
              <w:ind w:firstLine="0"/>
              <w:jc w:val="center"/>
              <w:rPr>
                <w:rFonts w:ascii="Times New Roman" w:hAnsi="Times New Roman"/>
                <w:b/>
                <w:sz w:val="24"/>
                <w:szCs w:val="24"/>
              </w:rPr>
            </w:pPr>
            <w:r w:rsidRPr="00723872">
              <w:rPr>
                <w:rFonts w:ascii="Times New Roman" w:hAnsi="Times New Roman" w:cs="Times New Roman"/>
                <w:b/>
                <w:sz w:val="28"/>
                <w:szCs w:val="28"/>
              </w:rPr>
              <w:t>Цель 2: Обеспечение социальными услугами населения Батецкого сельского поселения</w:t>
            </w:r>
          </w:p>
        </w:tc>
        <w:tc>
          <w:tcPr>
            <w:tcW w:w="283" w:type="dxa"/>
            <w:tcBorders>
              <w:top w:val="nil"/>
              <w:bottom w:val="nil"/>
              <w:right w:val="nil"/>
            </w:tcBorders>
          </w:tcPr>
          <w:p w:rsidR="008B175B" w:rsidRPr="00C72989" w:rsidRDefault="008B175B" w:rsidP="001A1B08">
            <w:pPr>
              <w:pStyle w:val="ConsPlusNormal"/>
              <w:spacing w:line="240" w:lineRule="exact"/>
              <w:ind w:firstLine="0"/>
              <w:jc w:val="center"/>
              <w:rPr>
                <w:rFonts w:ascii="Times New Roman" w:hAnsi="Times New Roman"/>
                <w:b/>
                <w:sz w:val="24"/>
                <w:szCs w:val="24"/>
              </w:rPr>
            </w:pPr>
          </w:p>
        </w:tc>
      </w:tr>
      <w:tr w:rsidR="008B175B" w:rsidRPr="00ED4B57" w:rsidTr="00C90EAA">
        <w:trPr>
          <w:trHeight w:val="209"/>
        </w:trPr>
        <w:tc>
          <w:tcPr>
            <w:tcW w:w="709" w:type="dxa"/>
          </w:tcPr>
          <w:p w:rsidR="008B175B" w:rsidRPr="00723872" w:rsidRDefault="008B175B" w:rsidP="001A1B08">
            <w:pPr>
              <w:pStyle w:val="Standard"/>
              <w:ind w:left="-108" w:right="-109"/>
              <w:jc w:val="center"/>
              <w:rPr>
                <w:rFonts w:cs="Times New Roman"/>
                <w:bCs/>
                <w:sz w:val="28"/>
                <w:szCs w:val="28"/>
                <w:lang w:val="en-US"/>
              </w:rPr>
            </w:pPr>
            <w:r w:rsidRPr="00723872">
              <w:rPr>
                <w:rFonts w:cs="Times New Roman"/>
                <w:bCs/>
                <w:sz w:val="28"/>
                <w:szCs w:val="28"/>
              </w:rPr>
              <w:t>2.1.</w:t>
            </w:r>
          </w:p>
        </w:tc>
        <w:tc>
          <w:tcPr>
            <w:tcW w:w="9638" w:type="dxa"/>
            <w:gridSpan w:val="13"/>
          </w:tcPr>
          <w:p w:rsidR="008B175B" w:rsidRPr="00BE1AEB" w:rsidRDefault="008B175B" w:rsidP="001A1B08">
            <w:pPr>
              <w:pStyle w:val="ConsPlusNormal"/>
              <w:ind w:firstLine="33"/>
              <w:jc w:val="center"/>
              <w:rPr>
                <w:rFonts w:ascii="Times New Roman" w:hAnsi="Times New Roman"/>
                <w:b/>
                <w:sz w:val="24"/>
                <w:szCs w:val="24"/>
              </w:rPr>
            </w:pPr>
            <w:r w:rsidRPr="00723872">
              <w:rPr>
                <w:rFonts w:ascii="Times New Roman" w:hAnsi="Times New Roman" w:cs="Times New Roman"/>
                <w:b/>
                <w:sz w:val="28"/>
                <w:szCs w:val="28"/>
              </w:rPr>
              <w:t>Задача: Улучшение качества предоставляемых социальных услуг</w:t>
            </w:r>
          </w:p>
        </w:tc>
        <w:tc>
          <w:tcPr>
            <w:tcW w:w="283" w:type="dxa"/>
            <w:tcBorders>
              <w:top w:val="nil"/>
              <w:bottom w:val="nil"/>
              <w:right w:val="nil"/>
            </w:tcBorders>
          </w:tcPr>
          <w:p w:rsidR="008B175B" w:rsidRPr="00BE1AEB" w:rsidRDefault="008B175B" w:rsidP="001A1B08">
            <w:pPr>
              <w:pStyle w:val="ConsPlusNormal"/>
              <w:ind w:firstLine="33"/>
              <w:jc w:val="center"/>
              <w:rPr>
                <w:rFonts w:ascii="Times New Roman" w:hAnsi="Times New Roman"/>
                <w:b/>
                <w:sz w:val="24"/>
                <w:szCs w:val="24"/>
              </w:rPr>
            </w:pPr>
          </w:p>
        </w:tc>
      </w:tr>
      <w:tr w:rsidR="008B175B" w:rsidRPr="00ED4B57" w:rsidTr="008B175B">
        <w:trPr>
          <w:trHeight w:val="511"/>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lang w:val="en-US"/>
              </w:rPr>
              <w:t>2</w:t>
            </w:r>
            <w:r w:rsidRPr="00723872">
              <w:rPr>
                <w:rFonts w:cs="Times New Roman"/>
                <w:bCs/>
                <w:sz w:val="28"/>
                <w:szCs w:val="28"/>
              </w:rPr>
              <w:t>.1.1.</w:t>
            </w:r>
          </w:p>
        </w:tc>
        <w:tc>
          <w:tcPr>
            <w:tcW w:w="4111" w:type="dxa"/>
          </w:tcPr>
          <w:p w:rsidR="008B175B" w:rsidRPr="00723872" w:rsidRDefault="008B175B" w:rsidP="001A1B08">
            <w:pPr>
              <w:pStyle w:val="aff1"/>
              <w:spacing w:line="240" w:lineRule="exact"/>
              <w:rPr>
                <w:rFonts w:ascii="Times New Roman" w:hAnsi="Times New Roman"/>
              </w:rPr>
            </w:pPr>
            <w:r w:rsidRPr="00723872">
              <w:rPr>
                <w:rFonts w:ascii="Times New Roman" w:hAnsi="Times New Roman"/>
                <w:lang w:eastAsia="ru-RU"/>
              </w:rPr>
              <w:t>Удовлетворенность населения качеством предоставления социальных услуг</w:t>
            </w:r>
          </w:p>
        </w:tc>
        <w:tc>
          <w:tcPr>
            <w:tcW w:w="709" w:type="dxa"/>
          </w:tcPr>
          <w:p w:rsidR="008B175B" w:rsidRPr="00723872" w:rsidRDefault="008B175B" w:rsidP="001A1B08">
            <w:pPr>
              <w:ind w:left="-108" w:right="-107"/>
              <w:jc w:val="center"/>
              <w:rPr>
                <w:lang w:val="en-US"/>
              </w:rPr>
            </w:pPr>
            <w:r w:rsidRPr="00723872">
              <w:rPr>
                <w:lang w:val="en-US"/>
              </w:rPr>
              <w:t>65</w:t>
            </w:r>
          </w:p>
        </w:tc>
        <w:tc>
          <w:tcPr>
            <w:tcW w:w="708" w:type="dxa"/>
          </w:tcPr>
          <w:p w:rsidR="008B175B" w:rsidRPr="00723872" w:rsidRDefault="008B175B" w:rsidP="001A1B08">
            <w:pPr>
              <w:ind w:left="-108" w:right="-107"/>
              <w:jc w:val="center"/>
              <w:rPr>
                <w:lang w:val="en-US"/>
              </w:rPr>
            </w:pPr>
            <w:r w:rsidRPr="00723872">
              <w:rPr>
                <w:lang w:val="en-US"/>
              </w:rPr>
              <w:t>66</w:t>
            </w:r>
          </w:p>
        </w:tc>
        <w:tc>
          <w:tcPr>
            <w:tcW w:w="709" w:type="dxa"/>
          </w:tcPr>
          <w:p w:rsidR="008B175B" w:rsidRPr="00723872" w:rsidRDefault="008B175B" w:rsidP="001A1B08">
            <w:pPr>
              <w:ind w:left="-108" w:right="-107"/>
              <w:jc w:val="center"/>
              <w:rPr>
                <w:lang w:val="en-US"/>
              </w:rPr>
            </w:pPr>
            <w:r w:rsidRPr="00723872">
              <w:rPr>
                <w:lang w:val="en-US"/>
              </w:rPr>
              <w:t>67</w:t>
            </w:r>
          </w:p>
        </w:tc>
        <w:tc>
          <w:tcPr>
            <w:tcW w:w="709" w:type="dxa"/>
            <w:gridSpan w:val="2"/>
          </w:tcPr>
          <w:p w:rsidR="008B175B" w:rsidRPr="00723872" w:rsidRDefault="008B175B" w:rsidP="001A1B08">
            <w:pPr>
              <w:ind w:left="-108" w:right="-107"/>
              <w:jc w:val="center"/>
              <w:rPr>
                <w:lang w:val="en-US"/>
              </w:rPr>
            </w:pPr>
            <w:r w:rsidRPr="00723872">
              <w:rPr>
                <w:lang w:val="en-US"/>
              </w:rPr>
              <w:t>68</w:t>
            </w:r>
          </w:p>
        </w:tc>
        <w:tc>
          <w:tcPr>
            <w:tcW w:w="567" w:type="dxa"/>
            <w:gridSpan w:val="2"/>
          </w:tcPr>
          <w:p w:rsidR="008B175B" w:rsidRPr="00723872" w:rsidRDefault="008B175B" w:rsidP="001A1B08">
            <w:pPr>
              <w:ind w:left="-108" w:right="-107"/>
              <w:jc w:val="center"/>
              <w:rPr>
                <w:lang w:val="en-US"/>
              </w:rPr>
            </w:pPr>
            <w:r w:rsidRPr="00723872">
              <w:rPr>
                <w:lang w:val="en-US"/>
              </w:rPr>
              <w:t>69</w:t>
            </w:r>
          </w:p>
        </w:tc>
        <w:tc>
          <w:tcPr>
            <w:tcW w:w="567" w:type="dxa"/>
            <w:gridSpan w:val="2"/>
          </w:tcPr>
          <w:p w:rsidR="008B175B" w:rsidRPr="00723872" w:rsidRDefault="008B175B" w:rsidP="001A1B08">
            <w:pPr>
              <w:ind w:left="-108" w:right="-107"/>
              <w:jc w:val="center"/>
            </w:pPr>
            <w:r w:rsidRPr="00723872">
              <w:t>70</w:t>
            </w:r>
          </w:p>
        </w:tc>
        <w:tc>
          <w:tcPr>
            <w:tcW w:w="425" w:type="dxa"/>
          </w:tcPr>
          <w:p w:rsidR="008B175B" w:rsidRPr="00723872" w:rsidRDefault="008B175B" w:rsidP="001A1B08">
            <w:pPr>
              <w:ind w:left="-108" w:right="-107"/>
              <w:jc w:val="center"/>
            </w:pPr>
            <w:r w:rsidRPr="00723872">
              <w:t>70</w:t>
            </w:r>
          </w:p>
        </w:tc>
        <w:tc>
          <w:tcPr>
            <w:tcW w:w="567" w:type="dxa"/>
          </w:tcPr>
          <w:p w:rsidR="008B175B" w:rsidRDefault="008B175B" w:rsidP="001A1B08">
            <w:pPr>
              <w:ind w:left="-108" w:right="-107"/>
              <w:jc w:val="center"/>
              <w:rPr>
                <w:szCs w:val="24"/>
              </w:rPr>
            </w:pPr>
            <w:r>
              <w:rPr>
                <w:szCs w:val="24"/>
              </w:rPr>
              <w:t>73</w:t>
            </w:r>
          </w:p>
        </w:tc>
        <w:tc>
          <w:tcPr>
            <w:tcW w:w="566" w:type="dxa"/>
          </w:tcPr>
          <w:p w:rsidR="008B175B" w:rsidRDefault="008B175B" w:rsidP="001A1B08">
            <w:pPr>
              <w:ind w:left="-108" w:right="-107"/>
              <w:jc w:val="center"/>
              <w:rPr>
                <w:szCs w:val="24"/>
              </w:rPr>
            </w:pPr>
            <w:r>
              <w:rPr>
                <w:szCs w:val="24"/>
              </w:rPr>
              <w:t>73</w:t>
            </w:r>
          </w:p>
        </w:tc>
        <w:tc>
          <w:tcPr>
            <w:tcW w:w="283" w:type="dxa"/>
            <w:tcBorders>
              <w:top w:val="nil"/>
              <w:bottom w:val="nil"/>
              <w:right w:val="nil"/>
            </w:tcBorders>
          </w:tcPr>
          <w:p w:rsidR="008B175B" w:rsidRDefault="008B175B" w:rsidP="001A1B08">
            <w:pPr>
              <w:ind w:left="-108" w:right="-107"/>
              <w:jc w:val="center"/>
              <w:rPr>
                <w:szCs w:val="24"/>
              </w:rPr>
            </w:pPr>
          </w:p>
        </w:tc>
      </w:tr>
      <w:tr w:rsidR="008B175B" w:rsidRPr="00ED4B57" w:rsidTr="006B7AFD">
        <w:trPr>
          <w:trHeight w:val="511"/>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rPr>
              <w:t>2.2.</w:t>
            </w:r>
          </w:p>
        </w:tc>
        <w:tc>
          <w:tcPr>
            <w:tcW w:w="9638" w:type="dxa"/>
            <w:gridSpan w:val="13"/>
          </w:tcPr>
          <w:p w:rsidR="008B175B" w:rsidRPr="00F375B0" w:rsidRDefault="008B175B" w:rsidP="001A1B08">
            <w:pPr>
              <w:spacing w:line="240" w:lineRule="exact"/>
              <w:jc w:val="center"/>
              <w:rPr>
                <w:b/>
                <w:szCs w:val="24"/>
              </w:rPr>
            </w:pPr>
            <w:r w:rsidRPr="00723872">
              <w:rPr>
                <w:b/>
              </w:rPr>
              <w:t>Задача: Доступность объектов социальной инфраструктуры Батецкого сельского поселения в соответствии с нормативами градостроительного проектирования</w:t>
            </w:r>
          </w:p>
        </w:tc>
        <w:tc>
          <w:tcPr>
            <w:tcW w:w="283" w:type="dxa"/>
            <w:tcBorders>
              <w:top w:val="nil"/>
              <w:bottom w:val="nil"/>
              <w:right w:val="nil"/>
            </w:tcBorders>
          </w:tcPr>
          <w:p w:rsidR="008B175B" w:rsidRPr="00F375B0" w:rsidRDefault="008B175B" w:rsidP="001A1B08">
            <w:pPr>
              <w:spacing w:line="240" w:lineRule="exact"/>
              <w:jc w:val="center"/>
              <w:rPr>
                <w:b/>
                <w:szCs w:val="24"/>
              </w:rPr>
            </w:pPr>
          </w:p>
        </w:tc>
      </w:tr>
      <w:tr w:rsidR="008B175B" w:rsidRPr="00ED4B57" w:rsidTr="008B175B">
        <w:trPr>
          <w:trHeight w:val="511"/>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rPr>
              <w:t>2.2.1.</w:t>
            </w:r>
          </w:p>
        </w:tc>
        <w:tc>
          <w:tcPr>
            <w:tcW w:w="4111" w:type="dxa"/>
          </w:tcPr>
          <w:p w:rsidR="008B175B" w:rsidRPr="00723872" w:rsidRDefault="008B175B" w:rsidP="001A1B08">
            <w:pPr>
              <w:pStyle w:val="aff1"/>
              <w:spacing w:line="240" w:lineRule="exact"/>
              <w:rPr>
                <w:rFonts w:ascii="Times New Roman" w:hAnsi="Times New Roman"/>
              </w:rPr>
            </w:pPr>
            <w:r w:rsidRPr="00723872">
              <w:rPr>
                <w:rFonts w:ascii="Times New Roman" w:hAnsi="Times New Roman"/>
              </w:rPr>
              <w:t>Доля населения, обеспеченная условиями для  занятий спортом и сдачи норм ГТО</w:t>
            </w:r>
          </w:p>
        </w:tc>
        <w:tc>
          <w:tcPr>
            <w:tcW w:w="709" w:type="dxa"/>
          </w:tcPr>
          <w:p w:rsidR="008B175B" w:rsidRPr="00723872" w:rsidRDefault="008B175B" w:rsidP="001A1B08">
            <w:pPr>
              <w:spacing w:line="240" w:lineRule="exact"/>
              <w:ind w:left="-108" w:right="-107"/>
              <w:jc w:val="center"/>
            </w:pPr>
            <w:r w:rsidRPr="00723872">
              <w:t>34</w:t>
            </w:r>
          </w:p>
        </w:tc>
        <w:tc>
          <w:tcPr>
            <w:tcW w:w="708" w:type="dxa"/>
          </w:tcPr>
          <w:p w:rsidR="008B175B" w:rsidRPr="00723872" w:rsidRDefault="008B175B" w:rsidP="001A1B08">
            <w:pPr>
              <w:spacing w:line="240" w:lineRule="exact"/>
              <w:ind w:left="-108" w:right="-107"/>
              <w:jc w:val="center"/>
            </w:pPr>
            <w:r w:rsidRPr="00723872">
              <w:t>37</w:t>
            </w:r>
          </w:p>
        </w:tc>
        <w:tc>
          <w:tcPr>
            <w:tcW w:w="709" w:type="dxa"/>
          </w:tcPr>
          <w:p w:rsidR="008B175B" w:rsidRPr="00723872" w:rsidRDefault="008B175B" w:rsidP="001A1B08">
            <w:pPr>
              <w:spacing w:line="240" w:lineRule="exact"/>
              <w:ind w:left="-108" w:right="-107"/>
              <w:jc w:val="center"/>
            </w:pPr>
            <w:r w:rsidRPr="00723872">
              <w:t>38</w:t>
            </w:r>
          </w:p>
        </w:tc>
        <w:tc>
          <w:tcPr>
            <w:tcW w:w="709" w:type="dxa"/>
            <w:gridSpan w:val="2"/>
          </w:tcPr>
          <w:p w:rsidR="008B175B" w:rsidRPr="00723872" w:rsidRDefault="008B175B" w:rsidP="001A1B08">
            <w:pPr>
              <w:spacing w:line="240" w:lineRule="exact"/>
              <w:ind w:left="-108" w:right="-107"/>
              <w:jc w:val="center"/>
            </w:pPr>
            <w:r w:rsidRPr="00723872">
              <w:t>39</w:t>
            </w:r>
          </w:p>
        </w:tc>
        <w:tc>
          <w:tcPr>
            <w:tcW w:w="567" w:type="dxa"/>
            <w:gridSpan w:val="2"/>
          </w:tcPr>
          <w:p w:rsidR="008B175B" w:rsidRPr="00723872" w:rsidRDefault="008B175B" w:rsidP="001A1B08">
            <w:pPr>
              <w:spacing w:line="240" w:lineRule="exact"/>
              <w:ind w:left="-108" w:right="-107"/>
              <w:jc w:val="center"/>
            </w:pPr>
            <w:r w:rsidRPr="00723872">
              <w:t>40</w:t>
            </w:r>
          </w:p>
        </w:tc>
        <w:tc>
          <w:tcPr>
            <w:tcW w:w="567" w:type="dxa"/>
            <w:gridSpan w:val="2"/>
          </w:tcPr>
          <w:p w:rsidR="008B175B" w:rsidRPr="00723872" w:rsidRDefault="008B175B" w:rsidP="001A1B08">
            <w:pPr>
              <w:spacing w:line="240" w:lineRule="exact"/>
              <w:ind w:left="-108" w:right="-107"/>
              <w:jc w:val="center"/>
            </w:pPr>
            <w:r w:rsidRPr="00723872">
              <w:t>42</w:t>
            </w:r>
          </w:p>
        </w:tc>
        <w:tc>
          <w:tcPr>
            <w:tcW w:w="425" w:type="dxa"/>
          </w:tcPr>
          <w:p w:rsidR="008B175B" w:rsidRPr="00723872" w:rsidRDefault="008B175B" w:rsidP="001A1B08">
            <w:pPr>
              <w:spacing w:line="240" w:lineRule="exact"/>
              <w:ind w:left="-108" w:right="-107"/>
              <w:jc w:val="center"/>
            </w:pPr>
            <w:r w:rsidRPr="00723872">
              <w:t>44</w:t>
            </w:r>
          </w:p>
        </w:tc>
        <w:tc>
          <w:tcPr>
            <w:tcW w:w="567" w:type="dxa"/>
          </w:tcPr>
          <w:p w:rsidR="008B175B" w:rsidRDefault="008B175B" w:rsidP="001A1B08">
            <w:pPr>
              <w:spacing w:line="240" w:lineRule="exact"/>
              <w:ind w:left="-108" w:right="-107"/>
              <w:jc w:val="center"/>
              <w:rPr>
                <w:szCs w:val="24"/>
              </w:rPr>
            </w:pPr>
            <w:r>
              <w:rPr>
                <w:szCs w:val="24"/>
              </w:rPr>
              <w:t>46</w:t>
            </w:r>
          </w:p>
        </w:tc>
        <w:tc>
          <w:tcPr>
            <w:tcW w:w="566" w:type="dxa"/>
          </w:tcPr>
          <w:p w:rsidR="008B175B" w:rsidRDefault="008B175B" w:rsidP="001A1B08">
            <w:pPr>
              <w:spacing w:line="240" w:lineRule="exact"/>
              <w:ind w:left="-108" w:right="-107"/>
              <w:jc w:val="center"/>
              <w:rPr>
                <w:szCs w:val="24"/>
              </w:rPr>
            </w:pPr>
            <w:r>
              <w:rPr>
                <w:szCs w:val="24"/>
              </w:rPr>
              <w:t>46</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511"/>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rPr>
              <w:t>2.2.2.</w:t>
            </w:r>
          </w:p>
        </w:tc>
        <w:tc>
          <w:tcPr>
            <w:tcW w:w="4111" w:type="dxa"/>
          </w:tcPr>
          <w:p w:rsidR="008B175B" w:rsidRPr="00723872" w:rsidRDefault="008B175B" w:rsidP="001A1B08">
            <w:pPr>
              <w:pStyle w:val="aff1"/>
              <w:spacing w:line="240" w:lineRule="exact"/>
              <w:rPr>
                <w:rFonts w:ascii="Times New Roman" w:hAnsi="Times New Roman"/>
              </w:rPr>
            </w:pPr>
            <w:r w:rsidRPr="00723872">
              <w:rPr>
                <w:rFonts w:ascii="Times New Roman" w:hAnsi="Times New Roman"/>
              </w:rPr>
              <w:t>Доля населения, обеспеченная объектами, предназначенными для проведения культурно-массовых мероприятий</w:t>
            </w:r>
          </w:p>
        </w:tc>
        <w:tc>
          <w:tcPr>
            <w:tcW w:w="709" w:type="dxa"/>
          </w:tcPr>
          <w:p w:rsidR="008B175B" w:rsidRPr="00723872" w:rsidRDefault="008B175B" w:rsidP="001A1B08">
            <w:pPr>
              <w:spacing w:line="240" w:lineRule="exact"/>
              <w:ind w:left="-108" w:right="-107"/>
              <w:jc w:val="center"/>
              <w:rPr>
                <w:lang w:val="en-US"/>
              </w:rPr>
            </w:pPr>
            <w:r w:rsidRPr="00723872">
              <w:rPr>
                <w:lang w:val="en-US"/>
              </w:rPr>
              <w:t>90</w:t>
            </w:r>
          </w:p>
        </w:tc>
        <w:tc>
          <w:tcPr>
            <w:tcW w:w="708" w:type="dxa"/>
          </w:tcPr>
          <w:p w:rsidR="008B175B" w:rsidRPr="00723872" w:rsidRDefault="008B175B" w:rsidP="001A1B08">
            <w:pPr>
              <w:spacing w:line="240" w:lineRule="exact"/>
              <w:ind w:left="-108" w:right="-107"/>
              <w:jc w:val="center"/>
              <w:rPr>
                <w:lang w:val="en-US"/>
              </w:rPr>
            </w:pPr>
            <w:r w:rsidRPr="00723872">
              <w:rPr>
                <w:lang w:val="en-US"/>
              </w:rPr>
              <w:t>92</w:t>
            </w:r>
          </w:p>
        </w:tc>
        <w:tc>
          <w:tcPr>
            <w:tcW w:w="709" w:type="dxa"/>
          </w:tcPr>
          <w:p w:rsidR="008B175B" w:rsidRPr="00723872" w:rsidRDefault="008B175B" w:rsidP="001A1B08">
            <w:pPr>
              <w:spacing w:line="240" w:lineRule="exact"/>
              <w:ind w:left="-108" w:right="-107"/>
              <w:jc w:val="center"/>
              <w:rPr>
                <w:lang w:val="en-US"/>
              </w:rPr>
            </w:pPr>
            <w:r w:rsidRPr="00723872">
              <w:rPr>
                <w:lang w:val="en-US"/>
              </w:rPr>
              <w:t>94</w:t>
            </w:r>
          </w:p>
        </w:tc>
        <w:tc>
          <w:tcPr>
            <w:tcW w:w="709" w:type="dxa"/>
            <w:gridSpan w:val="2"/>
          </w:tcPr>
          <w:p w:rsidR="008B175B" w:rsidRPr="00723872" w:rsidRDefault="008B175B" w:rsidP="001A1B08">
            <w:pPr>
              <w:spacing w:line="240" w:lineRule="exact"/>
              <w:ind w:left="-108" w:right="-107"/>
              <w:jc w:val="center"/>
              <w:rPr>
                <w:lang w:val="en-US"/>
              </w:rPr>
            </w:pPr>
            <w:r w:rsidRPr="00723872">
              <w:rPr>
                <w:lang w:val="en-US"/>
              </w:rPr>
              <w:t>95</w:t>
            </w:r>
          </w:p>
        </w:tc>
        <w:tc>
          <w:tcPr>
            <w:tcW w:w="567" w:type="dxa"/>
            <w:gridSpan w:val="2"/>
          </w:tcPr>
          <w:p w:rsidR="008B175B" w:rsidRPr="00723872" w:rsidRDefault="008B175B" w:rsidP="001A1B08">
            <w:pPr>
              <w:spacing w:line="240" w:lineRule="exact"/>
              <w:ind w:left="-108" w:right="-107"/>
              <w:jc w:val="center"/>
              <w:rPr>
                <w:lang w:val="en-US"/>
              </w:rPr>
            </w:pPr>
            <w:r w:rsidRPr="00723872">
              <w:rPr>
                <w:lang w:val="en-US"/>
              </w:rPr>
              <w:t>95</w:t>
            </w:r>
          </w:p>
        </w:tc>
        <w:tc>
          <w:tcPr>
            <w:tcW w:w="567" w:type="dxa"/>
            <w:gridSpan w:val="2"/>
          </w:tcPr>
          <w:p w:rsidR="008B175B" w:rsidRPr="00723872" w:rsidRDefault="008B175B" w:rsidP="001A1B08">
            <w:pPr>
              <w:spacing w:line="240" w:lineRule="exact"/>
              <w:ind w:left="-108" w:right="-107"/>
              <w:jc w:val="center"/>
            </w:pPr>
            <w:r w:rsidRPr="00723872">
              <w:t>96</w:t>
            </w:r>
          </w:p>
        </w:tc>
        <w:tc>
          <w:tcPr>
            <w:tcW w:w="425" w:type="dxa"/>
          </w:tcPr>
          <w:p w:rsidR="008B175B" w:rsidRPr="00723872" w:rsidRDefault="008B175B" w:rsidP="001A1B08">
            <w:pPr>
              <w:spacing w:line="240" w:lineRule="exact"/>
              <w:ind w:left="-108" w:right="-107"/>
              <w:jc w:val="center"/>
            </w:pPr>
            <w:r w:rsidRPr="00723872">
              <w:t>97</w:t>
            </w:r>
          </w:p>
        </w:tc>
        <w:tc>
          <w:tcPr>
            <w:tcW w:w="567" w:type="dxa"/>
          </w:tcPr>
          <w:p w:rsidR="008B175B" w:rsidRDefault="008B175B" w:rsidP="001A1B08">
            <w:pPr>
              <w:spacing w:line="240" w:lineRule="exact"/>
              <w:ind w:left="-108" w:right="-107"/>
              <w:jc w:val="center"/>
              <w:rPr>
                <w:szCs w:val="24"/>
              </w:rPr>
            </w:pPr>
            <w:r>
              <w:rPr>
                <w:szCs w:val="24"/>
              </w:rPr>
              <w:t>98</w:t>
            </w:r>
          </w:p>
        </w:tc>
        <w:tc>
          <w:tcPr>
            <w:tcW w:w="566" w:type="dxa"/>
          </w:tcPr>
          <w:p w:rsidR="008B175B" w:rsidRDefault="008B175B" w:rsidP="001A1B08">
            <w:pPr>
              <w:spacing w:line="240" w:lineRule="exact"/>
              <w:ind w:left="-108" w:right="-107"/>
              <w:jc w:val="center"/>
              <w:rPr>
                <w:szCs w:val="24"/>
              </w:rPr>
            </w:pPr>
            <w:r>
              <w:rPr>
                <w:szCs w:val="24"/>
              </w:rPr>
              <w:t>98</w:t>
            </w:r>
          </w:p>
        </w:tc>
        <w:tc>
          <w:tcPr>
            <w:tcW w:w="283" w:type="dxa"/>
            <w:tcBorders>
              <w:top w:val="nil"/>
              <w:bottom w:val="nil"/>
              <w:right w:val="nil"/>
            </w:tcBorders>
          </w:tcPr>
          <w:p w:rsidR="008B175B" w:rsidRDefault="008B175B" w:rsidP="001A1B08">
            <w:pPr>
              <w:spacing w:line="240" w:lineRule="exact"/>
              <w:ind w:left="-108" w:right="-107"/>
              <w:jc w:val="center"/>
              <w:rPr>
                <w:szCs w:val="24"/>
              </w:rPr>
            </w:pPr>
          </w:p>
        </w:tc>
      </w:tr>
      <w:tr w:rsidR="008B175B" w:rsidRPr="00ED4B57" w:rsidTr="008B175B">
        <w:trPr>
          <w:trHeight w:val="167"/>
        </w:trPr>
        <w:tc>
          <w:tcPr>
            <w:tcW w:w="709" w:type="dxa"/>
          </w:tcPr>
          <w:p w:rsidR="008B175B" w:rsidRPr="00723872" w:rsidRDefault="008B175B" w:rsidP="001A1B08">
            <w:pPr>
              <w:pStyle w:val="Standard"/>
              <w:ind w:left="-108" w:right="-109"/>
              <w:jc w:val="center"/>
              <w:rPr>
                <w:rFonts w:cs="Times New Roman"/>
                <w:bCs/>
                <w:sz w:val="28"/>
                <w:szCs w:val="28"/>
              </w:rPr>
            </w:pPr>
            <w:r w:rsidRPr="00723872">
              <w:rPr>
                <w:rFonts w:cs="Times New Roman"/>
                <w:bCs/>
                <w:sz w:val="28"/>
                <w:szCs w:val="28"/>
              </w:rPr>
              <w:t>2.2.3.</w:t>
            </w:r>
          </w:p>
        </w:tc>
        <w:tc>
          <w:tcPr>
            <w:tcW w:w="4111" w:type="dxa"/>
          </w:tcPr>
          <w:p w:rsidR="008B175B" w:rsidRPr="00723872" w:rsidRDefault="008B175B" w:rsidP="001A1B08">
            <w:pPr>
              <w:pStyle w:val="aff1"/>
              <w:spacing w:line="240" w:lineRule="exact"/>
              <w:rPr>
                <w:rFonts w:ascii="Times New Roman" w:hAnsi="Times New Roman"/>
              </w:rPr>
            </w:pPr>
            <w:r w:rsidRPr="00723872">
              <w:rPr>
                <w:rFonts w:ascii="Times New Roman" w:hAnsi="Times New Roman"/>
              </w:rPr>
              <w:t>Доля детей, обеспеченных игровыми площадками</w:t>
            </w:r>
          </w:p>
        </w:tc>
        <w:tc>
          <w:tcPr>
            <w:tcW w:w="709" w:type="dxa"/>
          </w:tcPr>
          <w:p w:rsidR="008B175B" w:rsidRPr="00723872" w:rsidRDefault="008B175B" w:rsidP="001A1B08">
            <w:pPr>
              <w:spacing w:line="240" w:lineRule="exact"/>
              <w:ind w:left="-108" w:right="-107"/>
              <w:jc w:val="center"/>
              <w:rPr>
                <w:lang w:val="en-US"/>
              </w:rPr>
            </w:pPr>
            <w:r w:rsidRPr="00723872">
              <w:rPr>
                <w:lang w:val="en-US"/>
              </w:rPr>
              <w:t>70</w:t>
            </w:r>
          </w:p>
        </w:tc>
        <w:tc>
          <w:tcPr>
            <w:tcW w:w="708" w:type="dxa"/>
          </w:tcPr>
          <w:p w:rsidR="008B175B" w:rsidRPr="00723872" w:rsidRDefault="008B175B" w:rsidP="001A1B08">
            <w:pPr>
              <w:spacing w:line="240" w:lineRule="exact"/>
              <w:ind w:left="-108" w:right="-107"/>
              <w:jc w:val="center"/>
              <w:rPr>
                <w:lang w:val="en-US"/>
              </w:rPr>
            </w:pPr>
            <w:r w:rsidRPr="00723872">
              <w:rPr>
                <w:lang w:val="en-US"/>
              </w:rPr>
              <w:t>72</w:t>
            </w:r>
          </w:p>
        </w:tc>
        <w:tc>
          <w:tcPr>
            <w:tcW w:w="709" w:type="dxa"/>
          </w:tcPr>
          <w:p w:rsidR="008B175B" w:rsidRPr="00723872" w:rsidRDefault="008B175B" w:rsidP="001A1B08">
            <w:pPr>
              <w:spacing w:line="240" w:lineRule="exact"/>
              <w:ind w:left="-108" w:right="-107"/>
              <w:jc w:val="center"/>
              <w:rPr>
                <w:lang w:val="en-US"/>
              </w:rPr>
            </w:pPr>
            <w:r w:rsidRPr="00723872">
              <w:rPr>
                <w:lang w:val="en-US"/>
              </w:rPr>
              <w:t>74</w:t>
            </w:r>
          </w:p>
        </w:tc>
        <w:tc>
          <w:tcPr>
            <w:tcW w:w="709" w:type="dxa"/>
            <w:gridSpan w:val="2"/>
          </w:tcPr>
          <w:p w:rsidR="008B175B" w:rsidRPr="00723872" w:rsidRDefault="008B175B" w:rsidP="001A1B08">
            <w:pPr>
              <w:spacing w:line="240" w:lineRule="exact"/>
              <w:ind w:left="-108" w:right="-107"/>
              <w:jc w:val="center"/>
              <w:rPr>
                <w:lang w:val="en-US"/>
              </w:rPr>
            </w:pPr>
            <w:r w:rsidRPr="00723872">
              <w:rPr>
                <w:lang w:val="en-US"/>
              </w:rPr>
              <w:t>76</w:t>
            </w:r>
          </w:p>
        </w:tc>
        <w:tc>
          <w:tcPr>
            <w:tcW w:w="567" w:type="dxa"/>
            <w:gridSpan w:val="2"/>
          </w:tcPr>
          <w:p w:rsidR="008B175B" w:rsidRPr="00723872" w:rsidRDefault="008B175B" w:rsidP="001A1B08">
            <w:pPr>
              <w:spacing w:line="240" w:lineRule="exact"/>
              <w:ind w:left="-108" w:right="-107"/>
              <w:jc w:val="center"/>
            </w:pPr>
            <w:r w:rsidRPr="00723872">
              <w:rPr>
                <w:lang w:val="en-US"/>
              </w:rPr>
              <w:t>78</w:t>
            </w:r>
          </w:p>
        </w:tc>
        <w:tc>
          <w:tcPr>
            <w:tcW w:w="567" w:type="dxa"/>
            <w:gridSpan w:val="2"/>
          </w:tcPr>
          <w:p w:rsidR="008B175B" w:rsidRPr="00723872" w:rsidRDefault="008B175B" w:rsidP="001A1B08">
            <w:pPr>
              <w:spacing w:line="240" w:lineRule="exact"/>
              <w:ind w:left="-108" w:right="-107"/>
              <w:jc w:val="center"/>
            </w:pPr>
            <w:r w:rsidRPr="00723872">
              <w:t>79</w:t>
            </w:r>
          </w:p>
        </w:tc>
        <w:tc>
          <w:tcPr>
            <w:tcW w:w="425" w:type="dxa"/>
          </w:tcPr>
          <w:p w:rsidR="008B175B" w:rsidRPr="00723872" w:rsidRDefault="008B175B" w:rsidP="001A1B08">
            <w:pPr>
              <w:spacing w:line="240" w:lineRule="exact"/>
              <w:ind w:left="-108" w:right="-107"/>
              <w:jc w:val="center"/>
            </w:pPr>
            <w:r w:rsidRPr="00723872">
              <w:t>80</w:t>
            </w:r>
          </w:p>
        </w:tc>
        <w:tc>
          <w:tcPr>
            <w:tcW w:w="567" w:type="dxa"/>
          </w:tcPr>
          <w:p w:rsidR="008B175B" w:rsidRDefault="008B175B" w:rsidP="001A1B08">
            <w:pPr>
              <w:spacing w:line="240" w:lineRule="exact"/>
              <w:ind w:left="-108" w:right="-107"/>
              <w:jc w:val="center"/>
              <w:rPr>
                <w:szCs w:val="24"/>
              </w:rPr>
            </w:pPr>
            <w:r>
              <w:rPr>
                <w:szCs w:val="24"/>
              </w:rPr>
              <w:t>81</w:t>
            </w:r>
          </w:p>
        </w:tc>
        <w:tc>
          <w:tcPr>
            <w:tcW w:w="566" w:type="dxa"/>
          </w:tcPr>
          <w:p w:rsidR="008B175B" w:rsidRDefault="008B175B" w:rsidP="001A1B08">
            <w:pPr>
              <w:spacing w:line="240" w:lineRule="exact"/>
              <w:ind w:left="-108" w:right="-107"/>
              <w:jc w:val="center"/>
              <w:rPr>
                <w:szCs w:val="24"/>
              </w:rPr>
            </w:pPr>
            <w:r>
              <w:rPr>
                <w:szCs w:val="24"/>
              </w:rPr>
              <w:t>81</w:t>
            </w:r>
          </w:p>
        </w:tc>
        <w:tc>
          <w:tcPr>
            <w:tcW w:w="283" w:type="dxa"/>
            <w:tcBorders>
              <w:top w:val="nil"/>
              <w:bottom w:val="nil"/>
              <w:right w:val="nil"/>
            </w:tcBorders>
          </w:tcPr>
          <w:p w:rsidR="008B175B" w:rsidRDefault="008B175B" w:rsidP="001A1B08">
            <w:pPr>
              <w:spacing w:line="240" w:lineRule="exact"/>
              <w:ind w:left="-108" w:right="-107"/>
              <w:jc w:val="center"/>
              <w:rPr>
                <w:szCs w:val="24"/>
              </w:rPr>
            </w:pPr>
          </w:p>
          <w:p w:rsidR="008B175B" w:rsidRDefault="008B175B" w:rsidP="001A1B08">
            <w:pPr>
              <w:spacing w:line="240" w:lineRule="exact"/>
              <w:ind w:left="-108" w:right="-107"/>
              <w:jc w:val="center"/>
              <w:rPr>
                <w:szCs w:val="24"/>
              </w:rPr>
            </w:pPr>
            <w:r>
              <w:rPr>
                <w:szCs w:val="24"/>
              </w:rPr>
              <w:t>"</w:t>
            </w:r>
          </w:p>
        </w:tc>
      </w:tr>
    </w:tbl>
    <w:p w:rsidR="001226CC" w:rsidRPr="001226CC" w:rsidRDefault="001226CC" w:rsidP="001226CC">
      <w:pPr>
        <w:autoSpaceDE w:val="0"/>
        <w:autoSpaceDN w:val="0"/>
        <w:adjustRightInd w:val="0"/>
        <w:ind w:left="1440"/>
        <w:jc w:val="both"/>
        <w:rPr>
          <w:b/>
          <w:bCs/>
          <w:color w:val="000000"/>
          <w:sz w:val="24"/>
          <w:szCs w:val="24"/>
          <w:lang w:eastAsia="ar-SA"/>
        </w:rPr>
      </w:pPr>
      <w:r w:rsidRPr="001226CC">
        <w:rPr>
          <w:lang w:eastAsia="ar-SA"/>
        </w:rPr>
        <w:t xml:space="preserve">                                                                   </w:t>
      </w:r>
    </w:p>
    <w:p w:rsidR="001226CC" w:rsidRPr="001226CC" w:rsidRDefault="001226CC" w:rsidP="001226CC">
      <w:pPr>
        <w:autoSpaceDE w:val="0"/>
        <w:autoSpaceDN w:val="0"/>
        <w:adjustRightInd w:val="0"/>
        <w:ind w:left="720"/>
        <w:jc w:val="both"/>
        <w:rPr>
          <w:b/>
          <w:lang w:eastAsia="ar-SA"/>
        </w:rPr>
      </w:pPr>
      <w:r w:rsidRPr="001226CC">
        <w:rPr>
          <w:b/>
          <w:lang w:eastAsia="ar-SA"/>
        </w:rPr>
        <w:t>6. Сроки реализации муниципальной программы:</w:t>
      </w:r>
    </w:p>
    <w:p w:rsidR="001226CC" w:rsidRDefault="00723872" w:rsidP="00723872">
      <w:pPr>
        <w:autoSpaceDE w:val="0"/>
        <w:autoSpaceDN w:val="0"/>
        <w:adjustRightInd w:val="0"/>
        <w:ind w:left="720"/>
        <w:jc w:val="both"/>
        <w:rPr>
          <w:lang w:eastAsia="ar-SA"/>
        </w:rPr>
      </w:pPr>
      <w:r>
        <w:rPr>
          <w:lang w:eastAsia="ar-SA"/>
        </w:rPr>
        <w:lastRenderedPageBreak/>
        <w:t xml:space="preserve">2018-2024 </w:t>
      </w:r>
      <w:r w:rsidR="00512E94">
        <w:rPr>
          <w:lang w:eastAsia="ar-SA"/>
        </w:rPr>
        <w:t>год</w:t>
      </w:r>
      <w:r w:rsidR="001226CC" w:rsidRPr="001226CC">
        <w:rPr>
          <w:lang w:eastAsia="ar-SA"/>
        </w:rPr>
        <w:t>ы.</w:t>
      </w:r>
    </w:p>
    <w:p w:rsidR="006D62D2" w:rsidRPr="003E0D68" w:rsidRDefault="006D62D2" w:rsidP="006D62D2">
      <w:pPr>
        <w:ind w:firstLine="709"/>
        <w:jc w:val="both"/>
        <w:rPr>
          <w:b/>
        </w:rPr>
      </w:pPr>
      <w:r>
        <w:rPr>
          <w:b/>
        </w:rPr>
        <w:t xml:space="preserve">7. </w:t>
      </w:r>
      <w:r w:rsidRPr="003E0D68">
        <w:rPr>
          <w:b/>
        </w:rPr>
        <w:t>Объемы и источники финансирования муниципальной программы в целом и по годам реализации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2126"/>
        <w:gridCol w:w="1559"/>
        <w:gridCol w:w="1560"/>
        <w:gridCol w:w="1559"/>
      </w:tblGrid>
      <w:tr w:rsidR="006D62D2" w:rsidRPr="00ED4B57" w:rsidTr="005F0DCF">
        <w:tc>
          <w:tcPr>
            <w:tcW w:w="1276" w:type="dxa"/>
            <w:vMerge w:val="restart"/>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Год</w:t>
            </w:r>
          </w:p>
          <w:p w:rsidR="006D62D2" w:rsidRPr="00ED4B57" w:rsidRDefault="006D62D2" w:rsidP="005F0DCF">
            <w:pPr>
              <w:pStyle w:val="ConsPlusCell"/>
              <w:spacing w:line="280" w:lineRule="exact"/>
              <w:jc w:val="both"/>
              <w:rPr>
                <w:rFonts w:ascii="Times New Roman" w:hAnsi="Times New Roman" w:cs="Times New Roman"/>
                <w:sz w:val="24"/>
                <w:szCs w:val="24"/>
              </w:rPr>
            </w:pPr>
          </w:p>
        </w:tc>
        <w:tc>
          <w:tcPr>
            <w:tcW w:w="8363" w:type="dxa"/>
            <w:gridSpan w:val="5"/>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Источники финансирования*</w:t>
            </w:r>
          </w:p>
          <w:p w:rsidR="006D62D2" w:rsidRPr="00ED4B57" w:rsidRDefault="006D62D2" w:rsidP="005F0DCF">
            <w:pPr>
              <w:pStyle w:val="ConsPlusCell"/>
              <w:spacing w:line="280" w:lineRule="exact"/>
              <w:jc w:val="center"/>
              <w:rPr>
                <w:rFonts w:ascii="Times New Roman" w:hAnsi="Times New Roman" w:cs="Times New Roman"/>
                <w:sz w:val="24"/>
                <w:szCs w:val="24"/>
              </w:rPr>
            </w:pPr>
          </w:p>
        </w:tc>
      </w:tr>
      <w:tr w:rsidR="006D62D2" w:rsidRPr="00ED4B57" w:rsidTr="005F0DCF">
        <w:tc>
          <w:tcPr>
            <w:tcW w:w="1276" w:type="dxa"/>
            <w:vMerge/>
          </w:tcPr>
          <w:p w:rsidR="006D62D2" w:rsidRPr="00ED4B57" w:rsidRDefault="006D62D2" w:rsidP="005F0DCF">
            <w:pPr>
              <w:pStyle w:val="ConsPlusCell"/>
              <w:spacing w:line="280" w:lineRule="exact"/>
              <w:jc w:val="both"/>
              <w:rPr>
                <w:rFonts w:ascii="Times New Roman" w:hAnsi="Times New Roman" w:cs="Times New Roman"/>
                <w:sz w:val="24"/>
                <w:szCs w:val="24"/>
              </w:rPr>
            </w:pPr>
          </w:p>
        </w:tc>
        <w:tc>
          <w:tcPr>
            <w:tcW w:w="1559" w:type="dxa"/>
          </w:tcPr>
          <w:p w:rsidR="006D62D2" w:rsidRPr="00ED4B57" w:rsidRDefault="006D62D2" w:rsidP="005F0DCF">
            <w:pPr>
              <w:pStyle w:val="ConsPlusCell"/>
              <w:spacing w:line="280" w:lineRule="exact"/>
              <w:ind w:left="-108" w:right="-108"/>
              <w:jc w:val="center"/>
              <w:rPr>
                <w:rFonts w:ascii="Times New Roman" w:hAnsi="Times New Roman" w:cs="Times New Roman"/>
                <w:sz w:val="24"/>
                <w:szCs w:val="24"/>
              </w:rPr>
            </w:pPr>
            <w:r w:rsidRPr="00ED4B57">
              <w:rPr>
                <w:rFonts w:ascii="Times New Roman" w:hAnsi="Times New Roman" w:cs="Times New Roman"/>
                <w:sz w:val="24"/>
                <w:szCs w:val="24"/>
              </w:rPr>
              <w:t>областной бюджет</w:t>
            </w:r>
          </w:p>
        </w:tc>
        <w:tc>
          <w:tcPr>
            <w:tcW w:w="2126" w:type="dxa"/>
          </w:tcPr>
          <w:p w:rsidR="006D62D2" w:rsidRPr="00ED4B57" w:rsidRDefault="006D62D2" w:rsidP="005F0DCF">
            <w:pPr>
              <w:pStyle w:val="ConsPlusCell"/>
              <w:spacing w:line="280" w:lineRule="exact"/>
              <w:ind w:left="-108" w:right="-108"/>
              <w:jc w:val="center"/>
              <w:rPr>
                <w:rFonts w:ascii="Times New Roman" w:hAnsi="Times New Roman" w:cs="Times New Roman"/>
                <w:color w:val="000000"/>
                <w:sz w:val="24"/>
                <w:szCs w:val="24"/>
              </w:rPr>
            </w:pPr>
            <w:r w:rsidRPr="00ED4B57">
              <w:rPr>
                <w:rFonts w:ascii="Times New Roman" w:hAnsi="Times New Roman" w:cs="Times New Roman"/>
                <w:color w:val="000000"/>
                <w:sz w:val="24"/>
                <w:szCs w:val="24"/>
              </w:rPr>
              <w:t>федеральный бюджет</w:t>
            </w:r>
          </w:p>
        </w:tc>
        <w:tc>
          <w:tcPr>
            <w:tcW w:w="1559" w:type="dxa"/>
          </w:tcPr>
          <w:p w:rsidR="006D62D2" w:rsidRPr="00ED4B57" w:rsidRDefault="006D62D2" w:rsidP="005F0DCF">
            <w:pPr>
              <w:pStyle w:val="ConsPlusCell"/>
              <w:spacing w:line="280" w:lineRule="exact"/>
              <w:ind w:left="-108" w:right="-108"/>
              <w:jc w:val="center"/>
              <w:rPr>
                <w:rFonts w:ascii="Times New Roman" w:hAnsi="Times New Roman" w:cs="Times New Roman"/>
                <w:sz w:val="24"/>
                <w:szCs w:val="24"/>
              </w:rPr>
            </w:pPr>
            <w:r w:rsidRPr="00ED4B57">
              <w:rPr>
                <w:rFonts w:ascii="Times New Roman" w:hAnsi="Times New Roman" w:cs="Times New Roman"/>
                <w:sz w:val="24"/>
                <w:szCs w:val="24"/>
              </w:rPr>
              <w:t>бюджет</w:t>
            </w:r>
          </w:p>
          <w:p w:rsidR="006D62D2" w:rsidRPr="00ED4B57" w:rsidRDefault="006D62D2" w:rsidP="005F0DCF">
            <w:pPr>
              <w:pStyle w:val="ConsPlusCell"/>
              <w:spacing w:line="280" w:lineRule="exact"/>
              <w:ind w:left="-108" w:right="-108"/>
              <w:jc w:val="center"/>
              <w:rPr>
                <w:rFonts w:ascii="Times New Roman" w:hAnsi="Times New Roman" w:cs="Times New Roman"/>
                <w:sz w:val="24"/>
                <w:szCs w:val="24"/>
              </w:rPr>
            </w:pPr>
            <w:r w:rsidRPr="00ED4B57">
              <w:rPr>
                <w:rFonts w:ascii="Times New Roman" w:hAnsi="Times New Roman" w:cs="Times New Roman"/>
                <w:sz w:val="24"/>
                <w:szCs w:val="24"/>
              </w:rPr>
              <w:t>Батецкого сельского поселения</w:t>
            </w:r>
          </w:p>
        </w:tc>
        <w:tc>
          <w:tcPr>
            <w:tcW w:w="1560" w:type="dxa"/>
          </w:tcPr>
          <w:p w:rsidR="006D62D2" w:rsidRPr="00ED4B57" w:rsidRDefault="006D62D2" w:rsidP="005F0DCF">
            <w:pPr>
              <w:pStyle w:val="ConsPlusCell"/>
              <w:spacing w:line="280" w:lineRule="exact"/>
              <w:ind w:right="-108"/>
              <w:jc w:val="both"/>
              <w:rPr>
                <w:rFonts w:ascii="Times New Roman" w:hAnsi="Times New Roman" w:cs="Times New Roman"/>
                <w:sz w:val="24"/>
                <w:szCs w:val="24"/>
              </w:rPr>
            </w:pPr>
            <w:r w:rsidRPr="00ED4B57">
              <w:rPr>
                <w:rFonts w:ascii="Times New Roman" w:hAnsi="Times New Roman" w:cs="Times New Roman"/>
                <w:sz w:val="24"/>
                <w:szCs w:val="24"/>
              </w:rPr>
              <w:t>внебюджетные средства</w:t>
            </w:r>
          </w:p>
        </w:tc>
        <w:tc>
          <w:tcPr>
            <w:tcW w:w="1559" w:type="dxa"/>
          </w:tcPr>
          <w:p w:rsidR="006D62D2" w:rsidRPr="00ED4B57" w:rsidRDefault="006D62D2" w:rsidP="005F0DCF">
            <w:pPr>
              <w:pStyle w:val="ConsPlusCell"/>
              <w:spacing w:line="280" w:lineRule="exact"/>
              <w:jc w:val="both"/>
              <w:rPr>
                <w:rFonts w:ascii="Times New Roman" w:hAnsi="Times New Roman" w:cs="Times New Roman"/>
                <w:sz w:val="24"/>
                <w:szCs w:val="24"/>
              </w:rPr>
            </w:pPr>
            <w:r w:rsidRPr="00ED4B57">
              <w:rPr>
                <w:rFonts w:ascii="Times New Roman" w:hAnsi="Times New Roman" w:cs="Times New Roman"/>
                <w:sz w:val="24"/>
                <w:szCs w:val="24"/>
              </w:rPr>
              <w:t>ВСЕГО</w:t>
            </w:r>
          </w:p>
        </w:tc>
      </w:tr>
      <w:tr w:rsidR="006D62D2" w:rsidRPr="00ED4B57" w:rsidTr="005F0DCF">
        <w:tc>
          <w:tcPr>
            <w:tcW w:w="1276"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1</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2</w:t>
            </w:r>
          </w:p>
        </w:tc>
        <w:tc>
          <w:tcPr>
            <w:tcW w:w="2126"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3</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4</w:t>
            </w:r>
          </w:p>
        </w:tc>
        <w:tc>
          <w:tcPr>
            <w:tcW w:w="1560"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5</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6</w:t>
            </w:r>
          </w:p>
        </w:tc>
      </w:tr>
      <w:tr w:rsidR="006D62D2" w:rsidRPr="00ED4B57" w:rsidTr="005F0DCF">
        <w:trPr>
          <w:trHeight w:val="267"/>
        </w:trPr>
        <w:tc>
          <w:tcPr>
            <w:tcW w:w="1276"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2018</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6D62D2" w:rsidRPr="000B5605"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6D62D2" w:rsidRPr="00ED4B57" w:rsidTr="005F0DCF">
        <w:trPr>
          <w:trHeight w:val="267"/>
        </w:trPr>
        <w:tc>
          <w:tcPr>
            <w:tcW w:w="1276"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sidRPr="00ED4B57">
              <w:rPr>
                <w:rFonts w:ascii="Times New Roman" w:hAnsi="Times New Roman" w:cs="Times New Roman"/>
                <w:sz w:val="24"/>
                <w:szCs w:val="24"/>
              </w:rPr>
              <w:t>2019</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987,700</w:t>
            </w:r>
          </w:p>
        </w:tc>
        <w:tc>
          <w:tcPr>
            <w:tcW w:w="1560"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12,000</w:t>
            </w:r>
          </w:p>
        </w:tc>
        <w:tc>
          <w:tcPr>
            <w:tcW w:w="1559" w:type="dxa"/>
          </w:tcPr>
          <w:p w:rsidR="006D62D2" w:rsidRPr="00ED4B5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999,700</w:t>
            </w:r>
          </w:p>
        </w:tc>
      </w:tr>
      <w:tr w:rsidR="006D62D2" w:rsidRPr="00862281" w:rsidTr="005F0DCF">
        <w:trPr>
          <w:trHeight w:val="267"/>
        </w:trPr>
        <w:tc>
          <w:tcPr>
            <w:tcW w:w="1276"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sidRPr="00862281">
              <w:rPr>
                <w:rFonts w:ascii="Times New Roman" w:hAnsi="Times New Roman" w:cs="Times New Roman"/>
                <w:sz w:val="24"/>
                <w:szCs w:val="24"/>
              </w:rPr>
              <w:t>2020</w:t>
            </w:r>
          </w:p>
        </w:tc>
        <w:tc>
          <w:tcPr>
            <w:tcW w:w="1559"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sidRPr="00862281">
              <w:rPr>
                <w:rFonts w:ascii="Times New Roman" w:hAnsi="Times New Roman" w:cs="Times New Roman"/>
                <w:sz w:val="24"/>
                <w:szCs w:val="24"/>
              </w:rPr>
              <w:t>338,983</w:t>
            </w:r>
          </w:p>
        </w:tc>
        <w:tc>
          <w:tcPr>
            <w:tcW w:w="2126"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sidRPr="00862281">
              <w:rPr>
                <w:rFonts w:ascii="Times New Roman" w:hAnsi="Times New Roman" w:cs="Times New Roman"/>
                <w:sz w:val="24"/>
                <w:szCs w:val="24"/>
              </w:rPr>
              <w:t>0</w:t>
            </w:r>
          </w:p>
        </w:tc>
        <w:tc>
          <w:tcPr>
            <w:tcW w:w="1559" w:type="dxa"/>
          </w:tcPr>
          <w:p w:rsidR="006D62D2" w:rsidRPr="00AA220F" w:rsidRDefault="006D62D2" w:rsidP="005F0DCF">
            <w:pPr>
              <w:pStyle w:val="ConsPlusCell"/>
              <w:spacing w:line="280" w:lineRule="exact"/>
              <w:jc w:val="center"/>
              <w:rPr>
                <w:rFonts w:ascii="Times New Roman" w:hAnsi="Times New Roman" w:cs="Times New Roman"/>
                <w:sz w:val="24"/>
                <w:szCs w:val="24"/>
              </w:rPr>
            </w:pPr>
            <w:r w:rsidRPr="00AA220F">
              <w:rPr>
                <w:rFonts w:ascii="Times New Roman" w:hAnsi="Times New Roman" w:cs="Times New Roman"/>
                <w:sz w:val="24"/>
                <w:szCs w:val="24"/>
              </w:rPr>
              <w:t>874,3</w:t>
            </w:r>
            <w:r>
              <w:rPr>
                <w:rFonts w:ascii="Times New Roman" w:hAnsi="Times New Roman" w:cs="Times New Roman"/>
                <w:sz w:val="24"/>
                <w:szCs w:val="24"/>
              </w:rPr>
              <w:t>00</w:t>
            </w:r>
          </w:p>
        </w:tc>
        <w:tc>
          <w:tcPr>
            <w:tcW w:w="1560" w:type="dxa"/>
          </w:tcPr>
          <w:p w:rsidR="006D62D2" w:rsidRDefault="006D62D2" w:rsidP="005F0DCF">
            <w:pPr>
              <w:jc w:val="center"/>
            </w:pPr>
            <w:r w:rsidRPr="002E3BAE">
              <w:rPr>
                <w:szCs w:val="24"/>
              </w:rPr>
              <w:t>12,000</w:t>
            </w:r>
          </w:p>
        </w:tc>
        <w:tc>
          <w:tcPr>
            <w:tcW w:w="1559" w:type="dxa"/>
          </w:tcPr>
          <w:p w:rsidR="006D62D2" w:rsidRPr="00AA220F" w:rsidRDefault="006D62D2" w:rsidP="005F0DCF">
            <w:pPr>
              <w:pStyle w:val="ConsPlusCell"/>
              <w:spacing w:line="280" w:lineRule="exact"/>
              <w:jc w:val="center"/>
              <w:rPr>
                <w:rFonts w:ascii="Times New Roman" w:hAnsi="Times New Roman" w:cs="Times New Roman"/>
                <w:sz w:val="24"/>
                <w:szCs w:val="24"/>
              </w:rPr>
            </w:pPr>
            <w:r w:rsidRPr="00AA220F">
              <w:rPr>
                <w:rFonts w:ascii="Times New Roman" w:hAnsi="Times New Roman" w:cs="Times New Roman"/>
                <w:sz w:val="24"/>
                <w:szCs w:val="24"/>
              </w:rPr>
              <w:t>1225,283</w:t>
            </w:r>
          </w:p>
        </w:tc>
      </w:tr>
      <w:tr w:rsidR="006D62D2" w:rsidRPr="00862281" w:rsidTr="005F0DCF">
        <w:trPr>
          <w:trHeight w:val="267"/>
        </w:trPr>
        <w:tc>
          <w:tcPr>
            <w:tcW w:w="1276"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sidRPr="00862281">
              <w:rPr>
                <w:rFonts w:ascii="Times New Roman" w:hAnsi="Times New Roman" w:cs="Times New Roman"/>
                <w:sz w:val="24"/>
                <w:szCs w:val="24"/>
              </w:rPr>
              <w:t>2021</w:t>
            </w:r>
          </w:p>
        </w:tc>
        <w:tc>
          <w:tcPr>
            <w:tcW w:w="1559"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399,300</w:t>
            </w:r>
          </w:p>
        </w:tc>
        <w:tc>
          <w:tcPr>
            <w:tcW w:w="2126"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sidRPr="00862281">
              <w:rPr>
                <w:rFonts w:ascii="Times New Roman" w:hAnsi="Times New Roman" w:cs="Times New Roman"/>
                <w:sz w:val="24"/>
                <w:szCs w:val="24"/>
              </w:rPr>
              <w:t>0</w:t>
            </w:r>
          </w:p>
        </w:tc>
        <w:tc>
          <w:tcPr>
            <w:tcW w:w="1559" w:type="dxa"/>
          </w:tcPr>
          <w:p w:rsidR="006D62D2" w:rsidRPr="00790A54"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1075,300</w:t>
            </w:r>
          </w:p>
        </w:tc>
        <w:tc>
          <w:tcPr>
            <w:tcW w:w="1560" w:type="dxa"/>
          </w:tcPr>
          <w:p w:rsidR="006D62D2" w:rsidRDefault="006D62D2" w:rsidP="005F0DCF">
            <w:pPr>
              <w:jc w:val="center"/>
            </w:pPr>
            <w:r w:rsidRPr="002E3BAE">
              <w:rPr>
                <w:szCs w:val="24"/>
              </w:rPr>
              <w:t>12,000</w:t>
            </w:r>
          </w:p>
        </w:tc>
        <w:tc>
          <w:tcPr>
            <w:tcW w:w="1559" w:type="dxa"/>
          </w:tcPr>
          <w:p w:rsidR="006D62D2" w:rsidRPr="00790A54"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1486,600</w:t>
            </w:r>
          </w:p>
        </w:tc>
      </w:tr>
      <w:tr w:rsidR="006D62D2" w:rsidRPr="00862281" w:rsidTr="005F0DCF">
        <w:trPr>
          <w:trHeight w:val="267"/>
        </w:trPr>
        <w:tc>
          <w:tcPr>
            <w:tcW w:w="1276"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sidRPr="00862281">
              <w:rPr>
                <w:rFonts w:ascii="Times New Roman" w:hAnsi="Times New Roman" w:cs="Times New Roman"/>
                <w:sz w:val="24"/>
                <w:szCs w:val="24"/>
              </w:rPr>
              <w:t>2022</w:t>
            </w:r>
          </w:p>
        </w:tc>
        <w:tc>
          <w:tcPr>
            <w:tcW w:w="1559" w:type="dxa"/>
          </w:tcPr>
          <w:p w:rsidR="006D62D2" w:rsidRPr="005E3259" w:rsidRDefault="006D62D2" w:rsidP="005F0DCF">
            <w:pPr>
              <w:pStyle w:val="ConsPlusCell"/>
              <w:spacing w:line="280" w:lineRule="exact"/>
              <w:jc w:val="center"/>
              <w:rPr>
                <w:rFonts w:ascii="Times New Roman" w:hAnsi="Times New Roman" w:cs="Times New Roman"/>
                <w:sz w:val="24"/>
                <w:szCs w:val="24"/>
                <w:highlight w:val="yellow"/>
              </w:rPr>
            </w:pPr>
            <w:r w:rsidRPr="00DC5011">
              <w:rPr>
                <w:rFonts w:ascii="Times New Roman" w:hAnsi="Times New Roman" w:cs="Times New Roman"/>
                <w:sz w:val="24"/>
                <w:szCs w:val="24"/>
              </w:rPr>
              <w:t>300,041</w:t>
            </w:r>
          </w:p>
        </w:tc>
        <w:tc>
          <w:tcPr>
            <w:tcW w:w="2126" w:type="dxa"/>
          </w:tcPr>
          <w:p w:rsidR="006D62D2" w:rsidRPr="003C2504" w:rsidRDefault="006D62D2" w:rsidP="005F0DCF">
            <w:pPr>
              <w:pStyle w:val="ConsPlusCell"/>
              <w:spacing w:line="280" w:lineRule="exact"/>
              <w:jc w:val="center"/>
              <w:rPr>
                <w:rFonts w:ascii="Times New Roman" w:hAnsi="Times New Roman" w:cs="Times New Roman"/>
                <w:sz w:val="24"/>
                <w:szCs w:val="24"/>
              </w:rPr>
            </w:pPr>
            <w:r w:rsidRPr="003C2504">
              <w:rPr>
                <w:rFonts w:ascii="Times New Roman" w:hAnsi="Times New Roman" w:cs="Times New Roman"/>
                <w:sz w:val="24"/>
                <w:szCs w:val="24"/>
              </w:rPr>
              <w:t>0</w:t>
            </w:r>
          </w:p>
        </w:tc>
        <w:tc>
          <w:tcPr>
            <w:tcW w:w="1559" w:type="dxa"/>
          </w:tcPr>
          <w:p w:rsidR="006D62D2" w:rsidRPr="003C2504" w:rsidRDefault="006D62D2" w:rsidP="005F0DCF">
            <w:pPr>
              <w:pStyle w:val="ConsPlusCell"/>
              <w:spacing w:line="280" w:lineRule="exact"/>
              <w:jc w:val="center"/>
              <w:rPr>
                <w:rFonts w:ascii="Times New Roman" w:hAnsi="Times New Roman" w:cs="Times New Roman"/>
                <w:sz w:val="24"/>
                <w:szCs w:val="24"/>
              </w:rPr>
            </w:pPr>
            <w:r w:rsidRPr="003C2504">
              <w:rPr>
                <w:rFonts w:ascii="Times New Roman" w:hAnsi="Times New Roman" w:cs="Times New Roman"/>
                <w:sz w:val="24"/>
                <w:szCs w:val="24"/>
              </w:rPr>
              <w:t>1556,441</w:t>
            </w:r>
          </w:p>
        </w:tc>
        <w:tc>
          <w:tcPr>
            <w:tcW w:w="1560" w:type="dxa"/>
          </w:tcPr>
          <w:p w:rsidR="006D62D2" w:rsidRDefault="006D62D2" w:rsidP="005F0DCF">
            <w:pPr>
              <w:jc w:val="center"/>
            </w:pPr>
            <w:r w:rsidRPr="002E3BAE">
              <w:rPr>
                <w:szCs w:val="24"/>
              </w:rPr>
              <w:t>12,000</w:t>
            </w:r>
          </w:p>
        </w:tc>
        <w:tc>
          <w:tcPr>
            <w:tcW w:w="1559" w:type="dxa"/>
          </w:tcPr>
          <w:p w:rsidR="006D62D2" w:rsidRPr="003C2504" w:rsidRDefault="006D62D2" w:rsidP="005F0DCF">
            <w:pPr>
              <w:pStyle w:val="ConsPlusCell"/>
              <w:spacing w:line="280" w:lineRule="exact"/>
              <w:jc w:val="center"/>
              <w:rPr>
                <w:rFonts w:ascii="Times New Roman" w:hAnsi="Times New Roman" w:cs="Times New Roman"/>
                <w:sz w:val="24"/>
                <w:szCs w:val="24"/>
              </w:rPr>
            </w:pPr>
            <w:r w:rsidRPr="003C2504">
              <w:rPr>
                <w:rFonts w:ascii="Times New Roman" w:hAnsi="Times New Roman" w:cs="Times New Roman"/>
                <w:sz w:val="24"/>
                <w:szCs w:val="24"/>
              </w:rPr>
              <w:t>1868,482</w:t>
            </w:r>
          </w:p>
        </w:tc>
      </w:tr>
      <w:tr w:rsidR="006D62D2" w:rsidRPr="00862281" w:rsidTr="005F0DCF">
        <w:trPr>
          <w:trHeight w:val="267"/>
        </w:trPr>
        <w:tc>
          <w:tcPr>
            <w:tcW w:w="1276"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2023</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sidRPr="00847D17">
              <w:rPr>
                <w:rFonts w:ascii="Times New Roman" w:hAnsi="Times New Roman" w:cs="Times New Roman"/>
                <w:sz w:val="24"/>
                <w:szCs w:val="24"/>
              </w:rPr>
              <w:t>1098,000</w:t>
            </w:r>
          </w:p>
        </w:tc>
        <w:tc>
          <w:tcPr>
            <w:tcW w:w="2126"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sidRPr="00847D17">
              <w:rPr>
                <w:rFonts w:ascii="Times New Roman" w:hAnsi="Times New Roman" w:cs="Times New Roman"/>
                <w:sz w:val="24"/>
                <w:szCs w:val="24"/>
              </w:rPr>
              <w:t>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1815,100</w:t>
            </w:r>
          </w:p>
        </w:tc>
        <w:tc>
          <w:tcPr>
            <w:tcW w:w="1560" w:type="dxa"/>
          </w:tcPr>
          <w:p w:rsidR="006D62D2" w:rsidRPr="00847D17" w:rsidRDefault="006D62D2" w:rsidP="005F0DCF">
            <w:pPr>
              <w:jc w:val="center"/>
            </w:pPr>
            <w:r w:rsidRPr="00847D17">
              <w:rPr>
                <w:szCs w:val="24"/>
              </w:rPr>
              <w:t>12,000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2925,1</w:t>
            </w:r>
            <w:r w:rsidRPr="00847D17">
              <w:rPr>
                <w:rFonts w:ascii="Times New Roman" w:hAnsi="Times New Roman" w:cs="Times New Roman"/>
                <w:sz w:val="24"/>
                <w:szCs w:val="24"/>
              </w:rPr>
              <w:t>00</w:t>
            </w:r>
          </w:p>
        </w:tc>
      </w:tr>
      <w:tr w:rsidR="006D62D2" w:rsidRPr="00862281" w:rsidTr="005F0DCF">
        <w:trPr>
          <w:trHeight w:val="267"/>
        </w:trPr>
        <w:tc>
          <w:tcPr>
            <w:tcW w:w="1276" w:type="dxa"/>
          </w:tcPr>
          <w:p w:rsidR="006D62D2" w:rsidRPr="00862281"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2024</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sidRPr="00847D17">
              <w:rPr>
                <w:rFonts w:ascii="Times New Roman" w:hAnsi="Times New Roman" w:cs="Times New Roman"/>
                <w:sz w:val="24"/>
                <w:szCs w:val="24"/>
              </w:rPr>
              <w:t>0</w:t>
            </w:r>
          </w:p>
        </w:tc>
        <w:tc>
          <w:tcPr>
            <w:tcW w:w="2126"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sidRPr="00847D17">
              <w:rPr>
                <w:rFonts w:ascii="Times New Roman" w:hAnsi="Times New Roman" w:cs="Times New Roman"/>
                <w:sz w:val="24"/>
                <w:szCs w:val="24"/>
              </w:rPr>
              <w:t>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1787,</w:t>
            </w:r>
            <w:r w:rsidRPr="00847D17">
              <w:rPr>
                <w:rFonts w:ascii="Times New Roman" w:hAnsi="Times New Roman" w:cs="Times New Roman"/>
                <w:sz w:val="24"/>
                <w:szCs w:val="24"/>
              </w:rPr>
              <w:t>0</w:t>
            </w:r>
            <w:r>
              <w:rPr>
                <w:rFonts w:ascii="Times New Roman" w:hAnsi="Times New Roman" w:cs="Times New Roman"/>
                <w:sz w:val="24"/>
                <w:szCs w:val="24"/>
              </w:rPr>
              <w:t>00</w:t>
            </w:r>
          </w:p>
        </w:tc>
        <w:tc>
          <w:tcPr>
            <w:tcW w:w="1560" w:type="dxa"/>
          </w:tcPr>
          <w:p w:rsidR="006D62D2" w:rsidRPr="00847D17" w:rsidRDefault="006D62D2" w:rsidP="005F0DCF">
            <w:pPr>
              <w:jc w:val="center"/>
            </w:pPr>
            <w:r w:rsidRPr="00847D17">
              <w:rPr>
                <w:szCs w:val="24"/>
              </w:rPr>
              <w:t>12,000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sidRPr="00847D17">
              <w:rPr>
                <w:rFonts w:ascii="Times New Roman" w:hAnsi="Times New Roman" w:cs="Times New Roman"/>
                <w:sz w:val="24"/>
                <w:szCs w:val="24"/>
              </w:rPr>
              <w:t>1</w:t>
            </w:r>
            <w:r>
              <w:rPr>
                <w:rFonts w:ascii="Times New Roman" w:hAnsi="Times New Roman" w:cs="Times New Roman"/>
                <w:sz w:val="24"/>
                <w:szCs w:val="24"/>
              </w:rPr>
              <w:t>79</w:t>
            </w:r>
            <w:r w:rsidRPr="00847D17">
              <w:rPr>
                <w:rFonts w:ascii="Times New Roman" w:hAnsi="Times New Roman" w:cs="Times New Roman"/>
                <w:sz w:val="24"/>
                <w:szCs w:val="24"/>
              </w:rPr>
              <w:t>9,</w:t>
            </w:r>
            <w:r>
              <w:rPr>
                <w:rFonts w:ascii="Times New Roman" w:hAnsi="Times New Roman" w:cs="Times New Roman"/>
                <w:sz w:val="24"/>
                <w:szCs w:val="24"/>
              </w:rPr>
              <w:t>0</w:t>
            </w:r>
            <w:r w:rsidRPr="00847D17">
              <w:rPr>
                <w:rFonts w:ascii="Times New Roman" w:hAnsi="Times New Roman" w:cs="Times New Roman"/>
                <w:sz w:val="24"/>
                <w:szCs w:val="24"/>
              </w:rPr>
              <w:t>00</w:t>
            </w:r>
          </w:p>
        </w:tc>
      </w:tr>
      <w:tr w:rsidR="006D62D2" w:rsidRPr="00862281" w:rsidTr="005F0DCF">
        <w:trPr>
          <w:trHeight w:val="267"/>
        </w:trPr>
        <w:tc>
          <w:tcPr>
            <w:tcW w:w="1276" w:type="dxa"/>
          </w:tcPr>
          <w:p w:rsidR="006D62D2"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2025</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sidRPr="00847D17">
              <w:rPr>
                <w:rFonts w:ascii="Times New Roman" w:hAnsi="Times New Roman" w:cs="Times New Roman"/>
                <w:sz w:val="24"/>
                <w:szCs w:val="24"/>
              </w:rPr>
              <w:t>0</w:t>
            </w:r>
          </w:p>
        </w:tc>
        <w:tc>
          <w:tcPr>
            <w:tcW w:w="2126"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sidRPr="00847D17">
              <w:rPr>
                <w:rFonts w:ascii="Times New Roman" w:hAnsi="Times New Roman" w:cs="Times New Roman"/>
                <w:sz w:val="24"/>
                <w:szCs w:val="24"/>
              </w:rPr>
              <w:t>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1535,500</w:t>
            </w:r>
          </w:p>
        </w:tc>
        <w:tc>
          <w:tcPr>
            <w:tcW w:w="1560" w:type="dxa"/>
          </w:tcPr>
          <w:p w:rsidR="006D62D2" w:rsidRPr="00847D17" w:rsidRDefault="006D62D2" w:rsidP="005F0DCF">
            <w:pPr>
              <w:jc w:val="center"/>
            </w:pPr>
            <w:r w:rsidRPr="00847D17">
              <w:rPr>
                <w:szCs w:val="24"/>
              </w:rPr>
              <w:t>12,000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1547,500</w:t>
            </w:r>
          </w:p>
        </w:tc>
      </w:tr>
      <w:tr w:rsidR="006D62D2" w:rsidRPr="00862281" w:rsidTr="005F0DCF">
        <w:trPr>
          <w:trHeight w:val="267"/>
        </w:trPr>
        <w:tc>
          <w:tcPr>
            <w:tcW w:w="1276" w:type="dxa"/>
          </w:tcPr>
          <w:p w:rsidR="006D62D2"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2026</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1535,500</w:t>
            </w:r>
          </w:p>
        </w:tc>
        <w:tc>
          <w:tcPr>
            <w:tcW w:w="1560" w:type="dxa"/>
          </w:tcPr>
          <w:p w:rsidR="006D62D2" w:rsidRPr="00847D17" w:rsidRDefault="006D62D2" w:rsidP="005F0DCF">
            <w:pPr>
              <w:jc w:val="center"/>
              <w:rPr>
                <w:szCs w:val="24"/>
              </w:rPr>
            </w:pPr>
            <w:r>
              <w:rPr>
                <w:szCs w:val="24"/>
              </w:rPr>
              <w:t>12,000</w:t>
            </w:r>
          </w:p>
        </w:tc>
        <w:tc>
          <w:tcPr>
            <w:tcW w:w="1559" w:type="dxa"/>
          </w:tcPr>
          <w:p w:rsidR="006D62D2" w:rsidRPr="00847D17" w:rsidRDefault="006D62D2" w:rsidP="005F0DCF">
            <w:pPr>
              <w:pStyle w:val="ConsPlusCell"/>
              <w:spacing w:line="280" w:lineRule="exact"/>
              <w:jc w:val="center"/>
              <w:rPr>
                <w:rFonts w:ascii="Times New Roman" w:hAnsi="Times New Roman" w:cs="Times New Roman"/>
                <w:sz w:val="24"/>
                <w:szCs w:val="24"/>
              </w:rPr>
            </w:pPr>
            <w:r>
              <w:rPr>
                <w:rFonts w:ascii="Times New Roman" w:hAnsi="Times New Roman" w:cs="Times New Roman"/>
                <w:sz w:val="24"/>
                <w:szCs w:val="24"/>
              </w:rPr>
              <w:t>1547,500</w:t>
            </w:r>
          </w:p>
        </w:tc>
      </w:tr>
      <w:tr w:rsidR="006D62D2" w:rsidRPr="00F25777" w:rsidTr="005F0DCF">
        <w:tc>
          <w:tcPr>
            <w:tcW w:w="1276" w:type="dxa"/>
          </w:tcPr>
          <w:p w:rsidR="006D62D2" w:rsidRPr="00386F34" w:rsidRDefault="006D62D2" w:rsidP="005F0DCF">
            <w:pPr>
              <w:pStyle w:val="ConsPlusCell"/>
              <w:spacing w:line="280" w:lineRule="exact"/>
              <w:jc w:val="both"/>
              <w:rPr>
                <w:rFonts w:ascii="Times New Roman" w:hAnsi="Times New Roman" w:cs="Times New Roman"/>
                <w:sz w:val="24"/>
                <w:szCs w:val="24"/>
                <w:highlight w:val="yellow"/>
              </w:rPr>
            </w:pPr>
            <w:r w:rsidRPr="006B6078">
              <w:rPr>
                <w:rFonts w:ascii="Times New Roman" w:hAnsi="Times New Roman" w:cs="Times New Roman"/>
                <w:sz w:val="24"/>
                <w:szCs w:val="24"/>
              </w:rPr>
              <w:t>ВСЕГО</w:t>
            </w:r>
          </w:p>
        </w:tc>
        <w:tc>
          <w:tcPr>
            <w:tcW w:w="1559" w:type="dxa"/>
          </w:tcPr>
          <w:p w:rsidR="006D62D2" w:rsidRPr="006B6078" w:rsidRDefault="006D62D2" w:rsidP="005F0DCF">
            <w:pPr>
              <w:pStyle w:val="ConsPlusCell"/>
              <w:spacing w:line="280" w:lineRule="exact"/>
              <w:jc w:val="center"/>
              <w:rPr>
                <w:rFonts w:ascii="Times New Roman" w:hAnsi="Times New Roman" w:cs="Times New Roman"/>
                <w:sz w:val="24"/>
                <w:szCs w:val="24"/>
              </w:rPr>
            </w:pPr>
            <w:r w:rsidRPr="006B6078">
              <w:rPr>
                <w:rFonts w:ascii="Times New Roman" w:hAnsi="Times New Roman" w:cs="Times New Roman"/>
                <w:sz w:val="24"/>
                <w:szCs w:val="24"/>
              </w:rPr>
              <w:t>2136,324</w:t>
            </w:r>
          </w:p>
        </w:tc>
        <w:tc>
          <w:tcPr>
            <w:tcW w:w="2126" w:type="dxa"/>
          </w:tcPr>
          <w:p w:rsidR="006D62D2" w:rsidRPr="006B6078" w:rsidRDefault="006D62D2" w:rsidP="005F0DCF">
            <w:pPr>
              <w:pStyle w:val="ConsPlusCell"/>
              <w:spacing w:line="280" w:lineRule="exact"/>
              <w:jc w:val="center"/>
              <w:rPr>
                <w:rFonts w:ascii="Times New Roman" w:hAnsi="Times New Roman" w:cs="Times New Roman"/>
                <w:sz w:val="24"/>
                <w:szCs w:val="24"/>
              </w:rPr>
            </w:pPr>
            <w:r w:rsidRPr="006B6078">
              <w:rPr>
                <w:rFonts w:ascii="Times New Roman" w:hAnsi="Times New Roman" w:cs="Times New Roman"/>
                <w:sz w:val="24"/>
                <w:szCs w:val="24"/>
              </w:rPr>
              <w:t>0</w:t>
            </w:r>
          </w:p>
        </w:tc>
        <w:tc>
          <w:tcPr>
            <w:tcW w:w="1559" w:type="dxa"/>
          </w:tcPr>
          <w:p w:rsidR="006D62D2" w:rsidRPr="00386F34" w:rsidRDefault="006D62D2" w:rsidP="005F0DCF">
            <w:pPr>
              <w:pStyle w:val="ConsPlusCell"/>
              <w:spacing w:line="280" w:lineRule="exact"/>
              <w:jc w:val="center"/>
              <w:rPr>
                <w:rFonts w:ascii="Times New Roman" w:hAnsi="Times New Roman" w:cs="Times New Roman"/>
                <w:sz w:val="24"/>
                <w:szCs w:val="24"/>
                <w:highlight w:val="yellow"/>
              </w:rPr>
            </w:pPr>
            <w:r w:rsidRPr="00C60E86">
              <w:rPr>
                <w:rFonts w:ascii="Times New Roman" w:hAnsi="Times New Roman" w:cs="Times New Roman"/>
                <w:sz w:val="24"/>
                <w:szCs w:val="24"/>
              </w:rPr>
              <w:t>1</w:t>
            </w:r>
            <w:r>
              <w:rPr>
                <w:rFonts w:ascii="Times New Roman" w:hAnsi="Times New Roman" w:cs="Times New Roman"/>
                <w:sz w:val="24"/>
                <w:szCs w:val="24"/>
              </w:rPr>
              <w:t>1166</w:t>
            </w:r>
            <w:r w:rsidRPr="00C60E86">
              <w:rPr>
                <w:rFonts w:ascii="Times New Roman" w:hAnsi="Times New Roman" w:cs="Times New Roman"/>
                <w:sz w:val="24"/>
                <w:szCs w:val="24"/>
              </w:rPr>
              <w:t>,841</w:t>
            </w:r>
          </w:p>
        </w:tc>
        <w:tc>
          <w:tcPr>
            <w:tcW w:w="1560" w:type="dxa"/>
          </w:tcPr>
          <w:p w:rsidR="006D62D2" w:rsidRPr="00386F34" w:rsidRDefault="006D62D2" w:rsidP="005F0DCF">
            <w:pPr>
              <w:pStyle w:val="ConsPlusCell"/>
              <w:spacing w:line="280" w:lineRule="exact"/>
              <w:jc w:val="center"/>
              <w:rPr>
                <w:rFonts w:ascii="Times New Roman" w:hAnsi="Times New Roman" w:cs="Times New Roman"/>
                <w:sz w:val="24"/>
                <w:szCs w:val="24"/>
                <w:highlight w:val="yellow"/>
              </w:rPr>
            </w:pPr>
            <w:r>
              <w:rPr>
                <w:rFonts w:ascii="Times New Roman" w:hAnsi="Times New Roman" w:cs="Times New Roman"/>
                <w:sz w:val="24"/>
                <w:szCs w:val="24"/>
              </w:rPr>
              <w:t>108</w:t>
            </w:r>
            <w:r w:rsidRPr="006B6078">
              <w:rPr>
                <w:rFonts w:ascii="Times New Roman" w:hAnsi="Times New Roman" w:cs="Times New Roman"/>
                <w:sz w:val="24"/>
                <w:szCs w:val="24"/>
              </w:rPr>
              <w:t>,000</w:t>
            </w:r>
          </w:p>
        </w:tc>
        <w:tc>
          <w:tcPr>
            <w:tcW w:w="1559" w:type="dxa"/>
          </w:tcPr>
          <w:p w:rsidR="006D62D2" w:rsidRPr="00386F34" w:rsidRDefault="006D62D2" w:rsidP="005F0DCF">
            <w:pPr>
              <w:pStyle w:val="ConsPlusCell"/>
              <w:spacing w:line="280" w:lineRule="exact"/>
              <w:jc w:val="center"/>
              <w:rPr>
                <w:rFonts w:ascii="Times New Roman" w:hAnsi="Times New Roman" w:cs="Times New Roman"/>
                <w:sz w:val="24"/>
                <w:szCs w:val="24"/>
                <w:highlight w:val="yellow"/>
              </w:rPr>
            </w:pPr>
            <w:r w:rsidRPr="006B6078">
              <w:rPr>
                <w:rFonts w:ascii="Times New Roman" w:hAnsi="Times New Roman" w:cs="Times New Roman"/>
                <w:sz w:val="24"/>
                <w:szCs w:val="24"/>
              </w:rPr>
              <w:t>1</w:t>
            </w:r>
            <w:r>
              <w:rPr>
                <w:rFonts w:ascii="Times New Roman" w:hAnsi="Times New Roman" w:cs="Times New Roman"/>
                <w:sz w:val="24"/>
                <w:szCs w:val="24"/>
              </w:rPr>
              <w:t>3399,165</w:t>
            </w:r>
          </w:p>
        </w:tc>
      </w:tr>
    </w:tbl>
    <w:p w:rsidR="00723872" w:rsidRDefault="00723872" w:rsidP="00723872">
      <w:pPr>
        <w:autoSpaceDE w:val="0"/>
        <w:autoSpaceDN w:val="0"/>
        <w:adjustRightInd w:val="0"/>
        <w:ind w:firstLine="709"/>
        <w:jc w:val="both"/>
        <w:rPr>
          <w:szCs w:val="24"/>
          <w:lang w:eastAsia="ar-SA"/>
        </w:rPr>
      </w:pPr>
      <w:bookmarkStart w:id="0" w:name="_Hlk499799469"/>
      <w:r w:rsidRPr="001226CC">
        <w:rPr>
          <w:b/>
          <w:szCs w:val="24"/>
          <w:lang w:eastAsia="ar-SA"/>
        </w:rPr>
        <w:t>*</w:t>
      </w:r>
      <w:r w:rsidRPr="001226CC">
        <w:rPr>
          <w:szCs w:val="24"/>
          <w:lang w:eastAsia="ar-SA"/>
        </w:rPr>
        <w:t xml:space="preserve"> Уточняется при формировании бюджета на 20</w:t>
      </w:r>
      <w:r>
        <w:rPr>
          <w:szCs w:val="24"/>
          <w:lang w:eastAsia="ar-SA"/>
        </w:rPr>
        <w:t>22</w:t>
      </w:r>
      <w:r w:rsidRPr="001226CC">
        <w:rPr>
          <w:szCs w:val="24"/>
          <w:lang w:eastAsia="ar-SA"/>
        </w:rPr>
        <w:t xml:space="preserve"> год и последующие годы.</w:t>
      </w:r>
    </w:p>
    <w:p w:rsidR="001226CC" w:rsidRPr="001226CC" w:rsidRDefault="001226CC" w:rsidP="001226CC">
      <w:pPr>
        <w:autoSpaceDE w:val="0"/>
        <w:autoSpaceDN w:val="0"/>
        <w:adjustRightInd w:val="0"/>
        <w:ind w:left="1440"/>
        <w:jc w:val="both"/>
        <w:rPr>
          <w:sz w:val="24"/>
          <w:szCs w:val="24"/>
          <w:lang w:eastAsia="ar-SA"/>
        </w:rPr>
      </w:pPr>
    </w:p>
    <w:bookmarkEnd w:id="0"/>
    <w:p w:rsidR="001226CC" w:rsidRPr="00512E94" w:rsidRDefault="001226CC" w:rsidP="00512E94">
      <w:pPr>
        <w:numPr>
          <w:ilvl w:val="0"/>
          <w:numId w:val="11"/>
        </w:numPr>
        <w:autoSpaceDE w:val="0"/>
        <w:autoSpaceDN w:val="0"/>
        <w:adjustRightInd w:val="0"/>
        <w:ind w:left="0" w:firstLine="709"/>
        <w:jc w:val="both"/>
        <w:rPr>
          <w:b/>
          <w:lang w:eastAsia="ar-SA"/>
        </w:rPr>
      </w:pPr>
      <w:r w:rsidRPr="00512E94">
        <w:rPr>
          <w:b/>
          <w:lang w:eastAsia="ar-SA"/>
        </w:rPr>
        <w:t>Ожидаемые конечные результаты реализации муниципальной программы:</w:t>
      </w:r>
    </w:p>
    <w:p w:rsidR="001226CC" w:rsidRPr="00512E94" w:rsidRDefault="001226CC" w:rsidP="001226CC">
      <w:pPr>
        <w:ind w:firstLine="851"/>
        <w:jc w:val="both"/>
        <w:rPr>
          <w:lang w:eastAsia="ar-SA"/>
        </w:rPr>
      </w:pPr>
      <w:r w:rsidRPr="00512E94">
        <w:rPr>
          <w:lang w:eastAsia="ar-SA"/>
        </w:rPr>
        <w:t>1. Повышение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w:t>
      </w:r>
    </w:p>
    <w:p w:rsidR="001226CC" w:rsidRPr="00512E94" w:rsidRDefault="001226CC" w:rsidP="001226CC">
      <w:pPr>
        <w:ind w:firstLine="851"/>
        <w:jc w:val="both"/>
        <w:rPr>
          <w:lang w:eastAsia="ar-SA"/>
        </w:rPr>
      </w:pPr>
      <w:r w:rsidRPr="00512E94">
        <w:rPr>
          <w:lang w:eastAsia="ar-SA"/>
        </w:rPr>
        <w:t>2.  Достижение расчетного уровня обеспеченности населения поселения услугами в областях физической культуры и массового спорта, культуры, в соответствии с нормативами градостроительного проектирования поселения.</w:t>
      </w:r>
    </w:p>
    <w:p w:rsidR="001226CC" w:rsidRDefault="001226CC" w:rsidP="001226CC">
      <w:pPr>
        <w:autoSpaceDE w:val="0"/>
        <w:autoSpaceDN w:val="0"/>
        <w:adjustRightInd w:val="0"/>
        <w:ind w:firstLine="851"/>
        <w:jc w:val="both"/>
        <w:rPr>
          <w:lang w:eastAsia="ar-SA"/>
        </w:rPr>
      </w:pPr>
      <w:r w:rsidRPr="00512E94">
        <w:rPr>
          <w:lang w:eastAsia="ar-SA"/>
        </w:rPr>
        <w:t>3. Обеспечение эффективности функционирования действующей социальной инфраструктуры.</w:t>
      </w:r>
    </w:p>
    <w:p w:rsidR="00512E94" w:rsidRPr="00512E94" w:rsidRDefault="00512E94" w:rsidP="00512E94">
      <w:pPr>
        <w:autoSpaceDE w:val="0"/>
        <w:autoSpaceDN w:val="0"/>
        <w:adjustRightInd w:val="0"/>
        <w:ind w:firstLine="851"/>
        <w:jc w:val="center"/>
        <w:rPr>
          <w:lang w:eastAsia="ar-SA"/>
        </w:rPr>
      </w:pPr>
      <w:r>
        <w:rPr>
          <w:lang w:eastAsia="ar-SA"/>
        </w:rPr>
        <w:t>__________________</w:t>
      </w:r>
    </w:p>
    <w:p w:rsidR="001226CC" w:rsidRPr="00512E94" w:rsidRDefault="001226CC" w:rsidP="001226CC">
      <w:pPr>
        <w:keepNext/>
        <w:keepLines/>
        <w:jc w:val="center"/>
        <w:outlineLvl w:val="0"/>
        <w:rPr>
          <w:b/>
          <w:lang w:eastAsia="en-US"/>
        </w:rPr>
      </w:pPr>
      <w:r w:rsidRPr="00512E94">
        <w:rPr>
          <w:b/>
          <w:lang w:eastAsia="en-US"/>
        </w:rPr>
        <w:t>1. Характеристика существующего состояния социальной</w:t>
      </w:r>
    </w:p>
    <w:p w:rsidR="001226CC" w:rsidRPr="00512E94" w:rsidRDefault="001226CC" w:rsidP="001226CC">
      <w:pPr>
        <w:keepNext/>
        <w:keepLines/>
        <w:jc w:val="center"/>
        <w:outlineLvl w:val="0"/>
        <w:rPr>
          <w:b/>
          <w:lang w:eastAsia="en-US"/>
        </w:rPr>
      </w:pPr>
      <w:r w:rsidRPr="00512E94">
        <w:rPr>
          <w:b/>
          <w:lang w:eastAsia="en-US"/>
        </w:rPr>
        <w:t xml:space="preserve"> инфраструктуры</w:t>
      </w:r>
    </w:p>
    <w:p w:rsidR="001226CC" w:rsidRPr="00512E94" w:rsidRDefault="001226CC" w:rsidP="001226CC">
      <w:pPr>
        <w:jc w:val="center"/>
        <w:rPr>
          <w:b/>
          <w:bCs/>
        </w:rPr>
      </w:pPr>
    </w:p>
    <w:p w:rsidR="001226CC" w:rsidRPr="00512E94" w:rsidRDefault="001226CC" w:rsidP="00512E94">
      <w:pPr>
        <w:ind w:firstLine="851"/>
        <w:jc w:val="both"/>
      </w:pPr>
      <w:r w:rsidRPr="00512E94">
        <w:t>Развитие социальной инфраструктуры выражает всю совокупность происходящих в обществе экономических, социальных, политических и духовных процессов и социальных объектов.</w:t>
      </w:r>
    </w:p>
    <w:p w:rsidR="001226CC" w:rsidRPr="00512E94" w:rsidRDefault="001226CC" w:rsidP="00512E94">
      <w:pPr>
        <w:ind w:firstLine="851"/>
        <w:jc w:val="both"/>
      </w:pPr>
      <w:r w:rsidRPr="00512E94">
        <w:t xml:space="preserve">Социальная сфера Батецкого сельского поселения включает в себя все основные виды социальных и культурно-бытовых объектов. Территория Батецкого сельского поселения входит в состав Батецкого муниципального района, располагается в западной части Батецкого района Новгородской области. </w:t>
      </w:r>
    </w:p>
    <w:p w:rsidR="001226CC" w:rsidRPr="00512E94" w:rsidRDefault="001226CC" w:rsidP="001226CC">
      <w:pPr>
        <w:ind w:firstLine="709"/>
        <w:jc w:val="both"/>
        <w:rPr>
          <w:lang w:eastAsia="ar-SA"/>
        </w:rPr>
      </w:pPr>
      <w:r w:rsidRPr="00512E94">
        <w:rPr>
          <w:b/>
          <w:lang w:eastAsia="ar-SA"/>
        </w:rPr>
        <w:t>Территория</w:t>
      </w:r>
      <w:r w:rsidRPr="00512E94">
        <w:rPr>
          <w:lang w:eastAsia="ar-SA"/>
        </w:rPr>
        <w:t xml:space="preserve"> – 55,3 тыс. га или 34,7% от площади Батецкого района.</w:t>
      </w:r>
    </w:p>
    <w:p w:rsidR="001226CC" w:rsidRPr="00512E94" w:rsidRDefault="001226CC" w:rsidP="001226CC">
      <w:pPr>
        <w:ind w:firstLine="709"/>
        <w:jc w:val="both"/>
        <w:rPr>
          <w:lang w:eastAsia="ar-SA"/>
        </w:rPr>
      </w:pPr>
      <w:r w:rsidRPr="00512E94">
        <w:rPr>
          <w:b/>
          <w:lang w:eastAsia="ar-SA"/>
        </w:rPr>
        <w:t>Население</w:t>
      </w:r>
      <w:r w:rsidRPr="00512E94">
        <w:rPr>
          <w:lang w:eastAsia="ar-SA"/>
        </w:rPr>
        <w:t xml:space="preserve"> сельского поселения </w:t>
      </w:r>
      <w:r w:rsidRPr="00512E94">
        <w:rPr>
          <w:color w:val="000000"/>
          <w:lang w:eastAsia="ar-SA"/>
        </w:rPr>
        <w:t>на 01.01.2018</w:t>
      </w:r>
      <w:r w:rsidRPr="00512E94">
        <w:rPr>
          <w:lang w:eastAsia="ar-SA"/>
        </w:rPr>
        <w:t xml:space="preserve"> составляет 2940</w:t>
      </w:r>
      <w:r w:rsidRPr="00512E94">
        <w:rPr>
          <w:color w:val="FF0000"/>
          <w:lang w:eastAsia="ar-SA"/>
        </w:rPr>
        <w:t xml:space="preserve"> </w:t>
      </w:r>
      <w:r w:rsidRPr="00512E94">
        <w:rPr>
          <w:color w:val="000000"/>
          <w:lang w:eastAsia="ar-SA"/>
        </w:rPr>
        <w:t>чел.</w:t>
      </w:r>
      <w:r w:rsidRPr="00512E94">
        <w:rPr>
          <w:lang w:eastAsia="ar-SA"/>
        </w:rPr>
        <w:t xml:space="preserve">, в том числе 404 ребенка в возрасте до 18 лет или около 60% от общей численности Батецкого района. </w:t>
      </w:r>
    </w:p>
    <w:p w:rsidR="001226CC" w:rsidRPr="00512E94" w:rsidRDefault="001226CC" w:rsidP="001226CC">
      <w:pPr>
        <w:widowControl w:val="0"/>
        <w:autoSpaceDE w:val="0"/>
        <w:autoSpaceDN w:val="0"/>
        <w:adjustRightInd w:val="0"/>
        <w:ind w:firstLine="709"/>
        <w:jc w:val="both"/>
      </w:pPr>
      <w:r w:rsidRPr="00512E94">
        <w:rPr>
          <w:b/>
        </w:rPr>
        <w:t>В состав</w:t>
      </w:r>
      <w:r w:rsidRPr="00512E94">
        <w:t xml:space="preserve"> Батецкого сельского поселения входят 53 населенных пункта: пос. Батецкий, дер. Антипово, дер. Батецко, дер. Бахарино, дер. Белая, дер. Большой Латовец, дер. Большая Удрая, дер. Большие Ясковицы, дер. Будыни, дер. Велеши, дер. Глухово, дер. Горка, дер. Городня, дер. Дрегла, дер. Дубровка, дер. Жегжичино, дер. Жили, дер. Заполье, дер. Змеева Гора, дер. Ивня, дер. Илемцы, дер. Косово, дер. Кострони, дер. Курино, дер. Кочино, дер. Лужки, дер. Любеховичи, дер. Малый Латовец, дер. Малая Удрая, дер. Малые Торошковичи, дер. Малые Ясковицы, дер. Мроткино, дер. Некрасово, дер. Несуж, дер. Нива, дер. Новые Гусины, дер. Новоселок, дер. Озерево, дер. Островищи, дер. Преображенка, дер. Радгостицы, дер. Раджа, дер. Радоли, дер. Русыня, дер. Сельцо, дер. Старые Гусины, дер. Ташино, дер. Торошино, дер. Уношковичи, дер. Холохно, дер. Хочени, дер. Черная, дер. Щепы.</w:t>
      </w:r>
    </w:p>
    <w:p w:rsidR="001226CC" w:rsidRPr="00512E94" w:rsidRDefault="001226CC" w:rsidP="001226CC">
      <w:pPr>
        <w:ind w:firstLine="709"/>
        <w:jc w:val="both"/>
        <w:rPr>
          <w:lang w:eastAsia="ar-SA"/>
        </w:rPr>
      </w:pPr>
      <w:r w:rsidRPr="00512E94">
        <w:rPr>
          <w:b/>
          <w:lang w:eastAsia="ar-SA"/>
        </w:rPr>
        <w:t>Центром</w:t>
      </w:r>
      <w:r w:rsidRPr="00512E94">
        <w:rPr>
          <w:lang w:eastAsia="ar-SA"/>
        </w:rPr>
        <w:t xml:space="preserve"> сельского поселения является пос. Батецкий, где проживает около 70 % всего населения муниципального образования.</w:t>
      </w:r>
    </w:p>
    <w:p w:rsidR="001226CC" w:rsidRPr="00512E94" w:rsidRDefault="001226CC" w:rsidP="001226CC">
      <w:pPr>
        <w:ind w:firstLine="709"/>
        <w:jc w:val="both"/>
      </w:pPr>
      <w:r w:rsidRPr="00512E94">
        <w:rPr>
          <w:b/>
        </w:rPr>
        <w:t>Батецкое сельское поселение</w:t>
      </w:r>
      <w:r w:rsidRPr="00512E94">
        <w:t xml:space="preserve"> граничит: </w:t>
      </w:r>
    </w:p>
    <w:p w:rsidR="001226CC" w:rsidRPr="0016590C" w:rsidRDefault="0016590C" w:rsidP="0016590C">
      <w:pPr>
        <w:jc w:val="both"/>
      </w:pPr>
      <w:r>
        <w:t>н</w:t>
      </w:r>
      <w:r w:rsidR="001226CC" w:rsidRPr="00512E94">
        <w:t>а севере и западе с Ленинградской областью</w:t>
      </w:r>
      <w:r>
        <w:t>;</w:t>
      </w:r>
    </w:p>
    <w:p w:rsidR="001226CC" w:rsidRPr="0016590C" w:rsidRDefault="0016590C" w:rsidP="0016590C">
      <w:pPr>
        <w:jc w:val="both"/>
      </w:pPr>
      <w:r>
        <w:t>н</w:t>
      </w:r>
      <w:r w:rsidR="001226CC" w:rsidRPr="00512E94">
        <w:t>а востоке с Мойкинским сельским поселением</w:t>
      </w:r>
      <w:r>
        <w:t>;</w:t>
      </w:r>
    </w:p>
    <w:p w:rsidR="001226CC" w:rsidRPr="0016590C" w:rsidRDefault="0016590C" w:rsidP="0016590C">
      <w:pPr>
        <w:jc w:val="both"/>
      </w:pPr>
      <w:r>
        <w:t>н</w:t>
      </w:r>
      <w:r w:rsidR="001226CC" w:rsidRPr="00512E94">
        <w:t>а юге с Передольским сельским поселением</w:t>
      </w:r>
      <w:r>
        <w:t>.</w:t>
      </w:r>
    </w:p>
    <w:p w:rsidR="001226CC" w:rsidRPr="001226CC" w:rsidRDefault="001226CC" w:rsidP="001226CC">
      <w:pPr>
        <w:rPr>
          <w:sz w:val="24"/>
          <w:szCs w:val="24"/>
        </w:rPr>
      </w:pPr>
    </w:p>
    <w:p w:rsidR="001226CC" w:rsidRPr="00512E94" w:rsidRDefault="001226CC" w:rsidP="004457F7">
      <w:pPr>
        <w:rPr>
          <w:b/>
          <w:highlight w:val="yellow"/>
        </w:rPr>
      </w:pPr>
      <w:bookmarkStart w:id="1" w:name="_Toc307920423"/>
      <w:bookmarkStart w:id="2" w:name="_Toc306789414"/>
      <w:bookmarkEnd w:id="1"/>
      <w:bookmarkEnd w:id="2"/>
      <w:r w:rsidRPr="00512E94">
        <w:rPr>
          <w:b/>
        </w:rPr>
        <w:t>С</w:t>
      </w:r>
      <w:r w:rsidR="004457F7">
        <w:rPr>
          <w:b/>
        </w:rPr>
        <w:t>оциальная инфраструктура</w:t>
      </w:r>
    </w:p>
    <w:p w:rsidR="001226CC" w:rsidRPr="00512E94" w:rsidRDefault="001226CC" w:rsidP="001226CC">
      <w:pPr>
        <w:suppressAutoHyphens/>
        <w:ind w:firstLine="709"/>
        <w:jc w:val="both"/>
      </w:pPr>
      <w:r w:rsidRPr="00512E94">
        <w:t>Уровень и качество жизни в значительной мере зависят от развитости социальной сферы.</w:t>
      </w:r>
    </w:p>
    <w:p w:rsidR="001226CC" w:rsidRPr="00512E94" w:rsidRDefault="001226CC" w:rsidP="001226CC">
      <w:pPr>
        <w:widowControl w:val="0"/>
        <w:suppressAutoHyphens/>
        <w:autoSpaceDE w:val="0"/>
        <w:ind w:firstLine="709"/>
        <w:jc w:val="both"/>
        <w:rPr>
          <w:color w:val="000000"/>
        </w:rPr>
      </w:pPr>
      <w:r w:rsidRPr="00512E94">
        <w:rPr>
          <w:color w:val="000000"/>
        </w:rPr>
        <w:t>Батецкое сельское поселение обладает системой предприятий культурно-бытового обслуживания.</w:t>
      </w:r>
    </w:p>
    <w:p w:rsidR="001226CC" w:rsidRPr="006A0C82" w:rsidRDefault="006A0C82" w:rsidP="006A0C82">
      <w:pPr>
        <w:jc w:val="right"/>
        <w:rPr>
          <w:sz w:val="26"/>
          <w:szCs w:val="26"/>
        </w:rPr>
      </w:pPr>
      <w:r w:rsidRPr="006A0C82">
        <w:rPr>
          <w:sz w:val="26"/>
          <w:szCs w:val="26"/>
        </w:rPr>
        <w:t>Таблица 1</w:t>
      </w:r>
      <w:r w:rsidR="001226CC" w:rsidRPr="006A0C82">
        <w:rPr>
          <w:sz w:val="26"/>
          <w:szCs w:val="26"/>
        </w:rPr>
        <w:t>. Объекты социальной инфраструктуры</w:t>
      </w:r>
    </w:p>
    <w:tbl>
      <w:tblPr>
        <w:tblW w:w="9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3543"/>
        <w:gridCol w:w="2410"/>
        <w:gridCol w:w="1714"/>
      </w:tblGrid>
      <w:tr w:rsidR="001226CC" w:rsidRPr="001226CC" w:rsidTr="001226CC">
        <w:trPr>
          <w:trHeight w:val="450"/>
        </w:trPr>
        <w:tc>
          <w:tcPr>
            <w:tcW w:w="2235" w:type="dxa"/>
            <w:vAlign w:val="center"/>
          </w:tcPr>
          <w:p w:rsidR="001226CC" w:rsidRPr="001226CC" w:rsidRDefault="001226CC" w:rsidP="001226CC">
            <w:pPr>
              <w:spacing w:line="276" w:lineRule="auto"/>
              <w:jc w:val="center"/>
              <w:rPr>
                <w:b/>
                <w:sz w:val="22"/>
                <w:szCs w:val="22"/>
              </w:rPr>
            </w:pPr>
            <w:r w:rsidRPr="001226CC">
              <w:rPr>
                <w:b/>
                <w:sz w:val="22"/>
                <w:szCs w:val="22"/>
              </w:rPr>
              <w:t>Отрасль</w:t>
            </w:r>
          </w:p>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1226CC">
            <w:pPr>
              <w:spacing w:line="276" w:lineRule="auto"/>
              <w:jc w:val="center"/>
              <w:rPr>
                <w:b/>
                <w:sz w:val="22"/>
                <w:szCs w:val="22"/>
              </w:rPr>
            </w:pPr>
            <w:r w:rsidRPr="001226CC">
              <w:rPr>
                <w:b/>
                <w:sz w:val="22"/>
                <w:szCs w:val="22"/>
              </w:rPr>
              <w:t>Объекты культурно-бытового обслуживания</w:t>
            </w:r>
          </w:p>
        </w:tc>
        <w:tc>
          <w:tcPr>
            <w:tcW w:w="2410" w:type="dxa"/>
          </w:tcPr>
          <w:p w:rsidR="001226CC" w:rsidRPr="001226CC" w:rsidRDefault="001226CC" w:rsidP="001226CC">
            <w:pPr>
              <w:spacing w:line="276" w:lineRule="auto"/>
              <w:jc w:val="center"/>
              <w:rPr>
                <w:b/>
                <w:sz w:val="22"/>
                <w:szCs w:val="22"/>
              </w:rPr>
            </w:pPr>
            <w:r w:rsidRPr="001226CC">
              <w:rPr>
                <w:b/>
                <w:sz w:val="22"/>
                <w:szCs w:val="22"/>
              </w:rPr>
              <w:t>Местонахождение</w:t>
            </w:r>
          </w:p>
        </w:tc>
        <w:tc>
          <w:tcPr>
            <w:tcW w:w="1714" w:type="dxa"/>
          </w:tcPr>
          <w:p w:rsidR="001226CC" w:rsidRPr="001226CC" w:rsidRDefault="001226CC" w:rsidP="001226CC">
            <w:pPr>
              <w:spacing w:line="276" w:lineRule="auto"/>
              <w:jc w:val="center"/>
              <w:rPr>
                <w:b/>
                <w:sz w:val="22"/>
                <w:szCs w:val="22"/>
              </w:rPr>
            </w:pPr>
            <w:r w:rsidRPr="001226CC">
              <w:rPr>
                <w:b/>
                <w:sz w:val="22"/>
                <w:szCs w:val="22"/>
              </w:rPr>
              <w:t>Мощность</w:t>
            </w:r>
          </w:p>
        </w:tc>
      </w:tr>
      <w:tr w:rsidR="001226CC" w:rsidRPr="001226CC" w:rsidTr="001226CC">
        <w:trPr>
          <w:trHeight w:val="518"/>
        </w:trPr>
        <w:tc>
          <w:tcPr>
            <w:tcW w:w="2235" w:type="dxa"/>
            <w:vMerge w:val="restart"/>
            <w:vAlign w:val="center"/>
          </w:tcPr>
          <w:p w:rsidR="001226CC" w:rsidRPr="001226CC" w:rsidRDefault="001226CC" w:rsidP="006A0C82">
            <w:pPr>
              <w:spacing w:line="240" w:lineRule="exact"/>
              <w:jc w:val="center"/>
              <w:rPr>
                <w:b/>
                <w:sz w:val="22"/>
                <w:szCs w:val="22"/>
              </w:rPr>
            </w:pPr>
            <w:r w:rsidRPr="001226CC">
              <w:rPr>
                <w:b/>
                <w:sz w:val="22"/>
                <w:szCs w:val="22"/>
              </w:rPr>
              <w:t>Здравоохранение</w:t>
            </w:r>
          </w:p>
        </w:tc>
        <w:tc>
          <w:tcPr>
            <w:tcW w:w="3543" w:type="dxa"/>
          </w:tcPr>
          <w:p w:rsidR="001226CC" w:rsidRPr="001226CC" w:rsidRDefault="00512E94" w:rsidP="006A0C82">
            <w:pPr>
              <w:shd w:val="clear" w:color="auto" w:fill="FFFFFF"/>
              <w:spacing w:line="240" w:lineRule="exact"/>
              <w:rPr>
                <w:sz w:val="22"/>
                <w:szCs w:val="22"/>
              </w:rPr>
            </w:pPr>
            <w:r>
              <w:rPr>
                <w:sz w:val="22"/>
                <w:szCs w:val="22"/>
              </w:rPr>
              <w:t>ГОБУЗ «</w:t>
            </w:r>
            <w:r w:rsidR="001226CC" w:rsidRPr="001226CC">
              <w:rPr>
                <w:sz w:val="22"/>
                <w:szCs w:val="22"/>
              </w:rPr>
              <w:t>Батецкая центральная районная больница</w:t>
            </w:r>
            <w:r>
              <w:rPr>
                <w:sz w:val="22"/>
                <w:szCs w:val="22"/>
              </w:rPr>
              <w:t>»</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rPr>
                <w:sz w:val="22"/>
                <w:szCs w:val="22"/>
              </w:rPr>
            </w:pPr>
            <w:r w:rsidRPr="001226CC">
              <w:rPr>
                <w:sz w:val="22"/>
                <w:szCs w:val="22"/>
              </w:rPr>
              <w:t>80 пос. в смену</w:t>
            </w:r>
          </w:p>
          <w:p w:rsidR="001226CC" w:rsidRPr="001226CC" w:rsidRDefault="001226CC" w:rsidP="006A0C82">
            <w:pPr>
              <w:spacing w:line="240" w:lineRule="exact"/>
              <w:rPr>
                <w:sz w:val="22"/>
                <w:szCs w:val="22"/>
              </w:rPr>
            </w:pPr>
            <w:r w:rsidRPr="001226CC">
              <w:rPr>
                <w:sz w:val="22"/>
                <w:szCs w:val="22"/>
              </w:rPr>
              <w:t>50 койко-мест</w:t>
            </w:r>
          </w:p>
        </w:tc>
      </w:tr>
      <w:tr w:rsidR="001226CC" w:rsidRPr="001226CC" w:rsidTr="001226CC">
        <w:trPr>
          <w:trHeight w:val="517"/>
        </w:trPr>
        <w:tc>
          <w:tcPr>
            <w:tcW w:w="2235" w:type="dxa"/>
            <w:vMerge/>
            <w:vAlign w:val="center"/>
          </w:tcPr>
          <w:p w:rsidR="001226CC" w:rsidRPr="001226CC" w:rsidRDefault="001226CC" w:rsidP="006A0C82">
            <w:pPr>
              <w:spacing w:line="240" w:lineRule="exact"/>
              <w:jc w:val="center"/>
              <w:rPr>
                <w:b/>
                <w:sz w:val="22"/>
                <w:szCs w:val="22"/>
              </w:rPr>
            </w:pPr>
          </w:p>
        </w:tc>
        <w:tc>
          <w:tcPr>
            <w:tcW w:w="3543" w:type="dxa"/>
          </w:tcPr>
          <w:p w:rsidR="001226CC" w:rsidRPr="001226CC" w:rsidRDefault="001226CC" w:rsidP="006A0C82">
            <w:pPr>
              <w:shd w:val="clear" w:color="auto" w:fill="FFFFFF"/>
              <w:spacing w:line="240" w:lineRule="exact"/>
              <w:rPr>
                <w:sz w:val="22"/>
                <w:szCs w:val="22"/>
              </w:rPr>
            </w:pPr>
            <w:r w:rsidRPr="001226CC">
              <w:rPr>
                <w:sz w:val="22"/>
                <w:szCs w:val="22"/>
              </w:rPr>
              <w:t>Городенский ФАП</w:t>
            </w:r>
          </w:p>
          <w:p w:rsidR="001226CC" w:rsidRPr="001226CC" w:rsidRDefault="001226CC" w:rsidP="006A0C82">
            <w:pPr>
              <w:shd w:val="clear" w:color="auto" w:fill="FFFFFF"/>
              <w:spacing w:line="240" w:lineRule="exact"/>
              <w:rPr>
                <w:sz w:val="22"/>
                <w:szCs w:val="22"/>
              </w:rPr>
            </w:pPr>
          </w:p>
        </w:tc>
        <w:tc>
          <w:tcPr>
            <w:tcW w:w="2410" w:type="dxa"/>
          </w:tcPr>
          <w:p w:rsidR="001226CC" w:rsidRPr="001226CC" w:rsidRDefault="001226CC" w:rsidP="006A0C82">
            <w:pPr>
              <w:spacing w:line="240" w:lineRule="exact"/>
              <w:rPr>
                <w:sz w:val="22"/>
                <w:szCs w:val="22"/>
              </w:rPr>
            </w:pPr>
            <w:r w:rsidRPr="001226CC">
              <w:rPr>
                <w:sz w:val="22"/>
                <w:szCs w:val="22"/>
              </w:rPr>
              <w:t>дер. Городня</w:t>
            </w:r>
          </w:p>
        </w:tc>
        <w:tc>
          <w:tcPr>
            <w:tcW w:w="1714" w:type="dxa"/>
          </w:tcPr>
          <w:p w:rsidR="001226CC" w:rsidRPr="001226CC" w:rsidRDefault="001226CC" w:rsidP="006A0C82">
            <w:pPr>
              <w:spacing w:line="240" w:lineRule="exact"/>
              <w:rPr>
                <w:sz w:val="22"/>
                <w:szCs w:val="22"/>
              </w:rPr>
            </w:pPr>
            <w:r w:rsidRPr="001226CC">
              <w:rPr>
                <w:sz w:val="22"/>
                <w:szCs w:val="22"/>
              </w:rPr>
              <w:t>15 пос. в смену</w:t>
            </w:r>
          </w:p>
        </w:tc>
      </w:tr>
      <w:tr w:rsidR="001226CC" w:rsidRPr="001226CC" w:rsidTr="001226CC">
        <w:trPr>
          <w:trHeight w:val="443"/>
        </w:trPr>
        <w:tc>
          <w:tcPr>
            <w:tcW w:w="2235" w:type="dxa"/>
            <w:vMerge w:val="restart"/>
          </w:tcPr>
          <w:p w:rsidR="001226CC" w:rsidRPr="001226CC" w:rsidRDefault="001226CC" w:rsidP="006A0C82">
            <w:pPr>
              <w:spacing w:line="240" w:lineRule="exact"/>
              <w:jc w:val="center"/>
              <w:rPr>
                <w:b/>
                <w:sz w:val="22"/>
                <w:szCs w:val="22"/>
                <w:highlight w:val="yellow"/>
              </w:rPr>
            </w:pPr>
          </w:p>
          <w:p w:rsidR="001226CC" w:rsidRPr="001226CC" w:rsidRDefault="001226CC" w:rsidP="006A0C82">
            <w:pPr>
              <w:spacing w:line="240" w:lineRule="exact"/>
              <w:jc w:val="center"/>
              <w:rPr>
                <w:b/>
                <w:sz w:val="22"/>
                <w:szCs w:val="22"/>
                <w:highlight w:val="yellow"/>
              </w:rPr>
            </w:pPr>
          </w:p>
          <w:p w:rsidR="001226CC" w:rsidRPr="001226CC" w:rsidRDefault="001226CC" w:rsidP="006A0C82">
            <w:pPr>
              <w:spacing w:line="240" w:lineRule="exact"/>
              <w:jc w:val="center"/>
              <w:rPr>
                <w:b/>
                <w:sz w:val="22"/>
                <w:szCs w:val="22"/>
                <w:highlight w:val="yellow"/>
              </w:rPr>
            </w:pPr>
          </w:p>
          <w:p w:rsidR="001226CC" w:rsidRPr="001226CC" w:rsidRDefault="001226CC" w:rsidP="006A0C82">
            <w:pPr>
              <w:spacing w:line="240" w:lineRule="exact"/>
              <w:jc w:val="center"/>
              <w:rPr>
                <w:b/>
                <w:sz w:val="22"/>
                <w:szCs w:val="22"/>
              </w:rPr>
            </w:pPr>
          </w:p>
          <w:p w:rsidR="001226CC" w:rsidRPr="001226CC" w:rsidRDefault="001226CC" w:rsidP="006A0C82">
            <w:pPr>
              <w:spacing w:line="240" w:lineRule="exact"/>
              <w:jc w:val="center"/>
              <w:rPr>
                <w:b/>
                <w:sz w:val="22"/>
                <w:szCs w:val="22"/>
                <w:highlight w:val="yellow"/>
              </w:rPr>
            </w:pPr>
            <w:r w:rsidRPr="001226CC">
              <w:rPr>
                <w:b/>
                <w:sz w:val="22"/>
                <w:szCs w:val="22"/>
              </w:rPr>
              <w:t>Образование и воспитание</w:t>
            </w:r>
          </w:p>
        </w:tc>
        <w:tc>
          <w:tcPr>
            <w:tcW w:w="3543" w:type="dxa"/>
            <w:vAlign w:val="center"/>
          </w:tcPr>
          <w:p w:rsidR="001226CC" w:rsidRPr="001226CC" w:rsidRDefault="001226CC" w:rsidP="006A0C82">
            <w:pPr>
              <w:shd w:val="clear" w:color="auto" w:fill="FFFFFF"/>
              <w:spacing w:line="240" w:lineRule="exact"/>
              <w:rPr>
                <w:sz w:val="22"/>
                <w:szCs w:val="22"/>
              </w:rPr>
            </w:pPr>
            <w:r w:rsidRPr="001226CC">
              <w:rPr>
                <w:sz w:val="22"/>
                <w:szCs w:val="22"/>
              </w:rPr>
              <w:t xml:space="preserve">МАДОУ </w:t>
            </w:r>
            <w:r w:rsidR="00512E94">
              <w:rPr>
                <w:sz w:val="22"/>
                <w:szCs w:val="22"/>
              </w:rPr>
              <w:t>«Детский сад п. Батецкий»</w:t>
            </w:r>
          </w:p>
          <w:p w:rsidR="001226CC" w:rsidRPr="001226CC" w:rsidRDefault="001226CC" w:rsidP="006A0C82">
            <w:pPr>
              <w:spacing w:line="240" w:lineRule="exact"/>
              <w:jc w:val="center"/>
              <w:rPr>
                <w:sz w:val="22"/>
                <w:szCs w:val="22"/>
              </w:rPr>
            </w:pP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280 мест</w:t>
            </w:r>
          </w:p>
        </w:tc>
      </w:tr>
      <w:tr w:rsidR="001226CC" w:rsidRPr="001226CC" w:rsidTr="001226CC">
        <w:trPr>
          <w:trHeight w:val="443"/>
        </w:trPr>
        <w:tc>
          <w:tcPr>
            <w:tcW w:w="2235" w:type="dxa"/>
            <w:vMerge/>
          </w:tcPr>
          <w:p w:rsidR="001226CC" w:rsidRPr="001226CC" w:rsidRDefault="001226CC" w:rsidP="006A0C82">
            <w:pPr>
              <w:spacing w:line="240" w:lineRule="exact"/>
              <w:jc w:val="center"/>
              <w:rPr>
                <w:b/>
                <w:sz w:val="22"/>
                <w:szCs w:val="22"/>
                <w:highlight w:val="yellow"/>
              </w:rPr>
            </w:pPr>
          </w:p>
        </w:tc>
        <w:tc>
          <w:tcPr>
            <w:tcW w:w="3543" w:type="dxa"/>
            <w:vAlign w:val="center"/>
          </w:tcPr>
          <w:p w:rsidR="001226CC" w:rsidRPr="001226CC" w:rsidRDefault="001226CC" w:rsidP="006A0C82">
            <w:pPr>
              <w:shd w:val="clear" w:color="auto" w:fill="FFFFFF"/>
              <w:spacing w:line="240" w:lineRule="exact"/>
              <w:rPr>
                <w:sz w:val="22"/>
                <w:szCs w:val="22"/>
              </w:rPr>
            </w:pPr>
            <w:r w:rsidRPr="001226CC">
              <w:rPr>
                <w:sz w:val="22"/>
                <w:szCs w:val="22"/>
              </w:rPr>
              <w:t xml:space="preserve">МАДОУ </w:t>
            </w:r>
            <w:r w:rsidR="00512E94">
              <w:rPr>
                <w:sz w:val="22"/>
                <w:szCs w:val="22"/>
              </w:rPr>
              <w:t>«Д</w:t>
            </w:r>
            <w:r w:rsidRPr="001226CC">
              <w:rPr>
                <w:sz w:val="22"/>
                <w:szCs w:val="22"/>
              </w:rPr>
              <w:t xml:space="preserve">етский сад </w:t>
            </w:r>
            <w:r w:rsidR="00512E94">
              <w:rPr>
                <w:sz w:val="22"/>
                <w:szCs w:val="22"/>
              </w:rPr>
              <w:t>д. Городня»</w:t>
            </w:r>
          </w:p>
          <w:p w:rsidR="001226CC" w:rsidRPr="001226CC" w:rsidRDefault="001226CC" w:rsidP="006A0C82">
            <w:pPr>
              <w:spacing w:line="240" w:lineRule="exact"/>
              <w:jc w:val="center"/>
              <w:rPr>
                <w:sz w:val="22"/>
                <w:szCs w:val="22"/>
              </w:rPr>
            </w:pPr>
          </w:p>
        </w:tc>
        <w:tc>
          <w:tcPr>
            <w:tcW w:w="2410" w:type="dxa"/>
          </w:tcPr>
          <w:p w:rsidR="001226CC" w:rsidRPr="001226CC" w:rsidRDefault="001226CC" w:rsidP="006A0C82">
            <w:pPr>
              <w:spacing w:line="240" w:lineRule="exact"/>
              <w:rPr>
                <w:sz w:val="22"/>
                <w:szCs w:val="22"/>
              </w:rPr>
            </w:pPr>
            <w:r w:rsidRPr="001226CC">
              <w:rPr>
                <w:sz w:val="22"/>
                <w:szCs w:val="22"/>
              </w:rPr>
              <w:t>дер. Городня</w:t>
            </w:r>
          </w:p>
        </w:tc>
        <w:tc>
          <w:tcPr>
            <w:tcW w:w="1714" w:type="dxa"/>
          </w:tcPr>
          <w:p w:rsidR="001226CC" w:rsidRPr="001226CC" w:rsidRDefault="001226CC" w:rsidP="006A0C82">
            <w:pPr>
              <w:spacing w:line="240" w:lineRule="exact"/>
              <w:jc w:val="center"/>
              <w:rPr>
                <w:sz w:val="22"/>
                <w:szCs w:val="22"/>
              </w:rPr>
            </w:pPr>
            <w:r w:rsidRPr="001226CC">
              <w:rPr>
                <w:sz w:val="22"/>
                <w:szCs w:val="22"/>
              </w:rPr>
              <w:t>50 мест</w:t>
            </w:r>
          </w:p>
        </w:tc>
      </w:tr>
      <w:tr w:rsidR="001226CC" w:rsidRPr="001226CC" w:rsidTr="001226CC">
        <w:trPr>
          <w:trHeight w:val="442"/>
        </w:trPr>
        <w:tc>
          <w:tcPr>
            <w:tcW w:w="2235" w:type="dxa"/>
            <w:vMerge/>
          </w:tcPr>
          <w:p w:rsidR="001226CC" w:rsidRPr="001226CC" w:rsidRDefault="001226CC" w:rsidP="006A0C82">
            <w:pPr>
              <w:spacing w:line="240" w:lineRule="exact"/>
              <w:jc w:val="center"/>
              <w:rPr>
                <w:b/>
                <w:sz w:val="22"/>
                <w:szCs w:val="22"/>
                <w:highlight w:val="yellow"/>
              </w:rPr>
            </w:pPr>
          </w:p>
        </w:tc>
        <w:tc>
          <w:tcPr>
            <w:tcW w:w="3543" w:type="dxa"/>
            <w:vAlign w:val="center"/>
          </w:tcPr>
          <w:p w:rsidR="001226CC" w:rsidRPr="001226CC" w:rsidRDefault="00512E94" w:rsidP="006A0C82">
            <w:pPr>
              <w:shd w:val="clear" w:color="auto" w:fill="FFFFFF"/>
              <w:spacing w:line="240" w:lineRule="exact"/>
              <w:rPr>
                <w:sz w:val="22"/>
                <w:szCs w:val="22"/>
              </w:rPr>
            </w:pPr>
            <w:r>
              <w:rPr>
                <w:sz w:val="22"/>
                <w:szCs w:val="22"/>
              </w:rPr>
              <w:t>МАОУ «Средняя школа п. Батецкий»</w:t>
            </w:r>
          </w:p>
          <w:p w:rsidR="001226CC" w:rsidRPr="001226CC" w:rsidRDefault="001226CC" w:rsidP="006A0C82">
            <w:pPr>
              <w:spacing w:line="240" w:lineRule="exact"/>
              <w:jc w:val="center"/>
              <w:rPr>
                <w:sz w:val="22"/>
                <w:szCs w:val="22"/>
              </w:rPr>
            </w:pP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400 мест</w:t>
            </w:r>
          </w:p>
        </w:tc>
      </w:tr>
      <w:tr w:rsidR="001226CC" w:rsidRPr="001226CC" w:rsidTr="001226CC">
        <w:trPr>
          <w:trHeight w:val="442"/>
        </w:trPr>
        <w:tc>
          <w:tcPr>
            <w:tcW w:w="2235" w:type="dxa"/>
            <w:vMerge/>
          </w:tcPr>
          <w:p w:rsidR="001226CC" w:rsidRPr="001226CC" w:rsidRDefault="001226CC" w:rsidP="006A0C82">
            <w:pPr>
              <w:spacing w:line="240" w:lineRule="exact"/>
              <w:jc w:val="center"/>
              <w:rPr>
                <w:b/>
                <w:sz w:val="22"/>
                <w:szCs w:val="22"/>
                <w:highlight w:val="yellow"/>
              </w:rPr>
            </w:pPr>
          </w:p>
        </w:tc>
        <w:tc>
          <w:tcPr>
            <w:tcW w:w="3543" w:type="dxa"/>
            <w:vAlign w:val="center"/>
          </w:tcPr>
          <w:p w:rsidR="001226CC" w:rsidRPr="001226CC" w:rsidRDefault="00512E94" w:rsidP="006A0C82">
            <w:pPr>
              <w:shd w:val="clear" w:color="auto" w:fill="FFFFFF"/>
              <w:spacing w:line="240" w:lineRule="exact"/>
              <w:rPr>
                <w:sz w:val="22"/>
                <w:szCs w:val="22"/>
              </w:rPr>
            </w:pPr>
            <w:r>
              <w:rPr>
                <w:sz w:val="22"/>
                <w:szCs w:val="22"/>
              </w:rPr>
              <w:t>МАОУ «Основная школа д. Городня»</w:t>
            </w:r>
          </w:p>
          <w:p w:rsidR="001226CC" w:rsidRPr="001226CC" w:rsidRDefault="001226CC" w:rsidP="006A0C82">
            <w:pPr>
              <w:spacing w:line="240" w:lineRule="exact"/>
              <w:jc w:val="center"/>
              <w:rPr>
                <w:sz w:val="22"/>
                <w:szCs w:val="22"/>
              </w:rPr>
            </w:pPr>
          </w:p>
        </w:tc>
        <w:tc>
          <w:tcPr>
            <w:tcW w:w="2410" w:type="dxa"/>
          </w:tcPr>
          <w:p w:rsidR="001226CC" w:rsidRPr="001226CC" w:rsidRDefault="001226CC" w:rsidP="006A0C82">
            <w:pPr>
              <w:spacing w:line="240" w:lineRule="exact"/>
              <w:rPr>
                <w:sz w:val="22"/>
                <w:szCs w:val="22"/>
              </w:rPr>
            </w:pPr>
            <w:r w:rsidRPr="001226CC">
              <w:rPr>
                <w:sz w:val="22"/>
                <w:szCs w:val="22"/>
              </w:rPr>
              <w:t>дер. Городня</w:t>
            </w:r>
          </w:p>
        </w:tc>
        <w:tc>
          <w:tcPr>
            <w:tcW w:w="1714" w:type="dxa"/>
          </w:tcPr>
          <w:p w:rsidR="001226CC" w:rsidRPr="001226CC" w:rsidRDefault="001226CC" w:rsidP="006A0C82">
            <w:pPr>
              <w:spacing w:line="240" w:lineRule="exact"/>
              <w:jc w:val="center"/>
              <w:rPr>
                <w:sz w:val="22"/>
                <w:szCs w:val="22"/>
              </w:rPr>
            </w:pPr>
            <w:r w:rsidRPr="001226CC">
              <w:rPr>
                <w:sz w:val="22"/>
                <w:szCs w:val="22"/>
              </w:rPr>
              <w:t>160 мест</w:t>
            </w:r>
          </w:p>
        </w:tc>
      </w:tr>
      <w:tr w:rsidR="001226CC" w:rsidRPr="001226CC" w:rsidTr="001226CC">
        <w:trPr>
          <w:trHeight w:val="442"/>
        </w:trPr>
        <w:tc>
          <w:tcPr>
            <w:tcW w:w="2235" w:type="dxa"/>
            <w:vMerge/>
          </w:tcPr>
          <w:p w:rsidR="001226CC" w:rsidRPr="001226CC" w:rsidRDefault="001226CC" w:rsidP="006A0C82">
            <w:pPr>
              <w:spacing w:line="240" w:lineRule="exact"/>
              <w:jc w:val="center"/>
              <w:rPr>
                <w:b/>
                <w:sz w:val="22"/>
                <w:szCs w:val="22"/>
                <w:highlight w:val="yellow"/>
              </w:rPr>
            </w:pPr>
          </w:p>
        </w:tc>
        <w:tc>
          <w:tcPr>
            <w:tcW w:w="3543" w:type="dxa"/>
            <w:vAlign w:val="center"/>
          </w:tcPr>
          <w:p w:rsidR="001226CC" w:rsidRPr="001226CC" w:rsidRDefault="00512E94" w:rsidP="006A0C82">
            <w:pPr>
              <w:shd w:val="clear" w:color="auto" w:fill="FFFFFF"/>
              <w:spacing w:line="240" w:lineRule="exact"/>
              <w:rPr>
                <w:sz w:val="22"/>
                <w:szCs w:val="22"/>
              </w:rPr>
            </w:pPr>
            <w:r>
              <w:rPr>
                <w:sz w:val="22"/>
                <w:szCs w:val="22"/>
              </w:rPr>
              <w:t>МАУДО «Центр дополнительного образования п. Батецкий»</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нет данных</w:t>
            </w:r>
          </w:p>
        </w:tc>
      </w:tr>
      <w:tr w:rsidR="001226CC" w:rsidRPr="001226CC" w:rsidTr="001226CC">
        <w:trPr>
          <w:trHeight w:val="339"/>
        </w:trPr>
        <w:tc>
          <w:tcPr>
            <w:tcW w:w="2235" w:type="dxa"/>
            <w:vMerge w:val="restart"/>
            <w:vAlign w:val="center"/>
          </w:tcPr>
          <w:p w:rsidR="001226CC" w:rsidRPr="001226CC" w:rsidRDefault="001226CC" w:rsidP="006A0C82">
            <w:pPr>
              <w:spacing w:line="240" w:lineRule="exact"/>
              <w:jc w:val="center"/>
              <w:rPr>
                <w:b/>
                <w:sz w:val="22"/>
                <w:szCs w:val="22"/>
              </w:rPr>
            </w:pPr>
            <w:r w:rsidRPr="001226CC">
              <w:rPr>
                <w:b/>
                <w:sz w:val="22"/>
                <w:szCs w:val="22"/>
              </w:rPr>
              <w:t xml:space="preserve">Культура </w:t>
            </w:r>
          </w:p>
        </w:tc>
        <w:tc>
          <w:tcPr>
            <w:tcW w:w="3543" w:type="dxa"/>
            <w:vAlign w:val="center"/>
          </w:tcPr>
          <w:p w:rsidR="001226CC" w:rsidRPr="001226CC" w:rsidRDefault="006A0C82" w:rsidP="006A0C82">
            <w:pPr>
              <w:spacing w:line="240" w:lineRule="exact"/>
              <w:rPr>
                <w:sz w:val="22"/>
                <w:szCs w:val="22"/>
              </w:rPr>
            </w:pPr>
            <w:r>
              <w:rPr>
                <w:sz w:val="22"/>
                <w:szCs w:val="22"/>
              </w:rPr>
              <w:t>Р</w:t>
            </w:r>
            <w:r w:rsidR="001226CC" w:rsidRPr="001226CC">
              <w:rPr>
                <w:sz w:val="22"/>
                <w:szCs w:val="22"/>
              </w:rPr>
              <w:t xml:space="preserve">айонный дом </w:t>
            </w:r>
            <w:r w:rsidRPr="001226CC">
              <w:rPr>
                <w:sz w:val="22"/>
                <w:szCs w:val="22"/>
              </w:rPr>
              <w:t>культуры</w:t>
            </w:r>
            <w:r>
              <w:rPr>
                <w:sz w:val="22"/>
                <w:szCs w:val="22"/>
              </w:rPr>
              <w:t xml:space="preserve"> МБУК «Батецкий межпоселенческий центр культуры и досуга»</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200 мест</w:t>
            </w:r>
          </w:p>
        </w:tc>
      </w:tr>
      <w:tr w:rsidR="001226CC" w:rsidRPr="001226CC" w:rsidTr="001226CC">
        <w:trPr>
          <w:trHeight w:val="337"/>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Дом культуры</w:t>
            </w:r>
            <w:r w:rsidR="006A0C82">
              <w:rPr>
                <w:sz w:val="22"/>
                <w:szCs w:val="22"/>
              </w:rPr>
              <w:t xml:space="preserve"> д. Городня</w:t>
            </w:r>
            <w:r w:rsidR="006A0C82">
              <w:t xml:space="preserve"> </w:t>
            </w:r>
            <w:r w:rsidR="006A0C82" w:rsidRPr="006A0C82">
              <w:rPr>
                <w:sz w:val="22"/>
                <w:szCs w:val="22"/>
              </w:rPr>
              <w:t>МБУК «Батецкий межпоселенческий центр культуры и досуга»</w:t>
            </w:r>
          </w:p>
        </w:tc>
        <w:tc>
          <w:tcPr>
            <w:tcW w:w="2410" w:type="dxa"/>
          </w:tcPr>
          <w:p w:rsidR="001226CC" w:rsidRPr="001226CC" w:rsidRDefault="001226CC" w:rsidP="001226CC">
            <w:pPr>
              <w:spacing w:line="276" w:lineRule="auto"/>
              <w:rPr>
                <w:sz w:val="22"/>
                <w:szCs w:val="22"/>
              </w:rPr>
            </w:pPr>
            <w:r w:rsidRPr="001226CC">
              <w:rPr>
                <w:sz w:val="22"/>
                <w:szCs w:val="22"/>
              </w:rPr>
              <w:t>дер. Городня</w:t>
            </w:r>
          </w:p>
        </w:tc>
        <w:tc>
          <w:tcPr>
            <w:tcW w:w="1714" w:type="dxa"/>
          </w:tcPr>
          <w:p w:rsidR="001226CC" w:rsidRPr="001226CC" w:rsidRDefault="001226CC" w:rsidP="001226CC">
            <w:pPr>
              <w:spacing w:line="276" w:lineRule="auto"/>
              <w:jc w:val="center"/>
              <w:rPr>
                <w:sz w:val="22"/>
                <w:szCs w:val="22"/>
              </w:rPr>
            </w:pPr>
            <w:r w:rsidRPr="001226CC">
              <w:rPr>
                <w:sz w:val="22"/>
                <w:szCs w:val="22"/>
              </w:rPr>
              <w:t>70 мест</w:t>
            </w:r>
          </w:p>
        </w:tc>
      </w:tr>
      <w:tr w:rsidR="001226CC" w:rsidRPr="001226CC" w:rsidTr="001226CC">
        <w:trPr>
          <w:trHeight w:val="337"/>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6A0C82" w:rsidP="006A0C82">
            <w:pPr>
              <w:spacing w:line="240" w:lineRule="exact"/>
              <w:rPr>
                <w:sz w:val="22"/>
                <w:szCs w:val="22"/>
              </w:rPr>
            </w:pPr>
            <w:r>
              <w:rPr>
                <w:sz w:val="22"/>
                <w:szCs w:val="22"/>
              </w:rPr>
              <w:t>Центральная районная библиотека МБУК «Батецкая межпоселенческая централизованная библиотечная система»</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1226CC">
            <w:pPr>
              <w:spacing w:line="276" w:lineRule="auto"/>
              <w:jc w:val="center"/>
              <w:rPr>
                <w:sz w:val="22"/>
                <w:szCs w:val="22"/>
              </w:rPr>
            </w:pPr>
            <w:r w:rsidRPr="001226CC">
              <w:rPr>
                <w:sz w:val="22"/>
                <w:szCs w:val="22"/>
              </w:rPr>
              <w:t>29 мест</w:t>
            </w:r>
          </w:p>
        </w:tc>
      </w:tr>
      <w:tr w:rsidR="001226CC" w:rsidRPr="001226CC" w:rsidTr="001226CC">
        <w:trPr>
          <w:trHeight w:val="337"/>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Детская библиотека</w:t>
            </w:r>
            <w:r w:rsidR="006A0C82">
              <w:rPr>
                <w:sz w:val="22"/>
                <w:szCs w:val="22"/>
              </w:rPr>
              <w:t xml:space="preserve"> </w:t>
            </w:r>
            <w:r w:rsidR="006A0C82" w:rsidRPr="006A0C82">
              <w:rPr>
                <w:sz w:val="22"/>
                <w:szCs w:val="22"/>
              </w:rPr>
              <w:t>МБУК «Батецкая межпоселенческая це</w:t>
            </w:r>
            <w:r w:rsidR="006A0C82">
              <w:rPr>
                <w:sz w:val="22"/>
                <w:szCs w:val="22"/>
              </w:rPr>
              <w:t>нтрализованная библиотечная сист</w:t>
            </w:r>
            <w:r w:rsidR="006A0C82" w:rsidRPr="006A0C82">
              <w:rPr>
                <w:sz w:val="22"/>
                <w:szCs w:val="22"/>
              </w:rPr>
              <w:t>ема»</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1226CC">
            <w:pPr>
              <w:spacing w:line="276" w:lineRule="auto"/>
              <w:jc w:val="center"/>
              <w:rPr>
                <w:sz w:val="22"/>
                <w:szCs w:val="22"/>
              </w:rPr>
            </w:pPr>
            <w:r w:rsidRPr="001226CC">
              <w:rPr>
                <w:sz w:val="22"/>
                <w:szCs w:val="22"/>
              </w:rPr>
              <w:t>24 места</w:t>
            </w:r>
          </w:p>
        </w:tc>
      </w:tr>
      <w:tr w:rsidR="001226CC" w:rsidRPr="001226CC" w:rsidTr="001226CC">
        <w:trPr>
          <w:trHeight w:val="337"/>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6A0C82" w:rsidP="006A0C82">
            <w:pPr>
              <w:spacing w:line="240" w:lineRule="exact"/>
              <w:rPr>
                <w:sz w:val="22"/>
                <w:szCs w:val="22"/>
              </w:rPr>
            </w:pPr>
            <w:r>
              <w:rPr>
                <w:sz w:val="22"/>
                <w:szCs w:val="22"/>
              </w:rPr>
              <w:t>Городенская сельская б</w:t>
            </w:r>
            <w:r w:rsidR="001226CC" w:rsidRPr="001226CC">
              <w:rPr>
                <w:sz w:val="22"/>
                <w:szCs w:val="22"/>
              </w:rPr>
              <w:t>иблиотека</w:t>
            </w:r>
            <w:r>
              <w:t xml:space="preserve"> </w:t>
            </w:r>
            <w:r w:rsidRPr="006A0C82">
              <w:rPr>
                <w:sz w:val="22"/>
                <w:szCs w:val="22"/>
              </w:rPr>
              <w:t>МБУК «Батецкая межпоселенческая централизованная библиотечная система»</w:t>
            </w:r>
          </w:p>
        </w:tc>
        <w:tc>
          <w:tcPr>
            <w:tcW w:w="2410" w:type="dxa"/>
          </w:tcPr>
          <w:p w:rsidR="001226CC" w:rsidRPr="001226CC" w:rsidRDefault="001226CC" w:rsidP="006A0C82">
            <w:pPr>
              <w:spacing w:line="240" w:lineRule="exact"/>
              <w:rPr>
                <w:sz w:val="22"/>
                <w:szCs w:val="22"/>
              </w:rPr>
            </w:pPr>
            <w:r w:rsidRPr="001226CC">
              <w:rPr>
                <w:sz w:val="22"/>
                <w:szCs w:val="22"/>
              </w:rPr>
              <w:t>дер. Городня</w:t>
            </w:r>
          </w:p>
        </w:tc>
        <w:tc>
          <w:tcPr>
            <w:tcW w:w="1714" w:type="dxa"/>
          </w:tcPr>
          <w:p w:rsidR="001226CC" w:rsidRPr="001226CC" w:rsidRDefault="001226CC" w:rsidP="001226CC">
            <w:pPr>
              <w:spacing w:line="276" w:lineRule="auto"/>
              <w:jc w:val="center"/>
              <w:rPr>
                <w:sz w:val="22"/>
                <w:szCs w:val="22"/>
              </w:rPr>
            </w:pPr>
            <w:r w:rsidRPr="001226CC">
              <w:rPr>
                <w:sz w:val="22"/>
                <w:szCs w:val="22"/>
              </w:rPr>
              <w:t>9 мест</w:t>
            </w:r>
          </w:p>
        </w:tc>
      </w:tr>
      <w:tr w:rsidR="001226CC" w:rsidRPr="001226CC" w:rsidTr="001226CC">
        <w:trPr>
          <w:trHeight w:val="450"/>
        </w:trPr>
        <w:tc>
          <w:tcPr>
            <w:tcW w:w="2235" w:type="dxa"/>
            <w:vMerge w:val="restart"/>
            <w:vAlign w:val="center"/>
          </w:tcPr>
          <w:p w:rsidR="001226CC" w:rsidRPr="001226CC" w:rsidRDefault="001226CC" w:rsidP="001226CC">
            <w:pPr>
              <w:spacing w:line="276" w:lineRule="auto"/>
              <w:jc w:val="center"/>
              <w:rPr>
                <w:b/>
                <w:sz w:val="22"/>
                <w:szCs w:val="22"/>
              </w:rPr>
            </w:pPr>
            <w:r w:rsidRPr="001226CC">
              <w:rPr>
                <w:b/>
                <w:sz w:val="22"/>
                <w:szCs w:val="22"/>
              </w:rPr>
              <w:t>Спорт</w:t>
            </w:r>
          </w:p>
        </w:tc>
        <w:tc>
          <w:tcPr>
            <w:tcW w:w="3543" w:type="dxa"/>
            <w:vAlign w:val="center"/>
          </w:tcPr>
          <w:p w:rsidR="001226CC" w:rsidRPr="001226CC" w:rsidRDefault="001226CC" w:rsidP="006A0C82">
            <w:pPr>
              <w:spacing w:line="240" w:lineRule="exact"/>
              <w:rPr>
                <w:sz w:val="22"/>
                <w:szCs w:val="22"/>
              </w:rPr>
            </w:pPr>
            <w:r w:rsidRPr="001226CC">
              <w:rPr>
                <w:sz w:val="22"/>
                <w:szCs w:val="22"/>
              </w:rPr>
              <w:t xml:space="preserve">Спортивный зал </w:t>
            </w:r>
            <w:r w:rsidR="004C5AD7">
              <w:rPr>
                <w:sz w:val="22"/>
                <w:szCs w:val="22"/>
              </w:rPr>
              <w:t>МАОУ «Средняя школа п. Батецкий»</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108,7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 xml:space="preserve">Спортивный зал </w:t>
            </w:r>
            <w:r w:rsidR="004C5AD7" w:rsidRPr="004C5AD7">
              <w:rPr>
                <w:sz w:val="22"/>
                <w:szCs w:val="22"/>
              </w:rPr>
              <w:t>МАОУ «Основная школа д. Городня»</w:t>
            </w:r>
          </w:p>
        </w:tc>
        <w:tc>
          <w:tcPr>
            <w:tcW w:w="2410" w:type="dxa"/>
          </w:tcPr>
          <w:p w:rsidR="001226CC" w:rsidRPr="001226CC" w:rsidRDefault="001226CC" w:rsidP="006A0C82">
            <w:pPr>
              <w:spacing w:line="240" w:lineRule="exact"/>
              <w:rPr>
                <w:sz w:val="22"/>
                <w:szCs w:val="22"/>
              </w:rPr>
            </w:pPr>
            <w:r w:rsidRPr="001226CC">
              <w:rPr>
                <w:sz w:val="22"/>
                <w:szCs w:val="22"/>
              </w:rPr>
              <w:t>дер. Городня</w:t>
            </w:r>
          </w:p>
        </w:tc>
        <w:tc>
          <w:tcPr>
            <w:tcW w:w="1714" w:type="dxa"/>
          </w:tcPr>
          <w:p w:rsidR="001226CC" w:rsidRPr="001226CC" w:rsidRDefault="001226CC" w:rsidP="006A0C82">
            <w:pPr>
              <w:spacing w:line="240" w:lineRule="exact"/>
              <w:jc w:val="center"/>
              <w:rPr>
                <w:sz w:val="22"/>
                <w:szCs w:val="22"/>
              </w:rPr>
            </w:pPr>
            <w:r w:rsidRPr="001226CC">
              <w:rPr>
                <w:sz w:val="22"/>
                <w:szCs w:val="22"/>
              </w:rPr>
              <w:t>147,3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Спортивный зал</w:t>
            </w:r>
            <w:r w:rsidR="004C5AD7">
              <w:rPr>
                <w:sz w:val="22"/>
                <w:szCs w:val="22"/>
              </w:rPr>
              <w:t xml:space="preserve"> МАУ «ФСК»</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540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Спортивный зал</w:t>
            </w:r>
            <w:r w:rsidR="00E3242E">
              <w:t xml:space="preserve"> </w:t>
            </w:r>
            <w:r w:rsidR="00E3242E" w:rsidRPr="00E3242E">
              <w:rPr>
                <w:sz w:val="22"/>
                <w:szCs w:val="22"/>
              </w:rPr>
              <w:t>МАУ «ФСК»</w:t>
            </w:r>
            <w:r w:rsidR="00E3242E">
              <w:rPr>
                <w:sz w:val="22"/>
                <w:szCs w:val="22"/>
              </w:rPr>
              <w:t xml:space="preserve"> (тренажерный зал)</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36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Спортивный зал</w:t>
            </w:r>
            <w:r w:rsidR="00E3242E">
              <w:rPr>
                <w:sz w:val="22"/>
                <w:szCs w:val="22"/>
              </w:rPr>
              <w:t xml:space="preserve"> </w:t>
            </w:r>
            <w:r w:rsidR="006A0C82">
              <w:rPr>
                <w:sz w:val="22"/>
                <w:szCs w:val="22"/>
              </w:rPr>
              <w:t>МАУ «ФСК» (зал тяжелой атлетики)</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110,5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Футбольное поле</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6000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Волейбольное поле</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162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Спортивная площадка</w:t>
            </w:r>
            <w:r w:rsidR="00E3242E">
              <w:rPr>
                <w:sz w:val="22"/>
                <w:szCs w:val="22"/>
              </w:rPr>
              <w:t xml:space="preserve"> МАОУ «Средняя школа п. Батецкий»</w:t>
            </w:r>
          </w:p>
        </w:tc>
        <w:tc>
          <w:tcPr>
            <w:tcW w:w="2410" w:type="dxa"/>
          </w:tcPr>
          <w:p w:rsidR="001226CC" w:rsidRPr="001226CC" w:rsidRDefault="001226CC" w:rsidP="006A0C82">
            <w:pPr>
              <w:spacing w:line="240" w:lineRule="exact"/>
              <w:rPr>
                <w:sz w:val="22"/>
                <w:szCs w:val="22"/>
              </w:rPr>
            </w:pPr>
            <w:r w:rsidRPr="001226CC">
              <w:rPr>
                <w:sz w:val="22"/>
                <w:szCs w:val="22"/>
              </w:rPr>
              <w:t>пос. Батецкий</w:t>
            </w:r>
          </w:p>
        </w:tc>
        <w:tc>
          <w:tcPr>
            <w:tcW w:w="1714" w:type="dxa"/>
          </w:tcPr>
          <w:p w:rsidR="001226CC" w:rsidRPr="001226CC" w:rsidRDefault="001226CC" w:rsidP="006A0C82">
            <w:pPr>
              <w:spacing w:line="240" w:lineRule="exact"/>
              <w:jc w:val="center"/>
              <w:rPr>
                <w:sz w:val="22"/>
                <w:szCs w:val="22"/>
              </w:rPr>
            </w:pPr>
            <w:r w:rsidRPr="001226CC">
              <w:rPr>
                <w:sz w:val="22"/>
                <w:szCs w:val="22"/>
              </w:rPr>
              <w:t>5200 кв. м.</w:t>
            </w:r>
          </w:p>
        </w:tc>
      </w:tr>
      <w:tr w:rsidR="001226CC" w:rsidRPr="001226CC" w:rsidTr="001226CC">
        <w:trPr>
          <w:trHeight w:val="450"/>
        </w:trPr>
        <w:tc>
          <w:tcPr>
            <w:tcW w:w="2235" w:type="dxa"/>
            <w:vMerge/>
            <w:vAlign w:val="center"/>
          </w:tcPr>
          <w:p w:rsidR="001226CC" w:rsidRPr="001226CC" w:rsidRDefault="001226CC" w:rsidP="001226CC">
            <w:pPr>
              <w:spacing w:line="276" w:lineRule="auto"/>
              <w:jc w:val="center"/>
              <w:rPr>
                <w:b/>
                <w:sz w:val="22"/>
                <w:szCs w:val="22"/>
              </w:rPr>
            </w:pPr>
          </w:p>
        </w:tc>
        <w:tc>
          <w:tcPr>
            <w:tcW w:w="3543" w:type="dxa"/>
            <w:vAlign w:val="center"/>
          </w:tcPr>
          <w:p w:rsidR="001226CC" w:rsidRPr="001226CC" w:rsidRDefault="001226CC" w:rsidP="006A0C82">
            <w:pPr>
              <w:spacing w:line="240" w:lineRule="exact"/>
              <w:rPr>
                <w:sz w:val="22"/>
                <w:szCs w:val="22"/>
              </w:rPr>
            </w:pPr>
            <w:r w:rsidRPr="001226CC">
              <w:rPr>
                <w:sz w:val="22"/>
                <w:szCs w:val="22"/>
              </w:rPr>
              <w:t>Спортивная площадка</w:t>
            </w:r>
            <w:r w:rsidR="00E3242E">
              <w:t xml:space="preserve"> </w:t>
            </w:r>
            <w:r w:rsidR="00E3242E" w:rsidRPr="00E3242E">
              <w:rPr>
                <w:sz w:val="22"/>
                <w:szCs w:val="22"/>
              </w:rPr>
              <w:t>МАОУ «Основная школа д. Городня»</w:t>
            </w:r>
          </w:p>
        </w:tc>
        <w:tc>
          <w:tcPr>
            <w:tcW w:w="2410" w:type="dxa"/>
          </w:tcPr>
          <w:p w:rsidR="001226CC" w:rsidRPr="001226CC" w:rsidRDefault="001226CC" w:rsidP="006A0C82">
            <w:pPr>
              <w:spacing w:line="240" w:lineRule="exact"/>
              <w:rPr>
                <w:sz w:val="22"/>
                <w:szCs w:val="22"/>
              </w:rPr>
            </w:pPr>
            <w:r w:rsidRPr="001226CC">
              <w:rPr>
                <w:sz w:val="22"/>
                <w:szCs w:val="22"/>
              </w:rPr>
              <w:t>дер. Городня</w:t>
            </w:r>
          </w:p>
        </w:tc>
        <w:tc>
          <w:tcPr>
            <w:tcW w:w="1714" w:type="dxa"/>
          </w:tcPr>
          <w:p w:rsidR="001226CC" w:rsidRPr="001226CC" w:rsidRDefault="001226CC" w:rsidP="006A0C82">
            <w:pPr>
              <w:spacing w:line="240" w:lineRule="exact"/>
              <w:jc w:val="center"/>
              <w:rPr>
                <w:sz w:val="22"/>
                <w:szCs w:val="22"/>
              </w:rPr>
            </w:pPr>
            <w:r w:rsidRPr="001226CC">
              <w:rPr>
                <w:sz w:val="22"/>
                <w:szCs w:val="22"/>
              </w:rPr>
              <w:t>7800 кв. м.</w:t>
            </w:r>
          </w:p>
        </w:tc>
      </w:tr>
    </w:tbl>
    <w:p w:rsidR="00512E94" w:rsidRDefault="00512E94" w:rsidP="001226CC">
      <w:pPr>
        <w:keepNext/>
        <w:outlineLvl w:val="0"/>
        <w:rPr>
          <w:b/>
          <w:bCs/>
          <w:kern w:val="32"/>
        </w:rPr>
      </w:pPr>
    </w:p>
    <w:p w:rsidR="001226CC" w:rsidRPr="00512E94" w:rsidRDefault="001226CC" w:rsidP="001226CC">
      <w:pPr>
        <w:keepNext/>
        <w:outlineLvl w:val="0"/>
        <w:rPr>
          <w:b/>
          <w:bCs/>
          <w:kern w:val="32"/>
        </w:rPr>
      </w:pPr>
      <w:r w:rsidRPr="00512E94">
        <w:rPr>
          <w:b/>
          <w:bCs/>
          <w:kern w:val="32"/>
        </w:rPr>
        <w:t>Т</w:t>
      </w:r>
      <w:r w:rsidR="004457F7">
        <w:rPr>
          <w:b/>
          <w:bCs/>
          <w:kern w:val="32"/>
        </w:rPr>
        <w:t>ранспортные сети</w:t>
      </w:r>
    </w:p>
    <w:p w:rsidR="001226CC" w:rsidRPr="00512E94" w:rsidRDefault="001226CC" w:rsidP="001226CC">
      <w:pPr>
        <w:ind w:firstLine="708"/>
        <w:jc w:val="both"/>
      </w:pPr>
      <w:r w:rsidRPr="00512E94">
        <w:t xml:space="preserve">Внешние транспортно-экономические связи Батецкого сельского поселения осуществляются автомобильным транспортом. Кроме этого, по территории сельского поселения проходят участок железной дороги Вырица-Дно длиной около 20 км (в границах поселения) и участок железной дороги Великий-Новгород- Луга длиной около 30 км (в границах поселения). </w:t>
      </w:r>
    </w:p>
    <w:p w:rsidR="001226CC" w:rsidRPr="00512E94" w:rsidRDefault="001226CC" w:rsidP="001226CC">
      <w:pPr>
        <w:ind w:firstLine="709"/>
        <w:jc w:val="both"/>
      </w:pPr>
      <w:r w:rsidRPr="00512E94">
        <w:t>По территории сельского поселения проходит магистральный нефтепровод «Балтийская трубопроводная система-2», диаметр которого составляет 1067 мм.</w:t>
      </w:r>
    </w:p>
    <w:p w:rsidR="001226CC" w:rsidRPr="001226CC" w:rsidRDefault="001226CC" w:rsidP="001226CC">
      <w:pPr>
        <w:ind w:firstLine="709"/>
        <w:jc w:val="both"/>
        <w:rPr>
          <w:sz w:val="24"/>
          <w:szCs w:val="24"/>
        </w:rPr>
      </w:pPr>
    </w:p>
    <w:p w:rsidR="001226CC" w:rsidRPr="006A0C82" w:rsidRDefault="001226CC" w:rsidP="006A0C82">
      <w:pPr>
        <w:spacing w:line="240" w:lineRule="exact"/>
        <w:jc w:val="right"/>
        <w:rPr>
          <w:sz w:val="26"/>
          <w:szCs w:val="26"/>
        </w:rPr>
      </w:pPr>
      <w:r w:rsidRPr="006A0C82">
        <w:rPr>
          <w:sz w:val="26"/>
          <w:szCs w:val="26"/>
        </w:rPr>
        <w:t xml:space="preserve">Таблица </w:t>
      </w:r>
      <w:r w:rsidR="006A0C82" w:rsidRPr="006A0C82">
        <w:rPr>
          <w:sz w:val="26"/>
          <w:szCs w:val="26"/>
        </w:rPr>
        <w:t>2</w:t>
      </w:r>
      <w:r w:rsidRPr="006A0C82">
        <w:rPr>
          <w:sz w:val="26"/>
          <w:szCs w:val="26"/>
        </w:rPr>
        <w:t>. Перечень автомобильных дорог общего пользования регионального и межмуниципального значения на территории Батецкого сельского поселения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2268"/>
        <w:gridCol w:w="2835"/>
      </w:tblGrid>
      <w:tr w:rsidR="001226CC" w:rsidRPr="00512E94" w:rsidTr="001226CC">
        <w:tc>
          <w:tcPr>
            <w:tcW w:w="4361" w:type="dxa"/>
          </w:tcPr>
          <w:p w:rsidR="001226CC" w:rsidRPr="00512E94" w:rsidRDefault="001226CC" w:rsidP="00512E94">
            <w:pPr>
              <w:autoSpaceDE w:val="0"/>
              <w:autoSpaceDN w:val="0"/>
              <w:adjustRightInd w:val="0"/>
              <w:spacing w:line="240" w:lineRule="exact"/>
              <w:rPr>
                <w:b/>
                <w:color w:val="000000"/>
                <w:sz w:val="24"/>
                <w:szCs w:val="24"/>
              </w:rPr>
            </w:pPr>
            <w:r w:rsidRPr="00512E94">
              <w:rPr>
                <w:b/>
                <w:color w:val="000000"/>
                <w:sz w:val="24"/>
                <w:szCs w:val="24"/>
              </w:rPr>
              <w:t>Наименование автомобильной дороги</w:t>
            </w:r>
          </w:p>
        </w:tc>
        <w:tc>
          <w:tcPr>
            <w:tcW w:w="2268" w:type="dxa"/>
          </w:tcPr>
          <w:p w:rsidR="001226CC" w:rsidRPr="00512E94" w:rsidRDefault="001226CC" w:rsidP="00512E94">
            <w:pPr>
              <w:autoSpaceDE w:val="0"/>
              <w:autoSpaceDN w:val="0"/>
              <w:adjustRightInd w:val="0"/>
              <w:spacing w:line="240" w:lineRule="exact"/>
              <w:rPr>
                <w:b/>
                <w:color w:val="000000"/>
                <w:sz w:val="24"/>
                <w:szCs w:val="24"/>
              </w:rPr>
            </w:pPr>
            <w:r w:rsidRPr="00512E94">
              <w:rPr>
                <w:b/>
                <w:color w:val="000000"/>
                <w:sz w:val="24"/>
                <w:szCs w:val="24"/>
              </w:rPr>
              <w:t>Протяженность (км)</w:t>
            </w:r>
          </w:p>
        </w:tc>
        <w:tc>
          <w:tcPr>
            <w:tcW w:w="2835" w:type="dxa"/>
          </w:tcPr>
          <w:p w:rsidR="001226CC" w:rsidRPr="00512E94" w:rsidRDefault="001226CC" w:rsidP="00512E94">
            <w:pPr>
              <w:autoSpaceDE w:val="0"/>
              <w:autoSpaceDN w:val="0"/>
              <w:adjustRightInd w:val="0"/>
              <w:spacing w:line="240" w:lineRule="exact"/>
              <w:rPr>
                <w:b/>
                <w:color w:val="000000"/>
                <w:sz w:val="24"/>
                <w:szCs w:val="24"/>
              </w:rPr>
            </w:pPr>
            <w:r w:rsidRPr="00512E94">
              <w:rPr>
                <w:b/>
                <w:color w:val="000000"/>
                <w:sz w:val="24"/>
                <w:szCs w:val="24"/>
              </w:rPr>
              <w:t>Протяженность</w:t>
            </w:r>
          </w:p>
          <w:p w:rsidR="001226CC" w:rsidRPr="00512E94" w:rsidRDefault="001226CC" w:rsidP="00512E94">
            <w:pPr>
              <w:autoSpaceDE w:val="0"/>
              <w:autoSpaceDN w:val="0"/>
              <w:adjustRightInd w:val="0"/>
              <w:spacing w:line="240" w:lineRule="exact"/>
              <w:rPr>
                <w:b/>
                <w:color w:val="000000"/>
                <w:sz w:val="24"/>
                <w:szCs w:val="24"/>
              </w:rPr>
            </w:pPr>
            <w:r w:rsidRPr="00512E94">
              <w:rPr>
                <w:b/>
                <w:color w:val="000000"/>
                <w:sz w:val="24"/>
                <w:szCs w:val="24"/>
              </w:rPr>
              <w:t>в границах с.п. (км)</w:t>
            </w:r>
          </w:p>
        </w:tc>
      </w:tr>
      <w:tr w:rsidR="001226CC" w:rsidRPr="00512E94" w:rsidTr="001226CC">
        <w:trPr>
          <w:trHeight w:val="229"/>
        </w:trPr>
        <w:tc>
          <w:tcPr>
            <w:tcW w:w="9464" w:type="dxa"/>
            <w:gridSpan w:val="3"/>
          </w:tcPr>
          <w:p w:rsidR="001226CC" w:rsidRPr="00512E94" w:rsidRDefault="001226CC" w:rsidP="00512E94">
            <w:pPr>
              <w:spacing w:line="240" w:lineRule="exact"/>
              <w:jc w:val="center"/>
              <w:rPr>
                <w:sz w:val="24"/>
                <w:szCs w:val="24"/>
              </w:rPr>
            </w:pPr>
            <w:r w:rsidRPr="00512E94">
              <w:rPr>
                <w:b/>
                <w:color w:val="000000"/>
                <w:sz w:val="24"/>
                <w:szCs w:val="24"/>
              </w:rPr>
              <w:t>Автомобильные дороги регионального значения</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pacing w:val="-6"/>
                <w:sz w:val="24"/>
                <w:szCs w:val="24"/>
              </w:rPr>
              <w:t>Великий Новгород – Луга</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70,2</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25,0</w:t>
            </w:r>
          </w:p>
        </w:tc>
      </w:tr>
      <w:tr w:rsidR="001226CC" w:rsidRPr="00512E94" w:rsidTr="001226CC">
        <w:trPr>
          <w:trHeight w:val="326"/>
        </w:trPr>
        <w:tc>
          <w:tcPr>
            <w:tcW w:w="9464" w:type="dxa"/>
            <w:gridSpan w:val="3"/>
          </w:tcPr>
          <w:p w:rsidR="001226CC" w:rsidRPr="00512E94" w:rsidRDefault="001226CC" w:rsidP="00512E94">
            <w:pPr>
              <w:spacing w:line="240" w:lineRule="exact"/>
              <w:jc w:val="center"/>
              <w:rPr>
                <w:sz w:val="24"/>
                <w:szCs w:val="24"/>
              </w:rPr>
            </w:pPr>
            <w:r w:rsidRPr="00512E94">
              <w:rPr>
                <w:b/>
                <w:color w:val="000000"/>
                <w:sz w:val="24"/>
                <w:szCs w:val="24"/>
              </w:rPr>
              <w:t>Автомобильные дороги межмуниципального значения</w:t>
            </w:r>
          </w:p>
        </w:tc>
      </w:tr>
      <w:tr w:rsidR="001226CC" w:rsidRPr="00512E94" w:rsidTr="001226CC">
        <w:tc>
          <w:tcPr>
            <w:tcW w:w="4361" w:type="dxa"/>
          </w:tcPr>
          <w:p w:rsidR="001226CC" w:rsidRPr="00512E94" w:rsidRDefault="001226CC" w:rsidP="00512E94">
            <w:pPr>
              <w:autoSpaceDE w:val="0"/>
              <w:autoSpaceDN w:val="0"/>
              <w:adjustRightInd w:val="0"/>
              <w:spacing w:line="240" w:lineRule="exact"/>
              <w:rPr>
                <w:color w:val="000000"/>
                <w:sz w:val="24"/>
                <w:szCs w:val="24"/>
              </w:rPr>
            </w:pPr>
            <w:r w:rsidRPr="00512E94">
              <w:rPr>
                <w:color w:val="000000"/>
                <w:sz w:val="24"/>
                <w:szCs w:val="24"/>
              </w:rPr>
              <w:t>Медведь – Батецкий</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45,28</w:t>
            </w:r>
          </w:p>
        </w:tc>
        <w:tc>
          <w:tcPr>
            <w:tcW w:w="2835" w:type="dxa"/>
          </w:tcPr>
          <w:p w:rsidR="001226CC" w:rsidRPr="00512E94" w:rsidRDefault="001226CC" w:rsidP="00512E94">
            <w:pPr>
              <w:spacing w:line="240" w:lineRule="exact"/>
              <w:rPr>
                <w:color w:val="000000"/>
                <w:sz w:val="24"/>
                <w:szCs w:val="24"/>
              </w:rPr>
            </w:pPr>
            <w:r w:rsidRPr="00512E94">
              <w:rPr>
                <w:color w:val="000000"/>
                <w:sz w:val="24"/>
                <w:szCs w:val="24"/>
              </w:rPr>
              <w:t>8,0</w:t>
            </w:r>
          </w:p>
        </w:tc>
      </w:tr>
      <w:tr w:rsidR="001226CC" w:rsidRPr="00512E94" w:rsidTr="001226CC">
        <w:trPr>
          <w:trHeight w:val="138"/>
        </w:trPr>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b/>
                <w:color w:val="000000"/>
                <w:sz w:val="24"/>
                <w:szCs w:val="24"/>
              </w:rPr>
              <w:t>Батецкое СП</w:t>
            </w:r>
            <w:r w:rsidRPr="00512E94">
              <w:rPr>
                <w:color w:val="000000"/>
                <w:sz w:val="24"/>
                <w:szCs w:val="24"/>
              </w:rPr>
              <w:t xml:space="preserve"> </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 xml:space="preserve">Батецкий – </w:t>
            </w:r>
            <w:r w:rsidRPr="00512E94">
              <w:rPr>
                <w:sz w:val="24"/>
                <w:szCs w:val="24"/>
              </w:rPr>
              <w:t>Воронино</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25,5</w:t>
            </w:r>
          </w:p>
        </w:tc>
        <w:tc>
          <w:tcPr>
            <w:tcW w:w="2835" w:type="dxa"/>
          </w:tcPr>
          <w:p w:rsidR="001226CC" w:rsidRPr="00512E94" w:rsidRDefault="001226CC" w:rsidP="00512E94">
            <w:pPr>
              <w:autoSpaceDE w:val="0"/>
              <w:autoSpaceDN w:val="0"/>
              <w:adjustRightInd w:val="0"/>
              <w:spacing w:line="240" w:lineRule="exact"/>
              <w:rPr>
                <w:color w:val="000000"/>
                <w:sz w:val="24"/>
                <w:szCs w:val="24"/>
              </w:rPr>
            </w:pPr>
            <w:r w:rsidRPr="00512E94">
              <w:rPr>
                <w:color w:val="000000"/>
                <w:sz w:val="24"/>
                <w:szCs w:val="24"/>
              </w:rPr>
              <w:t>25,2</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sz w:val="24"/>
                <w:szCs w:val="24"/>
              </w:rPr>
            </w:pPr>
            <w:r w:rsidRPr="00512E94">
              <w:rPr>
                <w:color w:val="000000"/>
                <w:sz w:val="24"/>
                <w:szCs w:val="24"/>
              </w:rPr>
              <w:t>"Батецкий – Воронино" – Несуж</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9,65</w:t>
            </w:r>
          </w:p>
        </w:tc>
        <w:tc>
          <w:tcPr>
            <w:tcW w:w="2835" w:type="dxa"/>
          </w:tcPr>
          <w:p w:rsidR="001226CC" w:rsidRPr="00512E94" w:rsidRDefault="001226CC" w:rsidP="00512E94">
            <w:pPr>
              <w:autoSpaceDE w:val="0"/>
              <w:autoSpaceDN w:val="0"/>
              <w:adjustRightInd w:val="0"/>
              <w:spacing w:line="240" w:lineRule="exact"/>
              <w:rPr>
                <w:color w:val="000000"/>
                <w:sz w:val="24"/>
                <w:szCs w:val="24"/>
              </w:rPr>
            </w:pPr>
            <w:r w:rsidRPr="00512E94">
              <w:rPr>
                <w:color w:val="000000"/>
                <w:sz w:val="24"/>
                <w:szCs w:val="24"/>
              </w:rPr>
              <w:t>9,65</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"Великий Новгород – Луга" – Малая Удрая</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2,0</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2,0</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"Великий Новгород – Луга" – Ташино</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0,85</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0,85</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Антипово – Курино</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6,2</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6,2</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Батецкий – Косово</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2,06</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2,06</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Батецкий – Русыня</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14,23</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14,23</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Бахарино – Лужки</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8,65</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8,65</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Городня – Радгостицы</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9,24</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9,24</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Дубровка – Жили</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3,6</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3,6</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Жегжичино – Кострони</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9,74</w:t>
            </w:r>
          </w:p>
        </w:tc>
        <w:tc>
          <w:tcPr>
            <w:tcW w:w="2835" w:type="dxa"/>
          </w:tcPr>
          <w:p w:rsidR="001226CC" w:rsidRPr="00512E94" w:rsidRDefault="001226CC" w:rsidP="00512E94">
            <w:pPr>
              <w:autoSpaceDE w:val="0"/>
              <w:autoSpaceDN w:val="0"/>
              <w:adjustRightInd w:val="0"/>
              <w:spacing w:line="240" w:lineRule="exact"/>
              <w:rPr>
                <w:color w:val="000000"/>
                <w:sz w:val="24"/>
                <w:szCs w:val="24"/>
              </w:rPr>
            </w:pPr>
            <w:r w:rsidRPr="00512E94">
              <w:rPr>
                <w:color w:val="000000"/>
                <w:sz w:val="24"/>
                <w:szCs w:val="24"/>
              </w:rPr>
              <w:t xml:space="preserve">  9,74</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sz w:val="24"/>
                <w:szCs w:val="24"/>
              </w:rPr>
            </w:pPr>
            <w:r w:rsidRPr="00512E94">
              <w:rPr>
                <w:sz w:val="24"/>
                <w:szCs w:val="24"/>
              </w:rPr>
              <w:t>Заупора – Русыня</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20,5</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13,5</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Озерёво – Старые Гусины – Велеши</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8,42</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8,42</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подъезд к дер. Батецко</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0,67</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0,67</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подъезд к дер. Белая</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1,16</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1,16</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подъезд к дер. Любеховичи</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1,72</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1,72</w:t>
            </w:r>
          </w:p>
        </w:tc>
      </w:tr>
      <w:tr w:rsidR="001226CC" w:rsidRPr="00512E94" w:rsidTr="001226CC">
        <w:trPr>
          <w:trHeight w:val="355"/>
        </w:trPr>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подъезд к дер. Уношковичи</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3,06</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3,06</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подъезд к дер. Щепы</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0,5</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0,5</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подъезд к п. Батецкий</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2,4</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2,4</w:t>
            </w:r>
          </w:p>
        </w:tc>
      </w:tr>
      <w:tr w:rsidR="001226CC" w:rsidRPr="00512E94" w:rsidTr="001226CC">
        <w:trPr>
          <w:trHeight w:val="244"/>
        </w:trPr>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Хочени – Сельцо</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2,4</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2,4</w:t>
            </w:r>
          </w:p>
        </w:tc>
      </w:tr>
      <w:tr w:rsidR="001226CC" w:rsidRPr="00512E94" w:rsidTr="001226CC">
        <w:tc>
          <w:tcPr>
            <w:tcW w:w="4361"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Чёрная – Большой Латовец</w:t>
            </w:r>
          </w:p>
        </w:tc>
        <w:tc>
          <w:tcPr>
            <w:tcW w:w="2268" w:type="dxa"/>
          </w:tcPr>
          <w:p w:rsidR="001226CC" w:rsidRPr="00512E94" w:rsidRDefault="001226CC" w:rsidP="00512E94">
            <w:pPr>
              <w:autoSpaceDE w:val="0"/>
              <w:autoSpaceDN w:val="0"/>
              <w:adjustRightInd w:val="0"/>
              <w:spacing w:line="240" w:lineRule="exact"/>
              <w:ind w:left="57"/>
              <w:rPr>
                <w:color w:val="000000"/>
                <w:sz w:val="24"/>
                <w:szCs w:val="24"/>
              </w:rPr>
            </w:pPr>
            <w:r w:rsidRPr="00512E94">
              <w:rPr>
                <w:color w:val="000000"/>
                <w:sz w:val="24"/>
                <w:szCs w:val="24"/>
              </w:rPr>
              <w:t>4,5</w:t>
            </w:r>
          </w:p>
        </w:tc>
        <w:tc>
          <w:tcPr>
            <w:tcW w:w="2835" w:type="dxa"/>
          </w:tcPr>
          <w:p w:rsidR="001226CC" w:rsidRPr="00512E94" w:rsidRDefault="001226CC" w:rsidP="00512E94">
            <w:pPr>
              <w:autoSpaceDE w:val="0"/>
              <w:autoSpaceDN w:val="0"/>
              <w:adjustRightInd w:val="0"/>
              <w:spacing w:line="240" w:lineRule="exact"/>
              <w:ind w:left="113"/>
              <w:rPr>
                <w:color w:val="000000"/>
                <w:sz w:val="24"/>
                <w:szCs w:val="24"/>
              </w:rPr>
            </w:pPr>
            <w:r w:rsidRPr="00512E94">
              <w:rPr>
                <w:color w:val="000000"/>
                <w:sz w:val="24"/>
                <w:szCs w:val="24"/>
              </w:rPr>
              <w:t>4,5</w:t>
            </w:r>
          </w:p>
        </w:tc>
      </w:tr>
    </w:tbl>
    <w:p w:rsidR="001226CC" w:rsidRPr="001226CC" w:rsidRDefault="001226CC" w:rsidP="001226CC">
      <w:pPr>
        <w:rPr>
          <w:sz w:val="24"/>
          <w:szCs w:val="24"/>
        </w:rPr>
      </w:pPr>
    </w:p>
    <w:p w:rsidR="00512E94" w:rsidRPr="00512E94" w:rsidRDefault="001226CC" w:rsidP="00512E94">
      <w:pPr>
        <w:ind w:firstLine="703"/>
        <w:jc w:val="both"/>
        <w:rPr>
          <w:b/>
        </w:rPr>
      </w:pPr>
      <w:r w:rsidRPr="001226CC">
        <w:rPr>
          <w:b/>
          <w:bCs/>
          <w:sz w:val="24"/>
          <w:szCs w:val="24"/>
        </w:rPr>
        <w:t> </w:t>
      </w:r>
      <w:r w:rsidR="00512E94" w:rsidRPr="00512E94">
        <w:rPr>
          <w:b/>
        </w:rPr>
        <w:t>С</w:t>
      </w:r>
      <w:r w:rsidR="004457F7">
        <w:rPr>
          <w:b/>
        </w:rPr>
        <w:t>вязь</w:t>
      </w:r>
    </w:p>
    <w:p w:rsidR="00512E94" w:rsidRPr="00512E94" w:rsidRDefault="00512E94" w:rsidP="00512E94">
      <w:pPr>
        <w:ind w:firstLine="703"/>
        <w:jc w:val="both"/>
      </w:pPr>
      <w:r w:rsidRPr="00512E94">
        <w:t>Основным видом связи в Батецком сельском поселении является телефонная связь. Проводную телефонную связь обеспечивают АТС.</w:t>
      </w:r>
    </w:p>
    <w:p w:rsidR="00512E94" w:rsidRPr="00512E94" w:rsidRDefault="00512E94" w:rsidP="00512E94">
      <w:pPr>
        <w:ind w:firstLine="703"/>
        <w:jc w:val="both"/>
      </w:pPr>
      <w:r w:rsidRPr="00512E94">
        <w:t>Услуги мобильной связи на территории сельского поселения предоставляют операторы сотовой связи МТС, Билайн, Мегафон, Теле2.</w:t>
      </w:r>
    </w:p>
    <w:p w:rsidR="00512E94" w:rsidRPr="00512E94" w:rsidRDefault="00512E94" w:rsidP="00512E94">
      <w:pPr>
        <w:ind w:firstLine="703"/>
        <w:jc w:val="both"/>
        <w:rPr>
          <w:color w:val="000000"/>
        </w:rPr>
      </w:pPr>
      <w:r w:rsidRPr="00512E94">
        <w:rPr>
          <w:color w:val="000000"/>
        </w:rPr>
        <w:t>Отделения почтовой связи ФГУП «Почта России» расположены в пос. Батецкий, дер. Городня и дер. Некрасово.</w:t>
      </w:r>
    </w:p>
    <w:p w:rsidR="00512E94" w:rsidRPr="00512E94" w:rsidRDefault="00512E94" w:rsidP="00512E94">
      <w:pPr>
        <w:ind w:firstLine="703"/>
        <w:jc w:val="both"/>
        <w:rPr>
          <w:color w:val="000000"/>
        </w:rPr>
      </w:pPr>
      <w:r w:rsidRPr="00512E94">
        <w:rPr>
          <w:color w:val="000000"/>
        </w:rPr>
        <w:t>Перечень предоставляемых услуг почтовой связи: прием и вручение почтовых отправлений; продажа знаков почтовой оплаты, открыток, печатной продукции; выплата (доставка) пенсий и социальных пособий; прием коммунальных и других видов платежей; подписка на периодические издания и другие услуги.</w:t>
      </w:r>
    </w:p>
    <w:p w:rsidR="00512E94" w:rsidRDefault="00512E94" w:rsidP="00512E94">
      <w:pPr>
        <w:ind w:firstLine="703"/>
        <w:jc w:val="both"/>
      </w:pPr>
      <w:r w:rsidRPr="00512E94">
        <w:t>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доступа в сеть Интернет, услуг экспресс-доставки.</w:t>
      </w:r>
    </w:p>
    <w:p w:rsidR="00512E94" w:rsidRPr="00512E94" w:rsidRDefault="00512E94" w:rsidP="00512E94">
      <w:pPr>
        <w:ind w:firstLine="703"/>
        <w:jc w:val="both"/>
      </w:pPr>
    </w:p>
    <w:p w:rsidR="00512E94" w:rsidRPr="007F0164" w:rsidRDefault="00512E94" w:rsidP="007F0164">
      <w:pPr>
        <w:shd w:val="clear" w:color="auto" w:fill="FFFFFF"/>
        <w:spacing w:line="240" w:lineRule="exact"/>
        <w:jc w:val="center"/>
        <w:rPr>
          <w:color w:val="000000"/>
          <w:highlight w:val="yellow"/>
          <w:lang w:eastAsia="ar-SA"/>
        </w:rPr>
      </w:pPr>
      <w:r w:rsidRPr="007F0164">
        <w:rPr>
          <w:b/>
          <w:color w:val="000000"/>
          <w:lang w:eastAsia="ar-SA"/>
        </w:rPr>
        <w:t>М</w:t>
      </w:r>
      <w:r w:rsidR="007F0164" w:rsidRPr="007F0164">
        <w:rPr>
          <w:b/>
          <w:color w:val="000000"/>
          <w:lang w:eastAsia="ar-SA"/>
        </w:rPr>
        <w:t>ероприятия по градостроительному развитию системы культурно-бытового обслуживания</w:t>
      </w:r>
    </w:p>
    <w:p w:rsidR="00512E94" w:rsidRDefault="00512E94" w:rsidP="00512E94">
      <w:pPr>
        <w:ind w:firstLine="709"/>
        <w:jc w:val="both"/>
        <w:rPr>
          <w:color w:val="000000"/>
          <w:lang w:eastAsia="ar-SA"/>
        </w:rPr>
      </w:pPr>
      <w:r w:rsidRPr="00512E94">
        <w:rPr>
          <w:color w:val="000000"/>
          <w:lang w:eastAsia="ar-SA"/>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 обеспечения комфортности проживания.</w:t>
      </w:r>
    </w:p>
    <w:p w:rsidR="007F0164" w:rsidRPr="00512E94" w:rsidRDefault="007F0164" w:rsidP="00512E94">
      <w:pPr>
        <w:ind w:firstLine="709"/>
        <w:jc w:val="both"/>
        <w:rPr>
          <w:color w:val="000000"/>
          <w:lang w:eastAsia="ar-SA"/>
        </w:rPr>
      </w:pPr>
    </w:p>
    <w:p w:rsidR="00512E94" w:rsidRPr="00512E94" w:rsidRDefault="00512E94" w:rsidP="007F0164">
      <w:pPr>
        <w:spacing w:line="240" w:lineRule="exact"/>
        <w:ind w:firstLine="709"/>
        <w:jc w:val="both"/>
        <w:rPr>
          <w:b/>
          <w:lang w:eastAsia="ar-SA"/>
        </w:rPr>
      </w:pPr>
      <w:r w:rsidRPr="00512E94">
        <w:rPr>
          <w:b/>
          <w:bCs/>
          <w:lang w:eastAsia="ar-SA"/>
        </w:rPr>
        <w:t>Основные задачи и направления для развития социально-культурной инфраструктуры по отраслям</w:t>
      </w:r>
    </w:p>
    <w:p w:rsidR="00512E94" w:rsidRPr="00512E94" w:rsidRDefault="00512E94" w:rsidP="00512E94">
      <w:pPr>
        <w:suppressAutoHyphens/>
        <w:jc w:val="both"/>
        <w:rPr>
          <w:b/>
          <w:lang w:eastAsia="ar-SA"/>
        </w:rPr>
      </w:pPr>
      <w:r w:rsidRPr="00512E94">
        <w:rPr>
          <w:b/>
          <w:lang w:eastAsia="ar-SA"/>
        </w:rPr>
        <w:t>Здравоохранение</w:t>
      </w:r>
    </w:p>
    <w:p w:rsidR="00512E94" w:rsidRPr="00512E94" w:rsidRDefault="00512E94" w:rsidP="007F0164">
      <w:pPr>
        <w:suppressAutoHyphens/>
        <w:ind w:firstLine="709"/>
        <w:jc w:val="both"/>
        <w:rPr>
          <w:lang w:eastAsia="ar-SA"/>
        </w:rPr>
      </w:pPr>
      <w:r w:rsidRPr="00512E94">
        <w:rPr>
          <w:lang w:eastAsia="ar-SA"/>
        </w:rPr>
        <w:t>оказание содействия в исполнении программ по охране здоровья граждан, принятых на Федеральном, региональном, муниципальном уровнях;</w:t>
      </w:r>
    </w:p>
    <w:p w:rsidR="00512E94" w:rsidRPr="00512E94" w:rsidRDefault="00512E94" w:rsidP="007F0164">
      <w:pPr>
        <w:suppressAutoHyphens/>
        <w:ind w:firstLine="709"/>
        <w:jc w:val="both"/>
        <w:rPr>
          <w:lang w:eastAsia="ar-SA"/>
        </w:rPr>
      </w:pPr>
      <w:r w:rsidRPr="00512E94">
        <w:rPr>
          <w:lang w:eastAsia="ar-SA"/>
        </w:rPr>
        <w:t xml:space="preserve">приоритетное решение вопросов охраны здоровья, </w:t>
      </w:r>
      <w:r w:rsidRPr="00512E94">
        <w:rPr>
          <w:lang w:val="en-US" w:eastAsia="ar-SA"/>
        </w:rPr>
        <w:t>c</w:t>
      </w:r>
      <w:r w:rsidRPr="00512E94">
        <w:rPr>
          <w:lang w:eastAsia="ar-SA"/>
        </w:rPr>
        <w:t>нижение смертности населения в трудоспособном возрасте;</w:t>
      </w:r>
    </w:p>
    <w:p w:rsidR="00512E94" w:rsidRPr="00512E94" w:rsidRDefault="00512E94" w:rsidP="007F0164">
      <w:pPr>
        <w:suppressAutoHyphens/>
        <w:ind w:firstLine="709"/>
        <w:jc w:val="both"/>
        <w:rPr>
          <w:lang w:eastAsia="ar-SA"/>
        </w:rPr>
      </w:pPr>
      <w:r w:rsidRPr="00512E94">
        <w:rPr>
          <w:lang w:eastAsia="ar-SA"/>
        </w:rPr>
        <w:t>обеспечение населения информацией об объемах бесплатной медицинской помощи, а также платной медицинской помощи;</w:t>
      </w:r>
    </w:p>
    <w:p w:rsidR="00512E94" w:rsidRPr="00512E94" w:rsidRDefault="00512E94" w:rsidP="007F0164">
      <w:pPr>
        <w:suppressAutoHyphens/>
        <w:ind w:firstLine="709"/>
        <w:jc w:val="both"/>
        <w:rPr>
          <w:lang w:eastAsia="ar-SA"/>
        </w:rPr>
      </w:pPr>
      <w:r w:rsidRPr="00512E94">
        <w:rPr>
          <w:lang w:eastAsia="ar-SA"/>
        </w:rPr>
        <w:t>проведение санитарно-просветительских мероприятий;</w:t>
      </w:r>
    </w:p>
    <w:p w:rsidR="00512E94" w:rsidRPr="00512E94" w:rsidRDefault="00512E94" w:rsidP="007F0164">
      <w:pPr>
        <w:suppressAutoHyphens/>
        <w:ind w:firstLine="709"/>
        <w:jc w:val="both"/>
        <w:rPr>
          <w:lang w:eastAsia="ar-SA"/>
        </w:rPr>
      </w:pPr>
      <w:r w:rsidRPr="00512E94">
        <w:rPr>
          <w:lang w:eastAsia="ar-SA"/>
        </w:rPr>
        <w:t>пропаганда здорового образа жизни и формирование личной ответственности за состояние своего здоровья.</w:t>
      </w:r>
    </w:p>
    <w:p w:rsidR="00512E94" w:rsidRPr="00512E94" w:rsidRDefault="00512E94" w:rsidP="007F0164">
      <w:pPr>
        <w:suppressAutoHyphens/>
        <w:jc w:val="both"/>
        <w:rPr>
          <w:b/>
          <w:lang w:eastAsia="ar-SA"/>
        </w:rPr>
      </w:pPr>
      <w:r w:rsidRPr="00512E94">
        <w:rPr>
          <w:b/>
          <w:lang w:eastAsia="ar-SA"/>
        </w:rPr>
        <w:t>Образование</w:t>
      </w:r>
    </w:p>
    <w:p w:rsidR="00512E94" w:rsidRPr="00512E94" w:rsidRDefault="00512E94" w:rsidP="007F0164">
      <w:pPr>
        <w:suppressAutoHyphens/>
        <w:ind w:firstLine="709"/>
        <w:jc w:val="both"/>
        <w:rPr>
          <w:b/>
          <w:lang w:eastAsia="ar-SA"/>
        </w:rPr>
      </w:pPr>
      <w:r w:rsidRPr="00512E94">
        <w:rPr>
          <w:lang w:eastAsia="ar-SA"/>
        </w:rPr>
        <w:t>сохранение и улучшение действующих объектов образования;</w:t>
      </w:r>
    </w:p>
    <w:p w:rsidR="00512E94" w:rsidRPr="00512E94" w:rsidRDefault="00512E94" w:rsidP="007F0164">
      <w:pPr>
        <w:suppressAutoHyphens/>
        <w:ind w:firstLine="709"/>
        <w:jc w:val="both"/>
        <w:rPr>
          <w:b/>
          <w:lang w:eastAsia="ar-SA"/>
        </w:rPr>
      </w:pPr>
      <w:r w:rsidRPr="00512E94">
        <w:rPr>
          <w:lang w:eastAsia="ar-SA"/>
        </w:rPr>
        <w:t>координация действий учреждений народного образования по организации летнего отдыха детей;</w:t>
      </w:r>
    </w:p>
    <w:p w:rsidR="00512E94" w:rsidRPr="00512E94" w:rsidRDefault="00512E94" w:rsidP="007F0164">
      <w:pPr>
        <w:suppressAutoHyphens/>
        <w:ind w:firstLine="709"/>
        <w:jc w:val="both"/>
        <w:rPr>
          <w:b/>
          <w:lang w:eastAsia="ar-SA"/>
        </w:rPr>
      </w:pPr>
      <w:r w:rsidRPr="00512E94">
        <w:rPr>
          <w:lang w:eastAsia="ar-SA"/>
        </w:rPr>
        <w:t>привлечение на работу молодых педагогов;</w:t>
      </w:r>
    </w:p>
    <w:p w:rsidR="00512E94" w:rsidRPr="00512E94" w:rsidRDefault="00512E94" w:rsidP="007F0164">
      <w:pPr>
        <w:suppressAutoHyphens/>
        <w:ind w:firstLine="709"/>
        <w:jc w:val="both"/>
        <w:rPr>
          <w:b/>
          <w:lang w:eastAsia="ar-SA"/>
        </w:rPr>
      </w:pPr>
      <w:r w:rsidRPr="00512E94">
        <w:rPr>
          <w:lang w:eastAsia="ar-SA"/>
        </w:rPr>
        <w:t xml:space="preserve"> укрепление материальной базы образовательных учреждений;</w:t>
      </w:r>
    </w:p>
    <w:p w:rsidR="00512E94" w:rsidRPr="00512E94" w:rsidRDefault="00512E94" w:rsidP="007F0164">
      <w:pPr>
        <w:suppressAutoHyphens/>
        <w:ind w:firstLine="709"/>
        <w:jc w:val="both"/>
        <w:rPr>
          <w:b/>
          <w:lang w:eastAsia="ar-SA"/>
        </w:rPr>
      </w:pPr>
      <w:r w:rsidRPr="00512E94">
        <w:rPr>
          <w:lang w:eastAsia="ar-SA"/>
        </w:rPr>
        <w:t>использование информационных технологий в процессе обучения.</w:t>
      </w:r>
    </w:p>
    <w:p w:rsidR="00512E94" w:rsidRPr="00512E94" w:rsidRDefault="00512E94" w:rsidP="007F0164">
      <w:pPr>
        <w:suppressAutoHyphens/>
        <w:jc w:val="both"/>
        <w:rPr>
          <w:b/>
          <w:lang w:eastAsia="ar-SA"/>
        </w:rPr>
      </w:pPr>
      <w:r w:rsidRPr="00512E94">
        <w:rPr>
          <w:b/>
          <w:lang w:eastAsia="ar-SA"/>
        </w:rPr>
        <w:t>Культура и спорт</w:t>
      </w:r>
    </w:p>
    <w:p w:rsidR="00512E94" w:rsidRPr="00512E94" w:rsidRDefault="00512E94" w:rsidP="007F0164">
      <w:pPr>
        <w:suppressAutoHyphens/>
        <w:ind w:firstLine="709"/>
        <w:jc w:val="both"/>
        <w:rPr>
          <w:lang w:eastAsia="ar-SA"/>
        </w:rPr>
      </w:pPr>
      <w:r w:rsidRPr="00512E94">
        <w:rPr>
          <w:lang w:eastAsia="ar-SA"/>
        </w:rPr>
        <w:t>совершенствование организации свободного времени населения, в том числе детей и подростков, обращая особое внимание на организацию досуга молодежи;</w:t>
      </w:r>
    </w:p>
    <w:p w:rsidR="00512E94" w:rsidRPr="00512E94" w:rsidRDefault="00512E94" w:rsidP="007F0164">
      <w:pPr>
        <w:suppressAutoHyphens/>
        <w:ind w:firstLine="709"/>
        <w:jc w:val="both"/>
        <w:rPr>
          <w:lang w:eastAsia="ar-SA"/>
        </w:rPr>
      </w:pPr>
      <w:r w:rsidRPr="00512E94">
        <w:rPr>
          <w:lang w:eastAsia="ar-SA"/>
        </w:rPr>
        <w:t>максимальное использование имеющейся сети учреждений культуры для организации содержательного досуга с учетом интересов и потребностей жителей, проживающих на территории поселения.</w:t>
      </w:r>
    </w:p>
    <w:p w:rsidR="00512E94" w:rsidRPr="00512E94" w:rsidRDefault="00512E94" w:rsidP="007F0164">
      <w:pPr>
        <w:suppressAutoHyphens/>
        <w:ind w:firstLine="709"/>
        <w:jc w:val="both"/>
        <w:rPr>
          <w:b/>
          <w:lang w:eastAsia="ar-SA"/>
        </w:rPr>
      </w:pPr>
      <w:r w:rsidRPr="00512E94">
        <w:rPr>
          <w:b/>
          <w:lang w:eastAsia="ar-SA"/>
        </w:rPr>
        <w:t>Проектом Генерального плана строительство объектов социальной инфраструктуры не предлагается.</w:t>
      </w:r>
    </w:p>
    <w:p w:rsidR="00512E94" w:rsidRPr="00512E94" w:rsidRDefault="00512E94" w:rsidP="00512E94">
      <w:pPr>
        <w:ind w:firstLine="709"/>
        <w:jc w:val="both"/>
        <w:rPr>
          <w:b/>
          <w:color w:val="000000"/>
          <w:highlight w:val="yellow"/>
          <w:lang w:eastAsia="ar-SA"/>
        </w:rPr>
      </w:pPr>
    </w:p>
    <w:p w:rsidR="001226CC" w:rsidRPr="00512E94" w:rsidRDefault="001226CC" w:rsidP="00512E94">
      <w:pPr>
        <w:ind w:firstLine="709"/>
        <w:rPr>
          <w:b/>
          <w:bCs/>
        </w:rPr>
      </w:pPr>
    </w:p>
    <w:p w:rsidR="00512E94" w:rsidRPr="00512E94" w:rsidRDefault="00512E94" w:rsidP="007F0164">
      <w:pPr>
        <w:spacing w:line="240" w:lineRule="exact"/>
        <w:contextualSpacing/>
        <w:jc w:val="center"/>
        <w:rPr>
          <w:b/>
          <w:lang w:eastAsia="en-US"/>
        </w:rPr>
      </w:pPr>
      <w:r w:rsidRPr="00512E94">
        <w:rPr>
          <w:b/>
          <w:lang w:eastAsia="en-US"/>
        </w:rPr>
        <w:t>2. Перечень и анализ социальных, финансово-экономических и прочих рисков реализации муниципальной программы</w:t>
      </w:r>
    </w:p>
    <w:p w:rsidR="00512E94" w:rsidRPr="00512E94" w:rsidRDefault="00512E94" w:rsidP="00512E94">
      <w:pPr>
        <w:ind w:left="720" w:firstLine="709"/>
        <w:contextualSpacing/>
        <w:jc w:val="center"/>
        <w:rPr>
          <w:b/>
          <w:lang w:eastAsia="en-US"/>
        </w:rPr>
      </w:pPr>
    </w:p>
    <w:p w:rsidR="00512E94" w:rsidRPr="00512E94" w:rsidRDefault="00512E94" w:rsidP="00512E94">
      <w:pPr>
        <w:ind w:firstLine="709"/>
        <w:jc w:val="both"/>
        <w:rPr>
          <w:color w:val="000000"/>
          <w:lang w:eastAsia="ar-SA"/>
        </w:rPr>
      </w:pPr>
      <w:r w:rsidRPr="00512E94">
        <w:rPr>
          <w:color w:val="000000"/>
          <w:lang w:eastAsia="ar-SA"/>
        </w:rPr>
        <w:t xml:space="preserve">При реализации муниципальной программы возможно возникновение следующих рисков, которые могут препятствовать выполнению поставленных задач. </w:t>
      </w:r>
    </w:p>
    <w:p w:rsidR="00512E94" w:rsidRPr="00512E94" w:rsidRDefault="00512E94" w:rsidP="00512E94">
      <w:pPr>
        <w:ind w:firstLine="709"/>
        <w:jc w:val="both"/>
        <w:rPr>
          <w:color w:val="000000"/>
          <w:lang w:eastAsia="ar-SA"/>
        </w:rPr>
      </w:pPr>
      <w:r w:rsidRPr="00512E94">
        <w:rPr>
          <w:color w:val="000000"/>
          <w:lang w:eastAsia="ar-SA"/>
        </w:rPr>
        <w:t>К основным рискам относятся следующие:</w:t>
      </w:r>
    </w:p>
    <w:p w:rsidR="00512E94" w:rsidRPr="00512E94" w:rsidRDefault="00512E94" w:rsidP="00512E94">
      <w:pPr>
        <w:ind w:firstLine="709"/>
        <w:jc w:val="both"/>
        <w:rPr>
          <w:color w:val="000000"/>
          <w:lang w:eastAsia="ar-SA"/>
        </w:rPr>
      </w:pPr>
      <w:r w:rsidRPr="00512E94">
        <w:rPr>
          <w:color w:val="000000"/>
          <w:lang w:eastAsia="ar-SA"/>
        </w:rPr>
        <w:t>Внешние риски:</w:t>
      </w:r>
    </w:p>
    <w:p w:rsidR="00512E94" w:rsidRPr="00512E94" w:rsidRDefault="00512E94" w:rsidP="00512E94">
      <w:pPr>
        <w:ind w:firstLine="709"/>
        <w:jc w:val="both"/>
        <w:rPr>
          <w:color w:val="000000"/>
          <w:lang w:eastAsia="ar-SA"/>
        </w:rPr>
      </w:pPr>
      <w:r w:rsidRPr="00512E94">
        <w:rPr>
          <w:color w:val="000000"/>
          <w:lang w:eastAsia="ar-SA"/>
        </w:rPr>
        <w:t>при размещении муниципальных заказов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процедуры торгов могут не состояться в связи с отсутствием претендентов. Проведение повторных торгов приведет к изменению сроков исполнения программных мероприятий;</w:t>
      </w:r>
    </w:p>
    <w:p w:rsidR="00512E94" w:rsidRPr="00512E94" w:rsidRDefault="00512E94" w:rsidP="00512E94">
      <w:pPr>
        <w:ind w:firstLine="709"/>
        <w:jc w:val="both"/>
        <w:rPr>
          <w:color w:val="000000"/>
          <w:lang w:eastAsia="ar-SA"/>
        </w:rPr>
      </w:pPr>
      <w:r w:rsidRPr="00512E94">
        <w:rPr>
          <w:color w:val="000000"/>
          <w:lang w:eastAsia="ar-SA"/>
        </w:rPr>
        <w:t>Финансово-экономические риски:</w:t>
      </w:r>
    </w:p>
    <w:p w:rsidR="00512E94" w:rsidRPr="00512E94" w:rsidRDefault="00512E94" w:rsidP="00512E94">
      <w:pPr>
        <w:ind w:firstLine="709"/>
        <w:jc w:val="both"/>
        <w:rPr>
          <w:color w:val="000000"/>
          <w:lang w:eastAsia="ar-SA"/>
        </w:rPr>
      </w:pPr>
      <w:r w:rsidRPr="00512E94">
        <w:rPr>
          <w:color w:val="000000"/>
          <w:lang w:eastAsia="ar-SA"/>
        </w:rPr>
        <w:t xml:space="preserve">существенное ухудшение социально-экономической ситуации, уменьшение доходной части бюджета поселения.  </w:t>
      </w:r>
    </w:p>
    <w:p w:rsidR="00512E94" w:rsidRPr="00512E94" w:rsidRDefault="00512E94" w:rsidP="00512E94">
      <w:pPr>
        <w:ind w:firstLine="709"/>
        <w:jc w:val="both"/>
        <w:rPr>
          <w:lang w:eastAsia="ar-SA"/>
        </w:rPr>
      </w:pPr>
      <w:r w:rsidRPr="00512E94">
        <w:rPr>
          <w:lang w:eastAsia="ar-SA"/>
        </w:rPr>
        <w:t>Управление рисками реализации муниципальной программы будет осуществляться на основе:</w:t>
      </w:r>
    </w:p>
    <w:p w:rsidR="00512E94" w:rsidRPr="00512E94" w:rsidRDefault="00512E94" w:rsidP="00512E94">
      <w:pPr>
        <w:ind w:firstLine="709"/>
        <w:jc w:val="both"/>
        <w:rPr>
          <w:lang w:eastAsia="ar-SA"/>
        </w:rPr>
      </w:pPr>
      <w:r w:rsidRPr="00512E94">
        <w:rPr>
          <w:lang w:eastAsia="ar-SA"/>
        </w:rPr>
        <w:t>концентрации ресурсов на решение приоритетных задач;</w:t>
      </w:r>
    </w:p>
    <w:p w:rsidR="00512E94" w:rsidRPr="00512E94" w:rsidRDefault="00512E94" w:rsidP="00512E94">
      <w:pPr>
        <w:ind w:firstLine="709"/>
        <w:jc w:val="both"/>
        <w:rPr>
          <w:lang w:eastAsia="ar-SA"/>
        </w:rPr>
      </w:pPr>
      <w:r w:rsidRPr="00512E94">
        <w:rPr>
          <w:lang w:eastAsia="ar-SA"/>
        </w:rPr>
        <w:t>изучение и внедрение положительного опыта других муниципальных образований;</w:t>
      </w:r>
    </w:p>
    <w:p w:rsidR="00512E94" w:rsidRPr="00512E94" w:rsidRDefault="00512E94" w:rsidP="00512E94">
      <w:pPr>
        <w:ind w:firstLine="709"/>
        <w:jc w:val="both"/>
        <w:rPr>
          <w:lang w:eastAsia="ar-SA"/>
        </w:rPr>
      </w:pPr>
      <w:r w:rsidRPr="00512E94">
        <w:rPr>
          <w:lang w:eastAsia="ar-SA"/>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512E94" w:rsidRPr="00512E94" w:rsidRDefault="00512E94" w:rsidP="00512E94">
      <w:pPr>
        <w:ind w:firstLine="709"/>
        <w:jc w:val="both"/>
        <w:rPr>
          <w:lang w:eastAsia="ar-SA"/>
        </w:rPr>
      </w:pPr>
    </w:p>
    <w:p w:rsidR="00512E94" w:rsidRPr="00512E94" w:rsidRDefault="00512E94" w:rsidP="007F0164">
      <w:pPr>
        <w:ind w:firstLine="709"/>
        <w:jc w:val="center"/>
        <w:rPr>
          <w:b/>
          <w:lang w:eastAsia="ar-SA"/>
        </w:rPr>
      </w:pPr>
      <w:r w:rsidRPr="00512E94">
        <w:rPr>
          <w:b/>
          <w:lang w:eastAsia="ar-SA"/>
        </w:rPr>
        <w:t>3. Механизм управле</w:t>
      </w:r>
      <w:r w:rsidR="007F0164">
        <w:rPr>
          <w:b/>
          <w:lang w:eastAsia="ar-SA"/>
        </w:rPr>
        <w:t xml:space="preserve">ния реализацией муниципальной </w:t>
      </w:r>
      <w:r w:rsidRPr="00512E94">
        <w:rPr>
          <w:b/>
          <w:lang w:eastAsia="ar-SA"/>
        </w:rPr>
        <w:t>программы</w:t>
      </w:r>
    </w:p>
    <w:p w:rsidR="00512E94" w:rsidRPr="00512E94" w:rsidRDefault="00512E94" w:rsidP="00512E94">
      <w:pPr>
        <w:ind w:firstLine="709"/>
        <w:rPr>
          <w:b/>
          <w:lang w:eastAsia="ar-SA"/>
        </w:rPr>
      </w:pPr>
    </w:p>
    <w:p w:rsidR="00512E94" w:rsidRPr="00512E94" w:rsidRDefault="00512E94" w:rsidP="00512E94">
      <w:pPr>
        <w:ind w:firstLine="709"/>
        <w:jc w:val="both"/>
        <w:rPr>
          <w:lang w:eastAsia="ar-SA"/>
        </w:rPr>
      </w:pPr>
      <w:r w:rsidRPr="00512E94">
        <w:rPr>
          <w:lang w:eastAsia="ar-SA"/>
        </w:rPr>
        <w:t>Муниципальная программа реализуется в соответствии с прилагаемыми мероприятиями муниципальной программы.</w:t>
      </w:r>
    </w:p>
    <w:p w:rsidR="00512E94" w:rsidRPr="00512E94" w:rsidRDefault="00512E94" w:rsidP="00512E94">
      <w:pPr>
        <w:ind w:firstLine="709"/>
        <w:jc w:val="both"/>
        <w:rPr>
          <w:color w:val="FF0000"/>
          <w:lang w:eastAsia="ar-SA"/>
        </w:rPr>
      </w:pPr>
      <w:r w:rsidRPr="00512E94">
        <w:rPr>
          <w:lang w:eastAsia="ar-SA"/>
        </w:rPr>
        <w:t>Оценка эффективности реализации муниципальной программы осуществляется в соответствии с Порядком проведения оценки эффективности реализации муниципальных программ Батецкого сельского поселения, утвержденного постановлением Администрации Батецкого муниципального района от 01.12.2017 № 872.</w:t>
      </w:r>
      <w:r w:rsidRPr="00512E94">
        <w:rPr>
          <w:color w:val="FF0000"/>
          <w:lang w:eastAsia="ar-SA"/>
        </w:rPr>
        <w:t xml:space="preserve">  </w:t>
      </w:r>
    </w:p>
    <w:p w:rsidR="00512E94" w:rsidRPr="00512E94" w:rsidRDefault="00512E94" w:rsidP="00512E94">
      <w:pPr>
        <w:ind w:firstLine="709"/>
        <w:jc w:val="both"/>
        <w:rPr>
          <w:lang w:eastAsia="ar-SA"/>
        </w:rPr>
      </w:pPr>
      <w:r w:rsidRPr="00512E94">
        <w:rPr>
          <w:lang w:eastAsia="ar-SA"/>
        </w:rPr>
        <w:t>Управление осуществляет:</w:t>
      </w:r>
    </w:p>
    <w:p w:rsidR="00512E94" w:rsidRPr="00512E94" w:rsidRDefault="00512E94" w:rsidP="00512E94">
      <w:pPr>
        <w:ind w:firstLine="709"/>
        <w:jc w:val="both"/>
        <w:rPr>
          <w:lang w:eastAsia="ar-SA"/>
        </w:rPr>
      </w:pPr>
      <w:r w:rsidRPr="00512E94">
        <w:rPr>
          <w:lang w:eastAsia="ar-SA"/>
        </w:rPr>
        <w:t>координацию выполнения мероприятий муниципальной программы;</w:t>
      </w:r>
    </w:p>
    <w:p w:rsidR="00512E94" w:rsidRPr="00512E94" w:rsidRDefault="00512E94" w:rsidP="00512E94">
      <w:pPr>
        <w:ind w:firstLine="709"/>
        <w:jc w:val="both"/>
        <w:rPr>
          <w:lang w:eastAsia="ar-SA"/>
        </w:rPr>
      </w:pPr>
      <w:r w:rsidRPr="00512E94">
        <w:rPr>
          <w:lang w:eastAsia="ar-SA"/>
        </w:rPr>
        <w:t>обеспечение эффективности реализации муниципальной программы, целевого использования средств;</w:t>
      </w:r>
    </w:p>
    <w:p w:rsidR="00512E94" w:rsidRPr="00512E94" w:rsidRDefault="00512E94" w:rsidP="00512E94">
      <w:pPr>
        <w:ind w:firstLine="709"/>
        <w:jc w:val="both"/>
        <w:rPr>
          <w:lang w:eastAsia="ar-SA"/>
        </w:rPr>
      </w:pPr>
      <w:r w:rsidRPr="00512E94">
        <w:rPr>
          <w:lang w:eastAsia="ar-SA"/>
        </w:rPr>
        <w:t>непосредственный контроль за ходом реализации мероприятий муниципальной программы;</w:t>
      </w:r>
    </w:p>
    <w:p w:rsidR="00512E94" w:rsidRPr="00512E94" w:rsidRDefault="00512E94" w:rsidP="00512E94">
      <w:pPr>
        <w:ind w:firstLine="709"/>
        <w:jc w:val="both"/>
        <w:rPr>
          <w:lang w:eastAsia="ar-SA"/>
        </w:rPr>
      </w:pPr>
      <w:r w:rsidRPr="00512E94">
        <w:rPr>
          <w:lang w:eastAsia="ar-SA"/>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512E94" w:rsidRPr="00512E94" w:rsidRDefault="00512E94" w:rsidP="00512E94">
      <w:pPr>
        <w:widowControl w:val="0"/>
        <w:autoSpaceDE w:val="0"/>
        <w:autoSpaceDN w:val="0"/>
        <w:adjustRightInd w:val="0"/>
        <w:ind w:firstLine="709"/>
        <w:jc w:val="both"/>
        <w:rPr>
          <w:rFonts w:eastAsia="Calibri"/>
          <w:lang w:eastAsia="en-US"/>
        </w:rPr>
      </w:pPr>
      <w:r w:rsidRPr="00512E94">
        <w:rPr>
          <w:rFonts w:cs="Arial"/>
        </w:rPr>
        <w:t xml:space="preserve">составление отчетов о ходе реализации муниципальной </w:t>
      </w:r>
      <w:r w:rsidRPr="00512E94">
        <w:rPr>
          <w:rFonts w:eastAsia="Calibri"/>
          <w:lang w:eastAsia="en-US"/>
        </w:rPr>
        <w:t xml:space="preserve">программы в соответствии с </w:t>
      </w:r>
      <w:hyperlink r:id="rId8" w:history="1">
        <w:r w:rsidRPr="00512E94">
          <w:rPr>
            <w:rFonts w:eastAsia="Calibri"/>
            <w:lang w:eastAsia="en-US"/>
          </w:rPr>
          <w:t>постановлением</w:t>
        </w:r>
      </w:hyperlink>
      <w:r w:rsidRPr="00512E94">
        <w:rPr>
          <w:rFonts w:eastAsia="Calibri"/>
          <w:lang w:eastAsia="en-US"/>
        </w:rPr>
        <w:t xml:space="preserve"> Администрации муниципального района от 09.12.2014 N 830 "Об утверждении Порядка принятия решений о разработке муниципальных программ Батецкого сельского поселения, их формирования и реализации".</w:t>
      </w:r>
    </w:p>
    <w:p w:rsidR="00512E94" w:rsidRPr="00512E94" w:rsidRDefault="00512E94" w:rsidP="007F0164">
      <w:pPr>
        <w:jc w:val="center"/>
        <w:rPr>
          <w:lang w:eastAsia="ar-SA"/>
        </w:rPr>
      </w:pPr>
      <w:r w:rsidRPr="00512E94">
        <w:rPr>
          <w:b/>
          <w:lang w:eastAsia="ar-SA"/>
        </w:rPr>
        <w:t>5. Общественный контроль</w:t>
      </w:r>
    </w:p>
    <w:p w:rsidR="00512E94" w:rsidRPr="00512E94" w:rsidRDefault="00512E94" w:rsidP="00512E94">
      <w:pPr>
        <w:ind w:firstLine="709"/>
        <w:jc w:val="both"/>
        <w:rPr>
          <w:lang w:eastAsia="ar-SA"/>
        </w:rPr>
      </w:pPr>
      <w:r w:rsidRPr="00512E94">
        <w:rPr>
          <w:lang w:eastAsia="ar-SA"/>
        </w:rPr>
        <w:t>Контроль и координацию за ходом выполнения конкретных мероприятий в рамках муниципальной программы осуществляет Общественная комиссия</w:t>
      </w:r>
      <w:r w:rsidRPr="00512E94">
        <w:rPr>
          <w:color w:val="FF0000"/>
          <w:lang w:eastAsia="ar-SA"/>
        </w:rPr>
        <w:t xml:space="preserve">  </w:t>
      </w:r>
      <w:r w:rsidRPr="00512E94">
        <w:rPr>
          <w:lang w:eastAsia="ar-SA"/>
        </w:rPr>
        <w:t xml:space="preserve">в соответствии с «Положением об общественной комиссии на территории Батецкого сельского поселения по оценке предложений заинтересованных лиц, по осуществлению контроля за реализацией мероприятий муниципальной программы «Формирование современной городской среды на территории Батецкого сельского поселения на 2018-2022 годы», утвержденным постановлением Администрации Батецкого муниципального района </w:t>
      </w:r>
      <w:r w:rsidR="007F0164">
        <w:rPr>
          <w:lang w:eastAsia="ar-SA"/>
        </w:rPr>
        <w:t xml:space="preserve">                        </w:t>
      </w:r>
      <w:r w:rsidRPr="00512E94">
        <w:rPr>
          <w:lang w:eastAsia="ar-SA"/>
        </w:rPr>
        <w:t>от 16.08.2017 № 601.</w:t>
      </w:r>
    </w:p>
    <w:p w:rsidR="00512E94" w:rsidRDefault="00512E94" w:rsidP="001226CC">
      <w:pPr>
        <w:rPr>
          <w:b/>
          <w:bCs/>
          <w:sz w:val="24"/>
          <w:szCs w:val="24"/>
        </w:rPr>
      </w:pPr>
    </w:p>
    <w:p w:rsidR="007F0164" w:rsidRDefault="001226CC" w:rsidP="007F0164">
      <w:pPr>
        <w:jc w:val="center"/>
        <w:rPr>
          <w:bCs/>
          <w:sz w:val="24"/>
          <w:szCs w:val="24"/>
        </w:rPr>
        <w:sectPr w:rsidR="007F0164" w:rsidSect="001226CC">
          <w:pgSz w:w="11906" w:h="16838" w:code="9"/>
          <w:pgMar w:top="567" w:right="849" w:bottom="709" w:left="1418" w:header="709" w:footer="709" w:gutter="0"/>
          <w:cols w:space="708"/>
          <w:docGrid w:linePitch="381"/>
        </w:sectPr>
      </w:pPr>
      <w:r w:rsidRPr="001226CC">
        <w:rPr>
          <w:bCs/>
          <w:sz w:val="24"/>
          <w:szCs w:val="24"/>
        </w:rPr>
        <w:t>________________________________</w:t>
      </w:r>
    </w:p>
    <w:p w:rsidR="00F61E63" w:rsidRPr="00C31D28" w:rsidRDefault="007F0164" w:rsidP="00F61E63">
      <w:pPr>
        <w:keepNext/>
        <w:keepLines/>
        <w:pageBreakBefore/>
        <w:tabs>
          <w:tab w:val="left" w:pos="992"/>
        </w:tabs>
        <w:suppressAutoHyphens/>
        <w:overflowPunct w:val="0"/>
        <w:autoSpaceDE w:val="0"/>
        <w:autoSpaceDN w:val="0"/>
        <w:adjustRightInd w:val="0"/>
        <w:jc w:val="right"/>
        <w:textAlignment w:val="baseline"/>
        <w:outlineLvl w:val="1"/>
        <w:rPr>
          <w:rFonts w:cs="Arial"/>
          <w:bCs/>
          <w:iCs/>
          <w:lang w:eastAsia="en-US"/>
        </w:rPr>
      </w:pPr>
      <w:r>
        <w:rPr>
          <w:bCs/>
          <w:sz w:val="24"/>
          <w:szCs w:val="24"/>
        </w:rPr>
        <w:tab/>
      </w:r>
      <w:r w:rsidR="00F61E63">
        <w:rPr>
          <w:rFonts w:cs="Arial"/>
          <w:bCs/>
          <w:iCs/>
          <w:lang w:eastAsia="en-US"/>
        </w:rPr>
        <w:t xml:space="preserve">Приложение 1 </w:t>
      </w:r>
    </w:p>
    <w:p w:rsidR="00F61E63" w:rsidRPr="00383152" w:rsidRDefault="00F61E63" w:rsidP="00F61E63">
      <w:pPr>
        <w:jc w:val="right"/>
        <w:rPr>
          <w:lang w:eastAsia="en-US"/>
        </w:rPr>
      </w:pPr>
      <w:r w:rsidRPr="00C31D28">
        <w:rPr>
          <w:lang w:eastAsia="en-US"/>
        </w:rPr>
        <w:t xml:space="preserve">                                                                           </w:t>
      </w:r>
      <w:r>
        <w:rPr>
          <w:lang w:eastAsia="en-US"/>
        </w:rPr>
        <w:t xml:space="preserve">      к муниципальной программе </w:t>
      </w:r>
      <w:r w:rsidRPr="001F04A4">
        <w:rPr>
          <w:bCs/>
          <w:spacing w:val="-4"/>
          <w:szCs w:val="24"/>
        </w:rPr>
        <w:t xml:space="preserve">комплексного развития объектов социальной </w:t>
      </w:r>
    </w:p>
    <w:p w:rsidR="00F61E63" w:rsidRDefault="00F61E63" w:rsidP="00F61E63">
      <w:pPr>
        <w:jc w:val="right"/>
        <w:rPr>
          <w:bCs/>
          <w:spacing w:val="-4"/>
          <w:szCs w:val="24"/>
        </w:rPr>
      </w:pPr>
      <w:r w:rsidRPr="001F04A4">
        <w:rPr>
          <w:bCs/>
          <w:spacing w:val="-4"/>
          <w:szCs w:val="24"/>
        </w:rPr>
        <w:t xml:space="preserve">инфраструктуры местного значения </w:t>
      </w:r>
      <w:r>
        <w:rPr>
          <w:bCs/>
          <w:spacing w:val="-4"/>
          <w:szCs w:val="24"/>
        </w:rPr>
        <w:t>Батец</w:t>
      </w:r>
      <w:r w:rsidRPr="001F04A4">
        <w:rPr>
          <w:bCs/>
          <w:spacing w:val="-4"/>
          <w:szCs w:val="24"/>
        </w:rPr>
        <w:t xml:space="preserve">кого сельского поселения </w:t>
      </w:r>
    </w:p>
    <w:p w:rsidR="00F61E63" w:rsidRPr="00C31D28" w:rsidRDefault="00F61E63" w:rsidP="00F61E63">
      <w:pPr>
        <w:jc w:val="right"/>
        <w:rPr>
          <w:b/>
          <w:lang w:eastAsia="en-US"/>
        </w:rPr>
      </w:pPr>
      <w:r>
        <w:rPr>
          <w:bCs/>
          <w:spacing w:val="-4"/>
          <w:szCs w:val="24"/>
        </w:rPr>
        <w:t>на 2018-202</w:t>
      </w:r>
      <w:r w:rsidR="006D62D2">
        <w:rPr>
          <w:bCs/>
          <w:spacing w:val="-4"/>
          <w:szCs w:val="24"/>
        </w:rPr>
        <w:t>6</w:t>
      </w:r>
      <w:r w:rsidRPr="001F04A4">
        <w:rPr>
          <w:bCs/>
          <w:spacing w:val="-4"/>
          <w:szCs w:val="24"/>
        </w:rPr>
        <w:t xml:space="preserve"> годы</w:t>
      </w:r>
    </w:p>
    <w:p w:rsidR="00043517" w:rsidRDefault="00F61E63" w:rsidP="00043517">
      <w:pPr>
        <w:ind w:left="11057" w:right="-319"/>
        <w:jc w:val="both"/>
      </w:pPr>
      <w:r w:rsidRPr="00C31D28">
        <w:rPr>
          <w:lang w:eastAsia="en-US"/>
        </w:rPr>
        <w:tab/>
      </w:r>
      <w:r w:rsidRPr="00C31D28">
        <w:rPr>
          <w:lang w:eastAsia="en-US"/>
        </w:rPr>
        <w:tab/>
      </w:r>
    </w:p>
    <w:p w:rsidR="00723872" w:rsidRDefault="00723872" w:rsidP="00723872">
      <w:pPr>
        <w:ind w:left="11057" w:right="-319"/>
        <w:jc w:val="both"/>
      </w:pPr>
    </w:p>
    <w:p w:rsidR="006D62D2" w:rsidRPr="00C94BA8" w:rsidRDefault="006D62D2" w:rsidP="006D62D2">
      <w:pPr>
        <w:spacing w:line="240" w:lineRule="exact"/>
        <w:jc w:val="center"/>
        <w:rPr>
          <w:rFonts w:eastAsia="Calibri"/>
          <w:b/>
          <w:bCs/>
          <w:color w:val="000000"/>
          <w:szCs w:val="24"/>
          <w:lang w:eastAsia="en-US"/>
        </w:rPr>
      </w:pPr>
      <w:r w:rsidRPr="00C94BA8">
        <w:rPr>
          <w:rFonts w:eastAsia="Calibri"/>
          <w:b/>
          <w:bCs/>
          <w:color w:val="000000"/>
          <w:szCs w:val="24"/>
          <w:lang w:eastAsia="en-US"/>
        </w:rPr>
        <w:t xml:space="preserve">ПЕРЕЧЕНЬ </w:t>
      </w:r>
    </w:p>
    <w:p w:rsidR="006D62D2" w:rsidRPr="00C94BA8" w:rsidRDefault="006D62D2" w:rsidP="006D62D2">
      <w:pPr>
        <w:spacing w:line="240" w:lineRule="exact"/>
        <w:jc w:val="center"/>
        <w:rPr>
          <w:rFonts w:eastAsia="Calibri"/>
          <w:b/>
          <w:bCs/>
          <w:color w:val="000000"/>
          <w:szCs w:val="24"/>
          <w:lang w:eastAsia="en-US"/>
        </w:rPr>
      </w:pPr>
      <w:r w:rsidRPr="00C94BA8">
        <w:rPr>
          <w:rFonts w:eastAsia="Calibri"/>
          <w:b/>
          <w:bCs/>
          <w:color w:val="000000"/>
          <w:szCs w:val="24"/>
          <w:lang w:eastAsia="en-US"/>
        </w:rPr>
        <w:t>основных мероприятий муниципальной программы</w:t>
      </w:r>
    </w:p>
    <w:p w:rsidR="006D62D2" w:rsidRDefault="006D62D2" w:rsidP="006D62D2">
      <w:pPr>
        <w:spacing w:line="240" w:lineRule="exact"/>
        <w:rPr>
          <w:sz w:val="20"/>
          <w:szCs w:val="16"/>
        </w:rPr>
      </w:pPr>
    </w:p>
    <w:tbl>
      <w:tblPr>
        <w:tblW w:w="16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118"/>
        <w:gridCol w:w="1299"/>
        <w:gridCol w:w="1315"/>
        <w:gridCol w:w="1318"/>
        <w:gridCol w:w="1190"/>
        <w:gridCol w:w="611"/>
        <w:gridCol w:w="992"/>
        <w:gridCol w:w="850"/>
        <w:gridCol w:w="993"/>
        <w:gridCol w:w="929"/>
        <w:gridCol w:w="851"/>
        <w:gridCol w:w="992"/>
        <w:gridCol w:w="992"/>
        <w:gridCol w:w="913"/>
      </w:tblGrid>
      <w:tr w:rsidR="006D62D2" w:rsidRPr="00C94BA8" w:rsidTr="005F0DCF">
        <w:trPr>
          <w:jc w:val="center"/>
        </w:trPr>
        <w:tc>
          <w:tcPr>
            <w:tcW w:w="670" w:type="dxa"/>
            <w:vMerge w:val="restart"/>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szCs w:val="24"/>
              </w:rPr>
            </w:pPr>
            <w:r w:rsidRPr="00C94BA8">
              <w:rPr>
                <w:szCs w:val="24"/>
              </w:rPr>
              <w:t>№</w:t>
            </w:r>
          </w:p>
          <w:p w:rsidR="006D62D2" w:rsidRPr="00C94BA8" w:rsidRDefault="006D62D2" w:rsidP="005F0DCF">
            <w:pPr>
              <w:jc w:val="center"/>
              <w:rPr>
                <w:szCs w:val="24"/>
              </w:rPr>
            </w:pPr>
            <w:r w:rsidRPr="00C94BA8">
              <w:rPr>
                <w:szCs w:val="24"/>
              </w:rPr>
              <w:t>п/п</w:t>
            </w:r>
          </w:p>
        </w:tc>
        <w:tc>
          <w:tcPr>
            <w:tcW w:w="2118" w:type="dxa"/>
            <w:vMerge w:val="restart"/>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ind w:left="-108" w:right="-108"/>
              <w:jc w:val="center"/>
              <w:rPr>
                <w:szCs w:val="24"/>
              </w:rPr>
            </w:pPr>
            <w:r w:rsidRPr="00C94BA8">
              <w:rPr>
                <w:szCs w:val="24"/>
              </w:rPr>
              <w:t>Наименование мероприятия</w:t>
            </w:r>
          </w:p>
        </w:tc>
        <w:tc>
          <w:tcPr>
            <w:tcW w:w="1299" w:type="dxa"/>
            <w:vMerge w:val="restart"/>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ind w:left="-108" w:right="-108"/>
              <w:jc w:val="center"/>
              <w:rPr>
                <w:szCs w:val="24"/>
              </w:rPr>
            </w:pPr>
            <w:r w:rsidRPr="00C94BA8">
              <w:rPr>
                <w:szCs w:val="24"/>
              </w:rPr>
              <w:t>Исполни</w:t>
            </w:r>
            <w:r>
              <w:rPr>
                <w:szCs w:val="24"/>
              </w:rPr>
              <w:t>-</w:t>
            </w:r>
            <w:r w:rsidRPr="00C94BA8">
              <w:rPr>
                <w:szCs w:val="24"/>
              </w:rPr>
              <w:t>тель</w:t>
            </w:r>
          </w:p>
        </w:tc>
        <w:tc>
          <w:tcPr>
            <w:tcW w:w="1315" w:type="dxa"/>
            <w:vMerge w:val="restart"/>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ind w:left="-108" w:right="-108"/>
              <w:jc w:val="center"/>
              <w:rPr>
                <w:szCs w:val="24"/>
              </w:rPr>
            </w:pPr>
            <w:r w:rsidRPr="00C94BA8">
              <w:rPr>
                <w:szCs w:val="24"/>
              </w:rPr>
              <w:t>Срок реализации</w:t>
            </w:r>
          </w:p>
        </w:tc>
        <w:tc>
          <w:tcPr>
            <w:tcW w:w="1318" w:type="dxa"/>
            <w:vMerge w:val="restart"/>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ind w:left="-108" w:right="-108"/>
              <w:jc w:val="center"/>
              <w:rPr>
                <w:szCs w:val="24"/>
              </w:rPr>
            </w:pPr>
            <w:r w:rsidRPr="00C94BA8">
              <w:rPr>
                <w:szCs w:val="24"/>
              </w:rPr>
              <w:t>Целевой показатель (номер целевого показателя  из паспорта муниципальной программы)</w:t>
            </w:r>
          </w:p>
        </w:tc>
        <w:tc>
          <w:tcPr>
            <w:tcW w:w="1190" w:type="dxa"/>
            <w:vMerge w:val="restart"/>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ind w:left="-108" w:right="-108"/>
              <w:jc w:val="center"/>
              <w:rPr>
                <w:szCs w:val="24"/>
              </w:rPr>
            </w:pPr>
            <w:r w:rsidRPr="00C94BA8">
              <w:rPr>
                <w:szCs w:val="24"/>
              </w:rPr>
              <w:t xml:space="preserve">Источник </w:t>
            </w:r>
          </w:p>
          <w:p w:rsidR="006D62D2" w:rsidRPr="00C94BA8" w:rsidRDefault="006D62D2" w:rsidP="005F0DCF">
            <w:pPr>
              <w:ind w:left="-108" w:right="-108"/>
              <w:jc w:val="center"/>
              <w:rPr>
                <w:szCs w:val="24"/>
              </w:rPr>
            </w:pPr>
            <w:r w:rsidRPr="00C94BA8">
              <w:rPr>
                <w:szCs w:val="24"/>
              </w:rPr>
              <w:t>финансиро</w:t>
            </w:r>
            <w:r>
              <w:rPr>
                <w:szCs w:val="24"/>
              </w:rPr>
              <w:t>-</w:t>
            </w:r>
            <w:r w:rsidRPr="00C94BA8">
              <w:rPr>
                <w:szCs w:val="24"/>
              </w:rPr>
              <w:t>вания</w:t>
            </w:r>
          </w:p>
        </w:tc>
        <w:tc>
          <w:tcPr>
            <w:tcW w:w="8123" w:type="dxa"/>
            <w:gridSpan w:val="9"/>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Объем финансирования по годам (тыс. рублей)</w:t>
            </w:r>
          </w:p>
        </w:tc>
      </w:tr>
      <w:tr w:rsidR="006D62D2" w:rsidRPr="00C94BA8" w:rsidTr="005F0DCF">
        <w:trPr>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6D62D2" w:rsidRPr="00C94BA8" w:rsidRDefault="006D62D2" w:rsidP="005F0DCF">
            <w:pPr>
              <w:rPr>
                <w:szCs w:val="24"/>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6D62D2" w:rsidRPr="00C94BA8" w:rsidRDefault="006D62D2" w:rsidP="005F0DCF">
            <w:pPr>
              <w:rPr>
                <w:szCs w:val="24"/>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6D62D2" w:rsidRPr="00C94BA8" w:rsidRDefault="006D62D2" w:rsidP="005F0DCF">
            <w:pPr>
              <w:rPr>
                <w:szCs w:val="24"/>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6D62D2" w:rsidRPr="00C94BA8" w:rsidRDefault="006D62D2" w:rsidP="005F0DCF">
            <w:pPr>
              <w:rPr>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6D62D2" w:rsidRPr="00C94BA8" w:rsidRDefault="006D62D2" w:rsidP="005F0DCF">
            <w:pPr>
              <w:rPr>
                <w:szCs w:val="24"/>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6D62D2" w:rsidRPr="00C94BA8" w:rsidRDefault="006D62D2" w:rsidP="005F0DCF">
            <w:pPr>
              <w:rPr>
                <w:szCs w:val="24"/>
              </w:rPr>
            </w:pP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64" w:right="-108"/>
              <w:jc w:val="center"/>
              <w:rPr>
                <w:szCs w:val="24"/>
              </w:rPr>
            </w:pPr>
            <w:r w:rsidRPr="00C94BA8">
              <w:rPr>
                <w:szCs w:val="24"/>
              </w:rPr>
              <w:t>2018</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2019</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2020</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2021</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2022</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2023</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2024</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2025</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2026</w:t>
            </w:r>
          </w:p>
        </w:tc>
      </w:tr>
      <w:tr w:rsidR="006D62D2" w:rsidRPr="00C94BA8" w:rsidTr="005F0DCF">
        <w:trPr>
          <w:trHeight w:val="287"/>
          <w:jc w:val="center"/>
        </w:trPr>
        <w:tc>
          <w:tcPr>
            <w:tcW w:w="670" w:type="dxa"/>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szCs w:val="24"/>
              </w:rPr>
            </w:pPr>
            <w:r w:rsidRPr="00C94BA8">
              <w:rPr>
                <w:szCs w:val="24"/>
              </w:rPr>
              <w:t>1</w:t>
            </w:r>
          </w:p>
        </w:tc>
        <w:tc>
          <w:tcPr>
            <w:tcW w:w="2118" w:type="dxa"/>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szCs w:val="24"/>
              </w:rPr>
            </w:pPr>
            <w:r w:rsidRPr="00C94BA8">
              <w:rPr>
                <w:szCs w:val="24"/>
              </w:rPr>
              <w:t>2</w:t>
            </w:r>
          </w:p>
        </w:tc>
        <w:tc>
          <w:tcPr>
            <w:tcW w:w="1299" w:type="dxa"/>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szCs w:val="24"/>
              </w:rPr>
            </w:pPr>
            <w:r w:rsidRPr="00C94BA8">
              <w:rPr>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szCs w:val="24"/>
              </w:rPr>
            </w:pPr>
            <w:r w:rsidRPr="00C94BA8">
              <w:rPr>
                <w:szCs w:val="24"/>
              </w:rPr>
              <w:t>4</w:t>
            </w:r>
          </w:p>
        </w:tc>
        <w:tc>
          <w:tcPr>
            <w:tcW w:w="1318" w:type="dxa"/>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szCs w:val="24"/>
              </w:rPr>
            </w:pPr>
            <w:r w:rsidRPr="00C94BA8">
              <w:rPr>
                <w:szCs w:val="24"/>
              </w:rPr>
              <w:t>5</w:t>
            </w:r>
          </w:p>
        </w:tc>
        <w:tc>
          <w:tcPr>
            <w:tcW w:w="1190" w:type="dxa"/>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szCs w:val="24"/>
              </w:rPr>
            </w:pPr>
            <w:r w:rsidRPr="00C94BA8">
              <w:rPr>
                <w:szCs w:val="24"/>
              </w:rPr>
              <w:t>6</w:t>
            </w:r>
          </w:p>
        </w:tc>
        <w:tc>
          <w:tcPr>
            <w:tcW w:w="611" w:type="dxa"/>
            <w:tcBorders>
              <w:top w:val="single" w:sz="4" w:space="0" w:color="auto"/>
              <w:left w:val="single" w:sz="4" w:space="0" w:color="auto"/>
              <w:bottom w:val="single" w:sz="4" w:space="0" w:color="auto"/>
              <w:right w:val="single" w:sz="4" w:space="0" w:color="auto"/>
            </w:tcBorders>
            <w:hideMark/>
          </w:tcPr>
          <w:p w:rsidR="006D62D2" w:rsidRPr="00C94BA8" w:rsidRDefault="006D62D2" w:rsidP="005F0DCF">
            <w:pPr>
              <w:jc w:val="center"/>
              <w:rPr>
                <w:rFonts w:eastAsia="Calibri"/>
                <w:szCs w:val="24"/>
                <w:lang w:eastAsia="en-US"/>
              </w:rPr>
            </w:pPr>
            <w:r w:rsidRPr="00C94BA8">
              <w:rPr>
                <w:szCs w:val="24"/>
              </w:rPr>
              <w:t>7</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8</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9</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10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11</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12</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13</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14</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15</w:t>
            </w:r>
          </w:p>
        </w:tc>
      </w:tr>
      <w:tr w:rsidR="006D62D2" w:rsidRPr="00C94BA8" w:rsidTr="005F0DCF">
        <w:trPr>
          <w:trHeight w:val="625"/>
          <w:jc w:val="center"/>
        </w:trPr>
        <w:tc>
          <w:tcPr>
            <w:tcW w:w="16033" w:type="dxa"/>
            <w:gridSpan w:val="15"/>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firstLine="284"/>
              <w:jc w:val="both"/>
              <w:rPr>
                <w:b/>
              </w:rPr>
            </w:pPr>
            <w:r w:rsidRPr="00C94BA8">
              <w:rPr>
                <w:b/>
              </w:rPr>
              <w:t>Задача 1</w:t>
            </w:r>
            <w:r>
              <w:rPr>
                <w:b/>
              </w:rPr>
              <w:t xml:space="preserve"> </w:t>
            </w:r>
            <w:r w:rsidRPr="00C94BA8">
              <w:rPr>
                <w:b/>
              </w:rPr>
              <w:t>- Повышение уровня благоустройства населенных пунктов, расположенных в сельской местности, участие в грантах с целью поддержки местных инициатив граждан, проживающих в сельской местности</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jc w:val="center"/>
              <w:rPr>
                <w:szCs w:val="24"/>
              </w:rPr>
            </w:pPr>
            <w:r w:rsidRPr="002F604D">
              <w:rPr>
                <w:szCs w:val="24"/>
              </w:rPr>
              <w:t>1.1.</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pPr>
            <w:r w:rsidRPr="00C94BA8">
              <w:t xml:space="preserve">Мероприятия по организации и содержанию мест захоронения </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rFonts w:eastAsia="Calibri"/>
                <w:szCs w:val="24"/>
                <w:lang w:eastAsia="en-US"/>
              </w:rPr>
            </w:pPr>
            <w:r w:rsidRPr="00C94BA8">
              <w:rPr>
                <w:szCs w:val="24"/>
              </w:rPr>
              <w:t>Отдел</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2019-2026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1.1.1.</w:t>
            </w:r>
          </w:p>
          <w:p w:rsidR="006D62D2" w:rsidRPr="00C94BA8" w:rsidRDefault="006D62D2" w:rsidP="005F0DCF">
            <w:pPr>
              <w:pStyle w:val="af4"/>
              <w:jc w:val="center"/>
            </w:pPr>
            <w:r w:rsidRPr="00C94BA8">
              <w:t>1.1.2.</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150"/>
              <w:jc w:val="center"/>
            </w:pPr>
            <w:r w:rsidRPr="00C94BA8">
              <w:t>Средства сельского поселения</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153,000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64,000</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highlight w:val="yellow"/>
              </w:rPr>
            </w:pPr>
            <w:r w:rsidRPr="00C94BA8">
              <w:rPr>
                <w:szCs w:val="24"/>
              </w:rPr>
              <w:t>96,000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108"/>
              <w:jc w:val="center"/>
              <w:rPr>
                <w:szCs w:val="24"/>
              </w:rPr>
            </w:pPr>
            <w:r w:rsidRPr="00C94BA8">
              <w:rPr>
                <w:szCs w:val="24"/>
              </w:rPr>
              <w:t>90,000</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50,0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100,000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100,0</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100,000</w:t>
            </w:r>
          </w:p>
        </w:tc>
      </w:tr>
      <w:tr w:rsidR="006D62D2" w:rsidRPr="00C94BA8" w:rsidTr="005F0DCF">
        <w:trPr>
          <w:trHeight w:val="828"/>
          <w:jc w:val="center"/>
        </w:trPr>
        <w:tc>
          <w:tcPr>
            <w:tcW w:w="670" w:type="dxa"/>
            <w:vMerge w:val="restart"/>
            <w:tcBorders>
              <w:top w:val="single" w:sz="4" w:space="0" w:color="auto"/>
              <w:left w:val="single" w:sz="4" w:space="0" w:color="auto"/>
              <w:right w:val="single" w:sz="4" w:space="0" w:color="auto"/>
            </w:tcBorders>
          </w:tcPr>
          <w:p w:rsidR="006D62D2" w:rsidRPr="002F604D" w:rsidRDefault="006D62D2" w:rsidP="005F0DCF">
            <w:pPr>
              <w:jc w:val="center"/>
              <w:rPr>
                <w:szCs w:val="24"/>
              </w:rPr>
            </w:pPr>
            <w:r w:rsidRPr="002F604D">
              <w:rPr>
                <w:szCs w:val="24"/>
              </w:rPr>
              <w:t>1.2.</w:t>
            </w:r>
          </w:p>
        </w:tc>
        <w:tc>
          <w:tcPr>
            <w:tcW w:w="2118" w:type="dxa"/>
            <w:vMerge w:val="restart"/>
            <w:tcBorders>
              <w:top w:val="single" w:sz="4" w:space="0" w:color="auto"/>
              <w:left w:val="single" w:sz="4" w:space="0" w:color="auto"/>
              <w:right w:val="single" w:sz="4" w:space="0" w:color="auto"/>
            </w:tcBorders>
          </w:tcPr>
          <w:p w:rsidR="006D62D2" w:rsidRPr="00C94BA8" w:rsidRDefault="006D62D2" w:rsidP="005F0DCF">
            <w:pPr>
              <w:pStyle w:val="af4"/>
              <w:ind w:left="25" w:right="-108"/>
            </w:pPr>
            <w:r w:rsidRPr="00C94BA8">
              <w:t>Мероприятия по благоустройству, тыс. руб.</w:t>
            </w:r>
          </w:p>
        </w:tc>
        <w:tc>
          <w:tcPr>
            <w:tcW w:w="1299" w:type="dxa"/>
            <w:vMerge w:val="restart"/>
            <w:tcBorders>
              <w:top w:val="single" w:sz="4" w:space="0" w:color="auto"/>
              <w:left w:val="single" w:sz="4" w:space="0" w:color="auto"/>
              <w:right w:val="single" w:sz="4" w:space="0" w:color="auto"/>
            </w:tcBorders>
          </w:tcPr>
          <w:p w:rsidR="006D62D2" w:rsidRPr="00C94BA8" w:rsidRDefault="006D62D2" w:rsidP="005F0DCF">
            <w:pPr>
              <w:ind w:left="-57" w:right="-57"/>
              <w:jc w:val="center"/>
              <w:rPr>
                <w:rFonts w:eastAsia="Calibri"/>
                <w:szCs w:val="24"/>
                <w:lang w:eastAsia="en-US"/>
              </w:rPr>
            </w:pPr>
            <w:r w:rsidRPr="00C94BA8">
              <w:rPr>
                <w:szCs w:val="24"/>
              </w:rPr>
              <w:t>Отдел</w:t>
            </w:r>
          </w:p>
        </w:tc>
        <w:tc>
          <w:tcPr>
            <w:tcW w:w="1315" w:type="dxa"/>
            <w:vMerge w:val="restart"/>
            <w:tcBorders>
              <w:top w:val="single" w:sz="4" w:space="0" w:color="auto"/>
              <w:left w:val="single" w:sz="4" w:space="0" w:color="auto"/>
              <w:right w:val="single" w:sz="4" w:space="0" w:color="auto"/>
            </w:tcBorders>
          </w:tcPr>
          <w:p w:rsidR="006D62D2" w:rsidRPr="00C94BA8" w:rsidRDefault="006D62D2" w:rsidP="005F0DCF">
            <w:pPr>
              <w:pStyle w:val="af4"/>
              <w:jc w:val="center"/>
            </w:pPr>
            <w:r w:rsidRPr="00C94BA8">
              <w:t>2019-2026 годы</w:t>
            </w:r>
          </w:p>
        </w:tc>
        <w:tc>
          <w:tcPr>
            <w:tcW w:w="1318" w:type="dxa"/>
            <w:vMerge w:val="restart"/>
            <w:tcBorders>
              <w:top w:val="single" w:sz="4" w:space="0" w:color="auto"/>
              <w:left w:val="single" w:sz="4" w:space="0" w:color="auto"/>
              <w:right w:val="single" w:sz="4" w:space="0" w:color="auto"/>
            </w:tcBorders>
          </w:tcPr>
          <w:p w:rsidR="006D62D2" w:rsidRPr="00C94BA8" w:rsidRDefault="006D62D2" w:rsidP="005F0DCF">
            <w:pPr>
              <w:pStyle w:val="af4"/>
              <w:jc w:val="center"/>
            </w:pPr>
            <w:r w:rsidRPr="00C94BA8">
              <w:t>1.1.3.</w:t>
            </w:r>
          </w:p>
          <w:p w:rsidR="006D62D2" w:rsidRPr="00C94BA8" w:rsidRDefault="006D62D2" w:rsidP="005F0DCF">
            <w:pPr>
              <w:pStyle w:val="af4"/>
              <w:jc w:val="center"/>
            </w:pPr>
            <w:r w:rsidRPr="00C94BA8">
              <w:t>1.1.4.</w:t>
            </w:r>
          </w:p>
          <w:p w:rsidR="006D62D2" w:rsidRPr="00C94BA8" w:rsidRDefault="006D62D2" w:rsidP="005F0DCF">
            <w:pPr>
              <w:pStyle w:val="af4"/>
              <w:jc w:val="center"/>
            </w:pPr>
            <w:r w:rsidRPr="00C94BA8">
              <w:t>1.1.5.</w:t>
            </w:r>
          </w:p>
          <w:p w:rsidR="006D62D2" w:rsidRPr="00C94BA8" w:rsidRDefault="006D62D2" w:rsidP="005F0DCF">
            <w:pPr>
              <w:pStyle w:val="af4"/>
              <w:jc w:val="center"/>
            </w:pPr>
            <w:r w:rsidRPr="00C94BA8">
              <w:t>1.1.6.</w:t>
            </w:r>
          </w:p>
          <w:p w:rsidR="006D62D2" w:rsidRPr="00C94BA8" w:rsidRDefault="006D62D2" w:rsidP="005F0DCF">
            <w:pPr>
              <w:pStyle w:val="af4"/>
              <w:jc w:val="center"/>
            </w:pPr>
            <w:r w:rsidRPr="00C94BA8">
              <w:t>1.1.7.</w:t>
            </w:r>
          </w:p>
          <w:p w:rsidR="006D62D2" w:rsidRPr="00C94BA8" w:rsidRDefault="006D62D2" w:rsidP="005F0DCF">
            <w:pPr>
              <w:pStyle w:val="af4"/>
              <w:jc w:val="center"/>
            </w:pPr>
            <w:r w:rsidRPr="00C94BA8">
              <w:t>1.1.8.</w:t>
            </w:r>
          </w:p>
          <w:p w:rsidR="006D62D2" w:rsidRPr="00C94BA8" w:rsidRDefault="006D62D2" w:rsidP="005F0DCF">
            <w:pPr>
              <w:jc w:val="center"/>
              <w:rPr>
                <w:szCs w:val="24"/>
              </w:rPr>
            </w:pPr>
            <w:r w:rsidRPr="00C94BA8">
              <w:rPr>
                <w:szCs w:val="24"/>
              </w:rPr>
              <w:t>1.1.9.</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150" w:right="-152"/>
              <w:jc w:val="center"/>
            </w:pPr>
            <w:r w:rsidRPr="00C94BA8">
              <w:t>Средства сельского поселения</w:t>
            </w:r>
          </w:p>
        </w:tc>
        <w:tc>
          <w:tcPr>
            <w:tcW w:w="611"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834,700</w:t>
            </w:r>
          </w:p>
        </w:tc>
        <w:tc>
          <w:tcPr>
            <w:tcW w:w="850" w:type="dxa"/>
            <w:tcBorders>
              <w:top w:val="single" w:sz="4" w:space="0" w:color="auto"/>
              <w:left w:val="single" w:sz="4" w:space="0" w:color="auto"/>
              <w:right w:val="single" w:sz="4" w:space="0" w:color="auto"/>
            </w:tcBorders>
          </w:tcPr>
          <w:p w:rsidR="006D62D2" w:rsidRPr="00C94BA8" w:rsidRDefault="006D62D2" w:rsidP="005F0DCF">
            <w:pPr>
              <w:pStyle w:val="af4"/>
              <w:ind w:left="-57" w:right="-108"/>
              <w:jc w:val="center"/>
            </w:pPr>
            <w:r w:rsidRPr="00C94BA8">
              <w:t>810,300</w:t>
            </w:r>
          </w:p>
        </w:tc>
        <w:tc>
          <w:tcPr>
            <w:tcW w:w="993"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979,300</w:t>
            </w:r>
          </w:p>
        </w:tc>
        <w:tc>
          <w:tcPr>
            <w:tcW w:w="929" w:type="dxa"/>
            <w:tcBorders>
              <w:top w:val="single" w:sz="4" w:space="0" w:color="auto"/>
              <w:left w:val="single" w:sz="4" w:space="0" w:color="auto"/>
              <w:right w:val="single" w:sz="4" w:space="0" w:color="auto"/>
            </w:tcBorders>
          </w:tcPr>
          <w:p w:rsidR="006D62D2" w:rsidRPr="00C94BA8" w:rsidRDefault="006D62D2" w:rsidP="005F0DCF">
            <w:pPr>
              <w:ind w:left="-108" w:right="-108"/>
              <w:jc w:val="center"/>
              <w:rPr>
                <w:szCs w:val="24"/>
              </w:rPr>
            </w:pPr>
            <w:r w:rsidRPr="00133FBB">
              <w:rPr>
                <w:szCs w:val="24"/>
              </w:rPr>
              <w:t>1766,482</w:t>
            </w:r>
          </w:p>
        </w:tc>
        <w:tc>
          <w:tcPr>
            <w:tcW w:w="851"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765,1</w:t>
            </w:r>
          </w:p>
        </w:tc>
        <w:tc>
          <w:tcPr>
            <w:tcW w:w="992"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1687,00</w:t>
            </w:r>
          </w:p>
        </w:tc>
        <w:tc>
          <w:tcPr>
            <w:tcW w:w="992"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1435,50</w:t>
            </w:r>
          </w:p>
        </w:tc>
        <w:tc>
          <w:tcPr>
            <w:tcW w:w="913"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1435,50</w:t>
            </w:r>
          </w:p>
        </w:tc>
      </w:tr>
      <w:tr w:rsidR="006D62D2" w:rsidRPr="00C94BA8" w:rsidTr="005F0DCF">
        <w:trPr>
          <w:trHeight w:val="816"/>
          <w:jc w:val="center"/>
        </w:trPr>
        <w:tc>
          <w:tcPr>
            <w:tcW w:w="670" w:type="dxa"/>
            <w:vMerge/>
            <w:tcBorders>
              <w:left w:val="single" w:sz="4" w:space="0" w:color="auto"/>
              <w:bottom w:val="single" w:sz="4" w:space="0" w:color="auto"/>
              <w:right w:val="single" w:sz="4" w:space="0" w:color="auto"/>
            </w:tcBorders>
          </w:tcPr>
          <w:p w:rsidR="006D62D2" w:rsidRPr="00C94BA8" w:rsidRDefault="006D62D2" w:rsidP="005F0DCF">
            <w:pPr>
              <w:jc w:val="center"/>
              <w:rPr>
                <w:szCs w:val="24"/>
              </w:rPr>
            </w:pPr>
          </w:p>
        </w:tc>
        <w:tc>
          <w:tcPr>
            <w:tcW w:w="2118" w:type="dxa"/>
            <w:vMerge/>
            <w:tcBorders>
              <w:left w:val="single" w:sz="4" w:space="0" w:color="auto"/>
              <w:bottom w:val="single" w:sz="4" w:space="0" w:color="auto"/>
              <w:right w:val="single" w:sz="4" w:space="0" w:color="auto"/>
            </w:tcBorders>
          </w:tcPr>
          <w:p w:rsidR="006D62D2" w:rsidRPr="00C94BA8" w:rsidRDefault="006D62D2" w:rsidP="005F0DCF">
            <w:pPr>
              <w:pStyle w:val="af4"/>
              <w:ind w:left="25" w:right="-108"/>
            </w:pPr>
          </w:p>
        </w:tc>
        <w:tc>
          <w:tcPr>
            <w:tcW w:w="1299" w:type="dxa"/>
            <w:vMerge/>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p>
        </w:tc>
        <w:tc>
          <w:tcPr>
            <w:tcW w:w="1315" w:type="dxa"/>
            <w:vMerge/>
            <w:tcBorders>
              <w:left w:val="single" w:sz="4" w:space="0" w:color="auto"/>
              <w:bottom w:val="single" w:sz="4" w:space="0" w:color="auto"/>
              <w:right w:val="single" w:sz="4" w:space="0" w:color="auto"/>
            </w:tcBorders>
          </w:tcPr>
          <w:p w:rsidR="006D62D2" w:rsidRPr="00C94BA8" w:rsidRDefault="006D62D2" w:rsidP="005F0DCF">
            <w:pPr>
              <w:pStyle w:val="af4"/>
              <w:jc w:val="center"/>
            </w:pPr>
          </w:p>
        </w:tc>
        <w:tc>
          <w:tcPr>
            <w:tcW w:w="1318" w:type="dxa"/>
            <w:vMerge/>
            <w:tcBorders>
              <w:left w:val="single" w:sz="4" w:space="0" w:color="auto"/>
              <w:bottom w:val="single" w:sz="4" w:space="0" w:color="auto"/>
              <w:right w:val="single" w:sz="4" w:space="0" w:color="auto"/>
            </w:tcBorders>
          </w:tcPr>
          <w:p w:rsidR="006D62D2" w:rsidRPr="00C94BA8" w:rsidRDefault="006D62D2" w:rsidP="005F0DCF">
            <w:pPr>
              <w:pStyle w:val="af4"/>
              <w:jc w:val="center"/>
            </w:pP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областного бюджета</w:t>
            </w:r>
          </w:p>
        </w:tc>
        <w:tc>
          <w:tcPr>
            <w:tcW w:w="611"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850" w:type="dxa"/>
            <w:tcBorders>
              <w:left w:val="single" w:sz="4" w:space="0" w:color="auto"/>
              <w:bottom w:val="single" w:sz="4" w:space="0" w:color="auto"/>
              <w:right w:val="single" w:sz="4" w:space="0" w:color="auto"/>
            </w:tcBorders>
          </w:tcPr>
          <w:p w:rsidR="006D62D2" w:rsidRPr="00C94BA8" w:rsidRDefault="006D62D2" w:rsidP="005F0DCF">
            <w:pPr>
              <w:pStyle w:val="af4"/>
              <w:ind w:left="-85" w:right="-85"/>
              <w:jc w:val="center"/>
            </w:pPr>
            <w:r w:rsidRPr="00C94BA8">
              <w:t>338,983</w:t>
            </w:r>
          </w:p>
        </w:tc>
        <w:tc>
          <w:tcPr>
            <w:tcW w:w="993"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399,300</w:t>
            </w:r>
          </w:p>
        </w:tc>
        <w:tc>
          <w:tcPr>
            <w:tcW w:w="929"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300,041</w:t>
            </w:r>
          </w:p>
        </w:tc>
        <w:tc>
          <w:tcPr>
            <w:tcW w:w="851"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98,0</w:t>
            </w:r>
          </w:p>
        </w:tc>
        <w:tc>
          <w:tcPr>
            <w:tcW w:w="992"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pPr>
            <w:r w:rsidRPr="00C94BA8">
              <w:t>В том числе:</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both"/>
            </w:pP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pStyle w:val="af4"/>
              <w:ind w:left="-91" w:right="-23"/>
              <w:jc w:val="center"/>
            </w:pPr>
            <w:r w:rsidRPr="002F604D">
              <w:t>1.2.1.</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rPr>
                <w:bCs/>
              </w:rPr>
            </w:pPr>
            <w:r w:rsidRPr="00C94BA8">
              <w:t>Мероприятия по удалению сухостойных, больных и аварийных деревьев</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right="-85"/>
              <w:jc w:val="center"/>
              <w:rPr>
                <w:rFonts w:eastAsia="Calibri"/>
                <w:szCs w:val="24"/>
                <w:lang w:eastAsia="en-US"/>
              </w:rPr>
            </w:pPr>
            <w:r w:rsidRPr="00C94BA8">
              <w:rPr>
                <w:szCs w:val="24"/>
              </w:rPr>
              <w:t>Отдел, отдел строитель</w:t>
            </w:r>
            <w:r>
              <w:rPr>
                <w:szCs w:val="24"/>
              </w:rPr>
              <w:t>-</w:t>
            </w:r>
            <w:r w:rsidRPr="00C94BA8">
              <w:rPr>
                <w:szCs w:val="24"/>
              </w:rPr>
              <w:t>ства, архитекту</w:t>
            </w:r>
            <w:r>
              <w:rPr>
                <w:szCs w:val="24"/>
              </w:rPr>
              <w:t>-</w:t>
            </w:r>
            <w:r w:rsidRPr="00C94BA8">
              <w:rPr>
                <w:szCs w:val="24"/>
              </w:rPr>
              <w:t>ры и ЖКХ</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130" w:right="-130"/>
              <w:jc w:val="center"/>
            </w:pPr>
            <w:r>
              <w:t>2019</w:t>
            </w:r>
            <w:r w:rsidRPr="00C94BA8">
              <w:t>-2026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1.1.4.</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сельского поселения</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100,000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108"/>
              <w:jc w:val="center"/>
            </w:pPr>
            <w:r w:rsidRPr="00C94BA8">
              <w:t>100,000</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224,000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233,741</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95,000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200,000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200,000</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200,000</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pStyle w:val="af4"/>
              <w:ind w:left="-91" w:right="-23"/>
              <w:jc w:val="center"/>
            </w:pPr>
            <w:r w:rsidRPr="002F604D">
              <w:t>1.2.2.</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rPr>
                <w:bCs/>
              </w:rPr>
            </w:pPr>
            <w:r w:rsidRPr="00C94BA8">
              <w:rPr>
                <w:bCs/>
              </w:rPr>
              <w:t>Анализ воды мест купания</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right="-85"/>
              <w:jc w:val="center"/>
              <w:rPr>
                <w:rFonts w:eastAsia="Calibri"/>
                <w:szCs w:val="24"/>
                <w:lang w:eastAsia="en-US"/>
              </w:rPr>
            </w:pPr>
            <w:r w:rsidRPr="00C94BA8">
              <w:rPr>
                <w:szCs w:val="24"/>
              </w:rPr>
              <w:t xml:space="preserve">Отдел </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Pr>
                <w:szCs w:val="24"/>
              </w:rPr>
              <w:t>2019</w:t>
            </w:r>
            <w:r w:rsidRPr="00C94BA8">
              <w:rPr>
                <w:szCs w:val="24"/>
              </w:rPr>
              <w:t>-2026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1.1.5.</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сельского поселения</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10,000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8,100</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pStyle w:val="af4"/>
              <w:ind w:left="-91" w:right="-23"/>
              <w:jc w:val="center"/>
            </w:pPr>
            <w:r w:rsidRPr="002F604D">
              <w:t>1.2.3.</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rPr>
                <w:bCs/>
              </w:rPr>
            </w:pPr>
            <w:r w:rsidRPr="00C94BA8">
              <w:rPr>
                <w:bCs/>
              </w:rPr>
              <w:t>Благоустройство (озеленение, санитарное содержание территории)</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right="-85"/>
              <w:jc w:val="center"/>
              <w:rPr>
                <w:rFonts w:eastAsia="Calibri"/>
                <w:szCs w:val="24"/>
                <w:lang w:eastAsia="en-US"/>
              </w:rPr>
            </w:pPr>
            <w:r w:rsidRPr="00C94BA8">
              <w:rPr>
                <w:szCs w:val="24"/>
              </w:rPr>
              <w:t>Отдел, отдел строитель</w:t>
            </w:r>
            <w:r>
              <w:rPr>
                <w:szCs w:val="24"/>
              </w:rPr>
              <w:t>-</w:t>
            </w:r>
            <w:r w:rsidRPr="00C94BA8">
              <w:rPr>
                <w:szCs w:val="24"/>
              </w:rPr>
              <w:t>ства, архитекту</w:t>
            </w:r>
            <w:r>
              <w:rPr>
                <w:szCs w:val="24"/>
              </w:rPr>
              <w:t>-</w:t>
            </w:r>
            <w:r w:rsidRPr="00C94BA8">
              <w:rPr>
                <w:szCs w:val="24"/>
              </w:rPr>
              <w:t>ры и ЖКХ</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Pr>
                <w:szCs w:val="24"/>
              </w:rPr>
              <w:t>2019</w:t>
            </w:r>
            <w:r w:rsidRPr="00C94BA8">
              <w:rPr>
                <w:szCs w:val="24"/>
              </w:rPr>
              <w:t>-2026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1.1.3.</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сельского поселения</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639,700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108"/>
              <w:jc w:val="center"/>
            </w:pPr>
            <w:r w:rsidRPr="00C94BA8">
              <w:t>702,200</w:t>
            </w:r>
          </w:p>
          <w:p w:rsidR="006D62D2" w:rsidRPr="00C94BA8" w:rsidRDefault="006D62D2" w:rsidP="005F0DCF">
            <w:pPr>
              <w:pStyle w:val="af4"/>
              <w:ind w:left="-57" w:right="-57"/>
              <w:jc w:val="center"/>
            </w:pP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718,000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96" w:right="-96"/>
              <w:jc w:val="center"/>
              <w:rPr>
                <w:szCs w:val="24"/>
              </w:rPr>
            </w:pPr>
            <w:r w:rsidRPr="00C94BA8">
              <w:rPr>
                <w:szCs w:val="24"/>
              </w:rPr>
              <w:t>1162,947</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85" w:right="-85"/>
              <w:jc w:val="center"/>
              <w:rPr>
                <w:szCs w:val="24"/>
              </w:rPr>
            </w:pPr>
            <w:r w:rsidRPr="00C94BA8">
              <w:rPr>
                <w:szCs w:val="24"/>
              </w:rPr>
              <w:t>572,100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927,500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1135,5</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1135,5</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pStyle w:val="af4"/>
              <w:ind w:left="-91" w:right="-23"/>
              <w:jc w:val="center"/>
            </w:pPr>
            <w:r w:rsidRPr="002F604D">
              <w:t>1.2.4.</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rPr>
                <w:bCs/>
              </w:rPr>
            </w:pPr>
            <w:r w:rsidRPr="00C94BA8">
              <w:rPr>
                <w:bCs/>
              </w:rPr>
              <w:t>Приобретение косилок</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right="-85"/>
              <w:jc w:val="center"/>
              <w:rPr>
                <w:rFonts w:eastAsia="Calibri"/>
                <w:szCs w:val="24"/>
                <w:lang w:eastAsia="en-US"/>
              </w:rPr>
            </w:pPr>
            <w:r w:rsidRPr="00C94BA8">
              <w:rPr>
                <w:szCs w:val="24"/>
              </w:rPr>
              <w:t>Отдел</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Pr>
                <w:szCs w:val="24"/>
              </w:rPr>
              <w:t>2019</w:t>
            </w:r>
            <w:r w:rsidRPr="00C94BA8">
              <w:rPr>
                <w:szCs w:val="24"/>
              </w:rPr>
              <w:t>-2026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1.1.6.</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сельского поселения</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35,000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pStyle w:val="af4"/>
              <w:ind w:left="-91" w:right="-23"/>
              <w:jc w:val="center"/>
            </w:pPr>
            <w:r w:rsidRPr="002F604D">
              <w:t>1.2.5.</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rPr>
                <w:bCs/>
              </w:rPr>
            </w:pPr>
            <w:r w:rsidRPr="00C94BA8">
              <w:t>Мероприятия по санитарной очистке территории сельского поселения; сбор и вывоз мусора с несанкционированных свалок и объектов благоустройства поселения</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right="-85"/>
              <w:jc w:val="center"/>
              <w:rPr>
                <w:szCs w:val="24"/>
              </w:rPr>
            </w:pPr>
            <w:r w:rsidRPr="00C94BA8">
              <w:rPr>
                <w:szCs w:val="24"/>
              </w:rPr>
              <w:t>Отдел</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Pr>
                <w:szCs w:val="24"/>
              </w:rPr>
              <w:t>2019</w:t>
            </w:r>
            <w:r w:rsidRPr="00C94BA8">
              <w:rPr>
                <w:szCs w:val="24"/>
              </w:rPr>
              <w:t>-2026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1.1.7.</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сельского поселения</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50,000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pStyle w:val="af4"/>
              <w:ind w:left="-91" w:right="-100"/>
              <w:jc w:val="center"/>
            </w:pPr>
            <w:r w:rsidRPr="002F604D">
              <w:t>1.2.6.</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pPr>
            <w:r w:rsidRPr="00C94BA8">
              <w:t>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right="-85"/>
              <w:jc w:val="center"/>
              <w:rPr>
                <w:szCs w:val="24"/>
              </w:rPr>
            </w:pPr>
            <w:r w:rsidRPr="00C94BA8">
              <w:rPr>
                <w:szCs w:val="24"/>
              </w:rPr>
              <w:t>Отдел</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Pr>
                <w:szCs w:val="24"/>
              </w:rPr>
              <w:t>2019</w:t>
            </w:r>
            <w:r w:rsidRPr="00C94BA8">
              <w:rPr>
                <w:szCs w:val="24"/>
              </w:rPr>
              <w:t>-2026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1.1.8.</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областного бюджета</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108"/>
              <w:jc w:val="center"/>
            </w:pPr>
            <w:r w:rsidRPr="00C94BA8">
              <w:t>338,983</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399,300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300,041</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2F604D" w:rsidRDefault="006D62D2" w:rsidP="005F0DCF">
            <w:pPr>
              <w:pStyle w:val="af4"/>
              <w:ind w:left="-91" w:right="-100"/>
              <w:jc w:val="center"/>
            </w:pPr>
            <w:r w:rsidRPr="002F604D">
              <w:t>1.2.7.</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25" w:right="-108"/>
            </w:pPr>
            <w:r w:rsidRPr="00C94BA8">
              <w:t>Мероприятия по борьбе с борщевиком</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108" w:right="-85"/>
              <w:jc w:val="center"/>
            </w:pPr>
            <w:r w:rsidRPr="00C94BA8">
              <w:t>Отдел</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sidRPr="00C94BA8">
              <w:rPr>
                <w:szCs w:val="24"/>
              </w:rPr>
              <w:t>20</w:t>
            </w:r>
            <w:r>
              <w:rPr>
                <w:szCs w:val="24"/>
              </w:rPr>
              <w:t>19</w:t>
            </w:r>
            <w:r w:rsidRPr="00C94BA8">
              <w:rPr>
                <w:szCs w:val="24"/>
              </w:rPr>
              <w:t>-2026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jc w:val="center"/>
            </w:pPr>
            <w:r w:rsidRPr="00C94BA8">
              <w:t>1.1.9.</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71" w:right="-89"/>
              <w:jc w:val="center"/>
            </w:pPr>
            <w:r w:rsidRPr="00C94BA8">
              <w:t>Средства сельского поселения</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37,300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right="-108"/>
              <w:jc w:val="center"/>
              <w:rPr>
                <w:szCs w:val="24"/>
              </w:rPr>
            </w:pPr>
            <w:r w:rsidRPr="00C94BA8">
              <w:rPr>
                <w:szCs w:val="24"/>
              </w:rPr>
              <w:t>69,753</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56,000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559,50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100,00</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100,000</w:t>
            </w:r>
          </w:p>
        </w:tc>
      </w:tr>
      <w:tr w:rsidR="006D62D2" w:rsidRPr="00C94BA8" w:rsidTr="005F0DCF">
        <w:trPr>
          <w:trHeight w:val="228"/>
          <w:jc w:val="center"/>
        </w:trPr>
        <w:tc>
          <w:tcPr>
            <w:tcW w:w="670" w:type="dxa"/>
            <w:vMerge w:val="restart"/>
            <w:tcBorders>
              <w:top w:val="single" w:sz="4" w:space="0" w:color="auto"/>
              <w:left w:val="single" w:sz="4" w:space="0" w:color="auto"/>
              <w:right w:val="single" w:sz="4" w:space="0" w:color="auto"/>
            </w:tcBorders>
          </w:tcPr>
          <w:p w:rsidR="006D62D2" w:rsidRPr="002F604D" w:rsidRDefault="006D62D2" w:rsidP="005F0DCF">
            <w:pPr>
              <w:pStyle w:val="af4"/>
              <w:ind w:left="-91" w:right="-100"/>
              <w:jc w:val="center"/>
            </w:pPr>
            <w:r w:rsidRPr="002F604D">
              <w:t>1.2.8.</w:t>
            </w:r>
          </w:p>
        </w:tc>
        <w:tc>
          <w:tcPr>
            <w:tcW w:w="2118" w:type="dxa"/>
            <w:vMerge w:val="restart"/>
            <w:tcBorders>
              <w:top w:val="single" w:sz="4" w:space="0" w:color="auto"/>
              <w:left w:val="single" w:sz="4" w:space="0" w:color="auto"/>
              <w:right w:val="single" w:sz="4" w:space="0" w:color="auto"/>
            </w:tcBorders>
          </w:tcPr>
          <w:p w:rsidR="006D62D2" w:rsidRPr="00C94BA8" w:rsidRDefault="006D62D2" w:rsidP="005F0DCF">
            <w:pPr>
              <w:pStyle w:val="af4"/>
              <w:ind w:left="25" w:right="-108"/>
            </w:pPr>
            <w:r w:rsidRPr="00C94BA8">
              <w:t>Реализация мероприятий по уничтожению борщевика Сосновского химическим способом</w:t>
            </w:r>
          </w:p>
        </w:tc>
        <w:tc>
          <w:tcPr>
            <w:tcW w:w="1299" w:type="dxa"/>
            <w:vMerge w:val="restart"/>
            <w:tcBorders>
              <w:top w:val="single" w:sz="4" w:space="0" w:color="auto"/>
              <w:left w:val="single" w:sz="4" w:space="0" w:color="auto"/>
              <w:right w:val="single" w:sz="4" w:space="0" w:color="auto"/>
            </w:tcBorders>
          </w:tcPr>
          <w:p w:rsidR="006D62D2" w:rsidRPr="00C94BA8" w:rsidRDefault="006D62D2" w:rsidP="005F0DCF">
            <w:pPr>
              <w:pStyle w:val="af4"/>
              <w:ind w:left="-108" w:right="-85"/>
              <w:jc w:val="center"/>
            </w:pPr>
            <w:r>
              <w:t>О</w:t>
            </w:r>
            <w:r w:rsidRPr="00C94BA8">
              <w:t>тдел</w:t>
            </w:r>
          </w:p>
        </w:tc>
        <w:tc>
          <w:tcPr>
            <w:tcW w:w="1315" w:type="dxa"/>
            <w:vMerge w:val="restart"/>
            <w:tcBorders>
              <w:top w:val="single" w:sz="4" w:space="0" w:color="auto"/>
              <w:left w:val="single" w:sz="4" w:space="0" w:color="auto"/>
              <w:right w:val="single" w:sz="4" w:space="0" w:color="auto"/>
            </w:tcBorders>
          </w:tcPr>
          <w:p w:rsidR="006D62D2" w:rsidRPr="00C94BA8" w:rsidRDefault="006D62D2" w:rsidP="005F0DCF">
            <w:pPr>
              <w:jc w:val="center"/>
              <w:rPr>
                <w:szCs w:val="24"/>
              </w:rPr>
            </w:pPr>
            <w:r w:rsidRPr="00C94BA8">
              <w:rPr>
                <w:szCs w:val="24"/>
              </w:rPr>
              <w:t>2019-2026 годы</w:t>
            </w:r>
          </w:p>
        </w:tc>
        <w:tc>
          <w:tcPr>
            <w:tcW w:w="1318" w:type="dxa"/>
            <w:vMerge w:val="restart"/>
            <w:tcBorders>
              <w:top w:val="single" w:sz="4" w:space="0" w:color="auto"/>
              <w:left w:val="single" w:sz="4" w:space="0" w:color="auto"/>
              <w:right w:val="single" w:sz="4" w:space="0" w:color="auto"/>
            </w:tcBorders>
          </w:tcPr>
          <w:p w:rsidR="006D62D2" w:rsidRPr="00C94BA8" w:rsidRDefault="006D62D2" w:rsidP="005F0DCF">
            <w:pPr>
              <w:pStyle w:val="af4"/>
              <w:jc w:val="center"/>
            </w:pPr>
            <w:r w:rsidRPr="00C94BA8">
              <w:t>1.1.9.</w:t>
            </w:r>
          </w:p>
        </w:tc>
        <w:tc>
          <w:tcPr>
            <w:tcW w:w="1190"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Средства сельского поселения</w:t>
            </w:r>
          </w:p>
        </w:tc>
        <w:tc>
          <w:tcPr>
            <w:tcW w:w="611"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850"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3"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29"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42,000</w:t>
            </w:r>
          </w:p>
        </w:tc>
        <w:tc>
          <w:tcPr>
            <w:tcW w:w="992"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228"/>
          <w:jc w:val="center"/>
        </w:trPr>
        <w:tc>
          <w:tcPr>
            <w:tcW w:w="670" w:type="dxa"/>
            <w:vMerge/>
            <w:tcBorders>
              <w:left w:val="single" w:sz="4" w:space="0" w:color="auto"/>
              <w:bottom w:val="single" w:sz="4" w:space="0" w:color="auto"/>
              <w:right w:val="single" w:sz="4" w:space="0" w:color="auto"/>
            </w:tcBorders>
          </w:tcPr>
          <w:p w:rsidR="006D62D2" w:rsidRPr="002F604D" w:rsidRDefault="006D62D2" w:rsidP="005F0DCF">
            <w:pPr>
              <w:pStyle w:val="af4"/>
              <w:ind w:left="-91" w:right="-100"/>
              <w:jc w:val="center"/>
            </w:pPr>
          </w:p>
        </w:tc>
        <w:tc>
          <w:tcPr>
            <w:tcW w:w="2118" w:type="dxa"/>
            <w:vMerge/>
            <w:tcBorders>
              <w:left w:val="single" w:sz="4" w:space="0" w:color="auto"/>
              <w:bottom w:val="single" w:sz="4" w:space="0" w:color="auto"/>
              <w:right w:val="single" w:sz="4" w:space="0" w:color="auto"/>
            </w:tcBorders>
          </w:tcPr>
          <w:p w:rsidR="006D62D2" w:rsidRPr="00C94BA8" w:rsidRDefault="006D62D2" w:rsidP="005F0DCF">
            <w:pPr>
              <w:pStyle w:val="af4"/>
              <w:ind w:left="25" w:right="-108"/>
            </w:pPr>
          </w:p>
        </w:tc>
        <w:tc>
          <w:tcPr>
            <w:tcW w:w="1299" w:type="dxa"/>
            <w:vMerge/>
            <w:tcBorders>
              <w:left w:val="single" w:sz="4" w:space="0" w:color="auto"/>
              <w:bottom w:val="single" w:sz="4" w:space="0" w:color="auto"/>
              <w:right w:val="single" w:sz="4" w:space="0" w:color="auto"/>
            </w:tcBorders>
          </w:tcPr>
          <w:p w:rsidR="006D62D2" w:rsidRPr="00C94BA8" w:rsidRDefault="006D62D2" w:rsidP="005F0DCF">
            <w:pPr>
              <w:pStyle w:val="af4"/>
              <w:ind w:left="-108" w:right="-85"/>
              <w:jc w:val="center"/>
            </w:pPr>
          </w:p>
        </w:tc>
        <w:tc>
          <w:tcPr>
            <w:tcW w:w="1315" w:type="dxa"/>
            <w:vMerge/>
            <w:tcBorders>
              <w:left w:val="single" w:sz="4" w:space="0" w:color="auto"/>
              <w:bottom w:val="single" w:sz="4" w:space="0" w:color="auto"/>
              <w:right w:val="single" w:sz="4" w:space="0" w:color="auto"/>
            </w:tcBorders>
          </w:tcPr>
          <w:p w:rsidR="006D62D2" w:rsidRPr="00C94BA8" w:rsidRDefault="006D62D2" w:rsidP="005F0DCF">
            <w:pPr>
              <w:jc w:val="center"/>
              <w:rPr>
                <w:szCs w:val="24"/>
              </w:rPr>
            </w:pPr>
          </w:p>
        </w:tc>
        <w:tc>
          <w:tcPr>
            <w:tcW w:w="1318" w:type="dxa"/>
            <w:vMerge/>
            <w:tcBorders>
              <w:left w:val="single" w:sz="4" w:space="0" w:color="auto"/>
              <w:bottom w:val="single" w:sz="4" w:space="0" w:color="auto"/>
              <w:right w:val="single" w:sz="4" w:space="0" w:color="auto"/>
            </w:tcBorders>
          </w:tcPr>
          <w:p w:rsidR="006D62D2" w:rsidRPr="00C94BA8" w:rsidRDefault="006D62D2" w:rsidP="005F0DCF">
            <w:pPr>
              <w:pStyle w:val="af4"/>
              <w:jc w:val="center"/>
            </w:pPr>
          </w:p>
        </w:tc>
        <w:tc>
          <w:tcPr>
            <w:tcW w:w="1190"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pPr>
            <w:r w:rsidRPr="00C94BA8">
              <w:t>Средства областного бюджета</w:t>
            </w:r>
          </w:p>
        </w:tc>
        <w:tc>
          <w:tcPr>
            <w:tcW w:w="611"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850"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3"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29"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98,000</w:t>
            </w:r>
          </w:p>
        </w:tc>
        <w:tc>
          <w:tcPr>
            <w:tcW w:w="992"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918"/>
          <w:jc w:val="center"/>
        </w:trPr>
        <w:tc>
          <w:tcPr>
            <w:tcW w:w="670" w:type="dxa"/>
            <w:vMerge w:val="restart"/>
            <w:tcBorders>
              <w:top w:val="single" w:sz="4" w:space="0" w:color="auto"/>
              <w:left w:val="single" w:sz="4" w:space="0" w:color="auto"/>
              <w:right w:val="single" w:sz="4" w:space="0" w:color="auto"/>
            </w:tcBorders>
          </w:tcPr>
          <w:p w:rsidR="006D62D2" w:rsidRPr="002F604D" w:rsidRDefault="006D62D2" w:rsidP="005F0DCF">
            <w:pPr>
              <w:pStyle w:val="af4"/>
              <w:ind w:left="-91" w:right="-100"/>
              <w:jc w:val="center"/>
            </w:pPr>
            <w:r w:rsidRPr="002F604D">
              <w:t>1.3.</w:t>
            </w:r>
          </w:p>
        </w:tc>
        <w:tc>
          <w:tcPr>
            <w:tcW w:w="2118" w:type="dxa"/>
            <w:vMerge w:val="restart"/>
            <w:tcBorders>
              <w:top w:val="single" w:sz="4" w:space="0" w:color="auto"/>
              <w:left w:val="single" w:sz="4" w:space="0" w:color="auto"/>
              <w:right w:val="single" w:sz="4" w:space="0" w:color="auto"/>
            </w:tcBorders>
          </w:tcPr>
          <w:p w:rsidR="006D62D2" w:rsidRPr="00C94BA8" w:rsidRDefault="006D62D2" w:rsidP="005F0DCF">
            <w:pPr>
              <w:pStyle w:val="af4"/>
              <w:ind w:left="25" w:right="-108"/>
            </w:pPr>
            <w:r w:rsidRPr="00C94BA8">
              <w:t>Мероприятия по реализации приоритетного регионального проекта «Народный бюджет»</w:t>
            </w:r>
          </w:p>
        </w:tc>
        <w:tc>
          <w:tcPr>
            <w:tcW w:w="1299" w:type="dxa"/>
            <w:vMerge w:val="restart"/>
            <w:tcBorders>
              <w:top w:val="single" w:sz="4" w:space="0" w:color="auto"/>
              <w:left w:val="single" w:sz="4" w:space="0" w:color="auto"/>
              <w:right w:val="single" w:sz="4" w:space="0" w:color="auto"/>
            </w:tcBorders>
          </w:tcPr>
          <w:p w:rsidR="006D62D2" w:rsidRPr="00C94BA8" w:rsidRDefault="006D62D2" w:rsidP="005F0DCF">
            <w:pPr>
              <w:pStyle w:val="af4"/>
              <w:ind w:left="-108" w:right="-85"/>
              <w:jc w:val="center"/>
            </w:pPr>
            <w:r w:rsidRPr="00C94BA8">
              <w:t>Отдел</w:t>
            </w:r>
          </w:p>
        </w:tc>
        <w:tc>
          <w:tcPr>
            <w:tcW w:w="1315" w:type="dxa"/>
            <w:vMerge w:val="restart"/>
            <w:tcBorders>
              <w:top w:val="single" w:sz="4" w:space="0" w:color="auto"/>
              <w:left w:val="single" w:sz="4" w:space="0" w:color="auto"/>
              <w:right w:val="single" w:sz="4" w:space="0" w:color="auto"/>
            </w:tcBorders>
          </w:tcPr>
          <w:p w:rsidR="006D62D2" w:rsidRPr="00C94BA8" w:rsidRDefault="006D62D2" w:rsidP="005F0DCF">
            <w:pPr>
              <w:ind w:left="-69" w:right="-108"/>
              <w:jc w:val="center"/>
              <w:rPr>
                <w:szCs w:val="24"/>
              </w:rPr>
            </w:pPr>
            <w:r w:rsidRPr="00C94BA8">
              <w:rPr>
                <w:szCs w:val="24"/>
              </w:rPr>
              <w:t>2023-2026 годы</w:t>
            </w:r>
          </w:p>
        </w:tc>
        <w:tc>
          <w:tcPr>
            <w:tcW w:w="1318" w:type="dxa"/>
            <w:vMerge w:val="restart"/>
            <w:tcBorders>
              <w:top w:val="single" w:sz="4" w:space="0" w:color="auto"/>
              <w:left w:val="single" w:sz="4" w:space="0" w:color="auto"/>
              <w:right w:val="single" w:sz="4" w:space="0" w:color="auto"/>
            </w:tcBorders>
          </w:tcPr>
          <w:p w:rsidR="006D62D2" w:rsidRPr="00C94BA8" w:rsidRDefault="006D62D2" w:rsidP="005F0DCF">
            <w:pPr>
              <w:pStyle w:val="af4"/>
              <w:jc w:val="center"/>
            </w:pPr>
            <w:r w:rsidRPr="00C94BA8">
              <w:t>1.1.10.</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сельского поселения</w:t>
            </w:r>
          </w:p>
        </w:tc>
        <w:tc>
          <w:tcPr>
            <w:tcW w:w="611"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850" w:type="dxa"/>
            <w:tcBorders>
              <w:top w:val="single" w:sz="4" w:space="0" w:color="auto"/>
              <w:left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3"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29"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851"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1000,0</w:t>
            </w:r>
          </w:p>
        </w:tc>
        <w:tc>
          <w:tcPr>
            <w:tcW w:w="992"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top w:val="single" w:sz="4" w:space="0" w:color="auto"/>
              <w:left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918"/>
          <w:jc w:val="center"/>
        </w:trPr>
        <w:tc>
          <w:tcPr>
            <w:tcW w:w="670" w:type="dxa"/>
            <w:vMerge/>
            <w:tcBorders>
              <w:left w:val="single" w:sz="4" w:space="0" w:color="auto"/>
              <w:bottom w:val="single" w:sz="4" w:space="0" w:color="auto"/>
              <w:right w:val="single" w:sz="4" w:space="0" w:color="auto"/>
            </w:tcBorders>
          </w:tcPr>
          <w:p w:rsidR="006D62D2" w:rsidRPr="00C94BA8" w:rsidRDefault="006D62D2" w:rsidP="005F0DCF">
            <w:pPr>
              <w:pStyle w:val="af4"/>
              <w:jc w:val="both"/>
              <w:rPr>
                <w:b/>
              </w:rPr>
            </w:pPr>
          </w:p>
        </w:tc>
        <w:tc>
          <w:tcPr>
            <w:tcW w:w="2118" w:type="dxa"/>
            <w:vMerge/>
            <w:tcBorders>
              <w:left w:val="single" w:sz="4" w:space="0" w:color="auto"/>
              <w:bottom w:val="single" w:sz="4" w:space="0" w:color="auto"/>
              <w:right w:val="single" w:sz="4" w:space="0" w:color="auto"/>
            </w:tcBorders>
          </w:tcPr>
          <w:p w:rsidR="006D62D2" w:rsidRPr="00C94BA8" w:rsidRDefault="006D62D2" w:rsidP="005F0DCF">
            <w:pPr>
              <w:pStyle w:val="af4"/>
            </w:pPr>
          </w:p>
        </w:tc>
        <w:tc>
          <w:tcPr>
            <w:tcW w:w="1299" w:type="dxa"/>
            <w:vMerge/>
            <w:tcBorders>
              <w:left w:val="single" w:sz="4" w:space="0" w:color="auto"/>
              <w:bottom w:val="single" w:sz="4" w:space="0" w:color="auto"/>
              <w:right w:val="single" w:sz="4" w:space="0" w:color="auto"/>
            </w:tcBorders>
          </w:tcPr>
          <w:p w:rsidR="006D62D2" w:rsidRPr="00C94BA8" w:rsidRDefault="006D62D2" w:rsidP="005F0DCF">
            <w:pPr>
              <w:pStyle w:val="af4"/>
              <w:jc w:val="center"/>
            </w:pPr>
          </w:p>
        </w:tc>
        <w:tc>
          <w:tcPr>
            <w:tcW w:w="1315" w:type="dxa"/>
            <w:vMerge/>
            <w:tcBorders>
              <w:left w:val="single" w:sz="4" w:space="0" w:color="auto"/>
              <w:bottom w:val="single" w:sz="4" w:space="0" w:color="auto"/>
              <w:right w:val="single" w:sz="4" w:space="0" w:color="auto"/>
            </w:tcBorders>
          </w:tcPr>
          <w:p w:rsidR="006D62D2" w:rsidRPr="00C94BA8" w:rsidRDefault="006D62D2" w:rsidP="005F0DCF">
            <w:pPr>
              <w:jc w:val="center"/>
              <w:rPr>
                <w:szCs w:val="24"/>
              </w:rPr>
            </w:pPr>
          </w:p>
        </w:tc>
        <w:tc>
          <w:tcPr>
            <w:tcW w:w="1318" w:type="dxa"/>
            <w:vMerge/>
            <w:tcBorders>
              <w:left w:val="single" w:sz="4" w:space="0" w:color="auto"/>
              <w:bottom w:val="single" w:sz="4" w:space="0" w:color="auto"/>
              <w:right w:val="single" w:sz="4" w:space="0" w:color="auto"/>
            </w:tcBorders>
          </w:tcPr>
          <w:p w:rsidR="006D62D2" w:rsidRPr="00C94BA8" w:rsidRDefault="006D62D2" w:rsidP="005F0DCF">
            <w:pPr>
              <w:pStyle w:val="af4"/>
              <w:jc w:val="center"/>
            </w:pP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Средства областного бюджета</w:t>
            </w:r>
          </w:p>
        </w:tc>
        <w:tc>
          <w:tcPr>
            <w:tcW w:w="611"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2"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850" w:type="dxa"/>
            <w:tcBorders>
              <w:left w:val="single" w:sz="4" w:space="0" w:color="auto"/>
              <w:bottom w:val="single" w:sz="4" w:space="0" w:color="auto"/>
              <w:right w:val="single" w:sz="4" w:space="0" w:color="auto"/>
            </w:tcBorders>
          </w:tcPr>
          <w:p w:rsidR="006D62D2" w:rsidRPr="00C94BA8" w:rsidRDefault="006D62D2" w:rsidP="005F0DCF">
            <w:pPr>
              <w:pStyle w:val="af4"/>
              <w:ind w:left="-57" w:right="-57"/>
              <w:jc w:val="center"/>
            </w:pPr>
            <w:r w:rsidRPr="00C94BA8">
              <w:t>-</w:t>
            </w:r>
          </w:p>
        </w:tc>
        <w:tc>
          <w:tcPr>
            <w:tcW w:w="993"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29"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851"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1000,0</w:t>
            </w:r>
          </w:p>
        </w:tc>
        <w:tc>
          <w:tcPr>
            <w:tcW w:w="992"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92"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c>
          <w:tcPr>
            <w:tcW w:w="913" w:type="dxa"/>
            <w:tcBorders>
              <w:left w:val="single" w:sz="4" w:space="0" w:color="auto"/>
              <w:bottom w:val="single" w:sz="4" w:space="0" w:color="auto"/>
              <w:right w:val="single" w:sz="4" w:space="0" w:color="auto"/>
            </w:tcBorders>
          </w:tcPr>
          <w:p w:rsidR="006D62D2" w:rsidRPr="00C94BA8" w:rsidRDefault="006D62D2" w:rsidP="005F0DCF">
            <w:pPr>
              <w:ind w:left="-57" w:right="-57"/>
              <w:jc w:val="center"/>
              <w:rPr>
                <w:szCs w:val="24"/>
              </w:rPr>
            </w:pPr>
            <w:r w:rsidRPr="00C94BA8">
              <w:rPr>
                <w:szCs w:val="24"/>
              </w:rPr>
              <w:t>-</w:t>
            </w:r>
          </w:p>
        </w:tc>
      </w:tr>
      <w:tr w:rsidR="006D62D2" w:rsidRPr="00C94BA8" w:rsidTr="005F0DCF">
        <w:trPr>
          <w:trHeight w:val="349"/>
          <w:jc w:val="center"/>
        </w:trPr>
        <w:tc>
          <w:tcPr>
            <w:tcW w:w="16033" w:type="dxa"/>
            <w:gridSpan w:val="15"/>
            <w:tcBorders>
              <w:top w:val="single" w:sz="4" w:space="0" w:color="auto"/>
              <w:left w:val="single" w:sz="4" w:space="0" w:color="auto"/>
              <w:bottom w:val="single" w:sz="4" w:space="0" w:color="auto"/>
              <w:right w:val="single" w:sz="4" w:space="0" w:color="auto"/>
            </w:tcBorders>
          </w:tcPr>
          <w:p w:rsidR="006D62D2" w:rsidRPr="00C94BA8" w:rsidRDefault="006D62D2" w:rsidP="005F0DCF">
            <w:pPr>
              <w:widowControl w:val="0"/>
              <w:autoSpaceDE w:val="0"/>
              <w:autoSpaceDN w:val="0"/>
              <w:adjustRightInd w:val="0"/>
              <w:ind w:firstLine="270"/>
              <w:jc w:val="both"/>
              <w:rPr>
                <w:b/>
                <w:szCs w:val="24"/>
              </w:rPr>
            </w:pPr>
            <w:r w:rsidRPr="00C94BA8">
              <w:rPr>
                <w:b/>
                <w:szCs w:val="24"/>
              </w:rPr>
              <w:t>Задача 2. Улучшение количества предоставляемых социальных услуг</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2.1.</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line="260" w:lineRule="exact"/>
              <w:rPr>
                <w:rFonts w:eastAsia="Calibri"/>
                <w:szCs w:val="24"/>
              </w:rPr>
            </w:pPr>
            <w:r w:rsidRPr="00C94BA8">
              <w:rPr>
                <w:rFonts w:eastAsia="Calibri"/>
                <w:szCs w:val="24"/>
              </w:rPr>
              <w:t>Опрос граждан на собраниях, проводимых в населенных пунктах поселения</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jc w:val="center"/>
              <w:rPr>
                <w:rFonts w:eastAsia="Calibri"/>
                <w:szCs w:val="24"/>
                <w:lang w:eastAsia="en-US"/>
              </w:rPr>
            </w:pPr>
            <w:r w:rsidRPr="00C94BA8">
              <w:rPr>
                <w:szCs w:val="24"/>
              </w:rPr>
              <w:t>Отдел</w:t>
            </w:r>
            <w:r w:rsidRPr="00C94BA8">
              <w:rPr>
                <w:rFonts w:eastAsia="Calibri"/>
                <w:szCs w:val="24"/>
                <w:lang w:eastAsia="en-US"/>
              </w:rPr>
              <w:t xml:space="preserve"> </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69" w:right="-108"/>
              <w:jc w:val="center"/>
              <w:rPr>
                <w:rFonts w:eastAsia="Calibri"/>
                <w:szCs w:val="24"/>
                <w:lang w:eastAsia="en-US"/>
              </w:rPr>
            </w:pPr>
            <w:r w:rsidRPr="00C94BA8">
              <w:rPr>
                <w:rFonts w:eastAsia="Calibri"/>
                <w:szCs w:val="24"/>
                <w:lang w:eastAsia="en-US"/>
              </w:rPr>
              <w:t>Раз в полугодие не позднее 5 числа, следующего за отчетным месяцем</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2.1.1.</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before="120" w:line="240" w:lineRule="exact"/>
              <w:jc w:val="center"/>
              <w:rPr>
                <w:rFonts w:eastAsia="Calibri"/>
                <w:szCs w:val="24"/>
                <w:lang w:eastAsia="en-US"/>
              </w:rPr>
            </w:pP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w:t>
            </w:r>
          </w:p>
        </w:tc>
      </w:tr>
      <w:tr w:rsidR="006D62D2" w:rsidRPr="00C94BA8" w:rsidTr="005F0DCF">
        <w:trPr>
          <w:trHeight w:val="461"/>
          <w:jc w:val="center"/>
        </w:trPr>
        <w:tc>
          <w:tcPr>
            <w:tcW w:w="16033" w:type="dxa"/>
            <w:gridSpan w:val="15"/>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4" w:firstLine="284"/>
              <w:jc w:val="both"/>
              <w:rPr>
                <w:b/>
                <w:szCs w:val="24"/>
              </w:rPr>
            </w:pPr>
            <w:r w:rsidRPr="00C94BA8">
              <w:rPr>
                <w:b/>
                <w:szCs w:val="24"/>
              </w:rPr>
              <w:t>Задача 3. Доступность объектов социальной инфраструктуры Батецкого сельского поселения в соответствии с нормативами градостроительного проектирования</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56" w:right="-100"/>
              <w:jc w:val="center"/>
              <w:rPr>
                <w:szCs w:val="24"/>
              </w:rPr>
            </w:pPr>
            <w:r w:rsidRPr="00C94BA8">
              <w:rPr>
                <w:szCs w:val="24"/>
              </w:rPr>
              <w:t>3.1.</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line="260" w:lineRule="exact"/>
              <w:rPr>
                <w:rFonts w:eastAsia="Calibri"/>
                <w:szCs w:val="24"/>
                <w:lang w:eastAsia="en-US"/>
              </w:rPr>
            </w:pPr>
            <w:r w:rsidRPr="00C94BA8">
              <w:rPr>
                <w:rFonts w:eastAsia="Calibri"/>
                <w:szCs w:val="24"/>
                <w:lang w:eastAsia="en-US"/>
              </w:rPr>
              <w:t>Обустройство объектов инфраструктуры районного центра и населенных пунктов поселения:</w:t>
            </w:r>
          </w:p>
          <w:p w:rsidR="006D62D2" w:rsidRPr="00C94BA8" w:rsidRDefault="006D62D2" w:rsidP="005F0DCF">
            <w:pPr>
              <w:spacing w:line="260" w:lineRule="exact"/>
              <w:rPr>
                <w:rFonts w:eastAsia="Calibri"/>
                <w:szCs w:val="24"/>
                <w:lang w:eastAsia="en-US"/>
              </w:rPr>
            </w:pPr>
            <w:r w:rsidRPr="00C94BA8">
              <w:rPr>
                <w:rFonts w:eastAsia="Calibri"/>
                <w:szCs w:val="24"/>
                <w:lang w:eastAsia="en-US"/>
              </w:rPr>
              <w:t>- плоскостным сооружением</w:t>
            </w:r>
          </w:p>
          <w:p w:rsidR="006D62D2" w:rsidRPr="00C94BA8" w:rsidRDefault="006D62D2" w:rsidP="005F0DCF">
            <w:pPr>
              <w:spacing w:line="260" w:lineRule="exact"/>
              <w:rPr>
                <w:rFonts w:eastAsia="Calibri"/>
                <w:szCs w:val="24"/>
                <w:lang w:eastAsia="en-US"/>
              </w:rPr>
            </w:pPr>
            <w:r w:rsidRPr="00C94BA8">
              <w:rPr>
                <w:rFonts w:eastAsia="Calibri"/>
                <w:szCs w:val="24"/>
                <w:lang w:eastAsia="en-US"/>
              </w:rPr>
              <w:t>- уличным тренажером</w:t>
            </w:r>
          </w:p>
          <w:p w:rsidR="006D62D2" w:rsidRPr="00C94BA8" w:rsidRDefault="006D62D2" w:rsidP="005F0DCF">
            <w:pPr>
              <w:spacing w:line="260" w:lineRule="exact"/>
              <w:rPr>
                <w:rFonts w:eastAsia="Calibri"/>
                <w:szCs w:val="24"/>
                <w:lang w:eastAsia="en-US"/>
              </w:rPr>
            </w:pPr>
            <w:r w:rsidRPr="00C94BA8">
              <w:rPr>
                <w:rFonts w:eastAsia="Calibri"/>
                <w:szCs w:val="24"/>
                <w:lang w:eastAsia="en-US"/>
              </w:rPr>
              <w:t>- площадкой ГТО</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08"/>
              <w:jc w:val="center"/>
              <w:rPr>
                <w:rFonts w:eastAsia="Calibri"/>
                <w:szCs w:val="24"/>
                <w:lang w:eastAsia="en-US"/>
              </w:rPr>
            </w:pPr>
            <w:r w:rsidRPr="00C94BA8">
              <w:rPr>
                <w:szCs w:val="24"/>
              </w:rPr>
              <w:t>Отдел</w:t>
            </w:r>
            <w:r w:rsidRPr="00C94BA8">
              <w:rPr>
                <w:rFonts w:eastAsia="Calibri"/>
                <w:szCs w:val="24"/>
                <w:lang w:eastAsia="en-US"/>
              </w:rPr>
              <w:t xml:space="preserve"> </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sidRPr="00C94BA8">
              <w:rPr>
                <w:szCs w:val="24"/>
              </w:rPr>
              <w:t>2019-2026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2.2.1</w:t>
            </w:r>
            <w:r>
              <w:rPr>
                <w:szCs w:val="24"/>
              </w:rPr>
              <w:t>.</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line="240" w:lineRule="exact"/>
              <w:ind w:left="-74" w:right="-74"/>
              <w:jc w:val="center"/>
              <w:rPr>
                <w:rFonts w:eastAsia="Calibri"/>
                <w:szCs w:val="24"/>
                <w:lang w:eastAsia="en-US"/>
              </w:rPr>
            </w:pPr>
            <w:r w:rsidRPr="00C94BA8">
              <w:rPr>
                <w:rFonts w:eastAsia="Calibri"/>
                <w:szCs w:val="24"/>
                <w:lang w:eastAsia="en-US"/>
              </w:rPr>
              <w:t>Внебюджетные источники</w:t>
            </w:r>
          </w:p>
        </w:tc>
        <w:tc>
          <w:tcPr>
            <w:tcW w:w="611"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sidRPr="00C94BA8">
              <w:rPr>
                <w:szCs w:val="24"/>
              </w:rPr>
              <w:t>5,000</w:t>
            </w:r>
          </w:p>
        </w:tc>
        <w:tc>
          <w:tcPr>
            <w:tcW w:w="850"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ind w:left="-29"/>
              <w:jc w:val="center"/>
              <w:rPr>
                <w:szCs w:val="24"/>
              </w:rPr>
            </w:pPr>
            <w:r w:rsidRPr="00C94BA8">
              <w:rPr>
                <w:szCs w:val="24"/>
              </w:rPr>
              <w:t>5,0000</w:t>
            </w:r>
          </w:p>
        </w:tc>
        <w:tc>
          <w:tcPr>
            <w:tcW w:w="993"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sidRPr="00C94BA8">
              <w:rPr>
                <w:szCs w:val="24"/>
              </w:rPr>
              <w:t>5,000</w:t>
            </w:r>
          </w:p>
        </w:tc>
        <w:tc>
          <w:tcPr>
            <w:tcW w:w="929"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sidRPr="00C94BA8">
              <w:rPr>
                <w:szCs w:val="24"/>
              </w:rPr>
              <w:t>5,000</w:t>
            </w:r>
          </w:p>
        </w:tc>
        <w:tc>
          <w:tcPr>
            <w:tcW w:w="851"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sidRPr="00C94BA8">
              <w:rPr>
                <w:szCs w:val="24"/>
              </w:rPr>
              <w:t>5,000</w:t>
            </w:r>
          </w:p>
        </w:tc>
        <w:tc>
          <w:tcPr>
            <w:tcW w:w="992"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sidRPr="00C94BA8">
              <w:rPr>
                <w:szCs w:val="24"/>
              </w:rPr>
              <w:t>5,000</w:t>
            </w:r>
          </w:p>
        </w:tc>
        <w:tc>
          <w:tcPr>
            <w:tcW w:w="992"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sidRPr="00C94BA8">
              <w:rPr>
                <w:szCs w:val="24"/>
              </w:rPr>
              <w:t>5,000</w:t>
            </w:r>
          </w:p>
        </w:tc>
        <w:tc>
          <w:tcPr>
            <w:tcW w:w="913" w:type="dxa"/>
            <w:tcBorders>
              <w:top w:val="single" w:sz="4" w:space="0" w:color="auto"/>
              <w:left w:val="single" w:sz="4" w:space="0" w:color="auto"/>
              <w:bottom w:val="single" w:sz="4" w:space="0" w:color="auto"/>
              <w:right w:val="single" w:sz="4" w:space="0" w:color="auto"/>
            </w:tcBorders>
            <w:vAlign w:val="center"/>
          </w:tcPr>
          <w:p w:rsidR="006D62D2" w:rsidRPr="00C94BA8" w:rsidRDefault="006D62D2" w:rsidP="005F0DCF">
            <w:pPr>
              <w:jc w:val="center"/>
              <w:rPr>
                <w:szCs w:val="24"/>
              </w:rPr>
            </w:pPr>
            <w:r w:rsidRPr="00C94BA8">
              <w:rPr>
                <w:szCs w:val="24"/>
              </w:rPr>
              <w:t>5,000</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56" w:right="-100"/>
              <w:jc w:val="center"/>
              <w:rPr>
                <w:szCs w:val="24"/>
              </w:rPr>
            </w:pPr>
            <w:r w:rsidRPr="00C94BA8">
              <w:rPr>
                <w:szCs w:val="24"/>
              </w:rPr>
              <w:t>3.2.</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line="260" w:lineRule="exact"/>
              <w:rPr>
                <w:rFonts w:eastAsia="Calibri"/>
                <w:szCs w:val="24"/>
              </w:rPr>
            </w:pPr>
            <w:r w:rsidRPr="00C94BA8">
              <w:rPr>
                <w:rFonts w:eastAsia="Calibri"/>
                <w:szCs w:val="24"/>
              </w:rPr>
              <w:t>Обустройство общественных территорий, предназначенных для культурно- массовых мероприятий</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85" w:right="-85"/>
              <w:jc w:val="center"/>
              <w:rPr>
                <w:szCs w:val="24"/>
              </w:rPr>
            </w:pPr>
            <w:r w:rsidRPr="00C94BA8">
              <w:rPr>
                <w:szCs w:val="24"/>
              </w:rPr>
              <w:t>Отдел</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sidRPr="00C94BA8">
              <w:rPr>
                <w:szCs w:val="24"/>
              </w:rPr>
              <w:t>2019-2026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2.2.2</w:t>
            </w:r>
            <w:r>
              <w:rPr>
                <w:szCs w:val="24"/>
              </w:rPr>
              <w:t>.</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after="240" w:line="240" w:lineRule="exact"/>
              <w:ind w:left="-74" w:right="-74"/>
              <w:jc w:val="center"/>
              <w:rPr>
                <w:rFonts w:eastAsia="Calibri"/>
                <w:szCs w:val="24"/>
                <w:lang w:eastAsia="en-US"/>
              </w:rPr>
            </w:pPr>
            <w:r w:rsidRPr="00C94BA8">
              <w:rPr>
                <w:rFonts w:eastAsia="Calibri"/>
                <w:szCs w:val="24"/>
                <w:lang w:eastAsia="en-US"/>
              </w:rPr>
              <w:t>Внебюджетные источники</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5,000</w:t>
            </w:r>
          </w:p>
        </w:tc>
      </w:tr>
      <w:tr w:rsidR="006D62D2" w:rsidRPr="00C94BA8" w:rsidTr="005F0DCF">
        <w:trPr>
          <w:trHeight w:val="461"/>
          <w:jc w:val="center"/>
        </w:trPr>
        <w:tc>
          <w:tcPr>
            <w:tcW w:w="67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56" w:right="-100"/>
              <w:jc w:val="center"/>
              <w:rPr>
                <w:szCs w:val="24"/>
              </w:rPr>
            </w:pPr>
            <w:r w:rsidRPr="00C94BA8">
              <w:rPr>
                <w:szCs w:val="24"/>
              </w:rPr>
              <w:t>3.3.</w:t>
            </w:r>
          </w:p>
        </w:tc>
        <w:tc>
          <w:tcPr>
            <w:tcW w:w="21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line="260" w:lineRule="exact"/>
              <w:rPr>
                <w:rFonts w:eastAsia="Calibri"/>
                <w:szCs w:val="24"/>
                <w:lang w:eastAsia="en-US"/>
              </w:rPr>
            </w:pPr>
            <w:r w:rsidRPr="00C94BA8">
              <w:rPr>
                <w:rFonts w:eastAsia="Calibri"/>
                <w:szCs w:val="24"/>
                <w:lang w:eastAsia="en-US"/>
              </w:rPr>
              <w:t>Обустройство дворовых территорий</w:t>
            </w:r>
            <w:r>
              <w:rPr>
                <w:rFonts w:eastAsia="Calibri"/>
                <w:szCs w:val="24"/>
                <w:lang w:eastAsia="en-US"/>
              </w:rPr>
              <w:t xml:space="preserve">                </w:t>
            </w:r>
            <w:r w:rsidRPr="00C94BA8">
              <w:rPr>
                <w:rFonts w:eastAsia="Calibri"/>
                <w:szCs w:val="24"/>
                <w:lang w:eastAsia="en-US"/>
              </w:rPr>
              <w:t xml:space="preserve"> п. Батецкий и территорий населенных пунктов поселения детскими игровыми площадками</w:t>
            </w:r>
          </w:p>
        </w:tc>
        <w:tc>
          <w:tcPr>
            <w:tcW w:w="129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85" w:right="-85"/>
              <w:jc w:val="center"/>
              <w:rPr>
                <w:szCs w:val="24"/>
              </w:rPr>
            </w:pPr>
            <w:r w:rsidRPr="00C94BA8">
              <w:rPr>
                <w:szCs w:val="24"/>
              </w:rPr>
              <w:t>Отдел</w:t>
            </w:r>
          </w:p>
        </w:tc>
        <w:tc>
          <w:tcPr>
            <w:tcW w:w="1315"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ind w:left="-130" w:right="-130"/>
              <w:jc w:val="center"/>
              <w:rPr>
                <w:szCs w:val="24"/>
              </w:rPr>
            </w:pPr>
            <w:r w:rsidRPr="00C94BA8">
              <w:rPr>
                <w:szCs w:val="24"/>
              </w:rPr>
              <w:t>2019-2026 годы</w:t>
            </w:r>
          </w:p>
        </w:tc>
        <w:tc>
          <w:tcPr>
            <w:tcW w:w="1318"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2.2.3</w:t>
            </w:r>
            <w:r>
              <w:rPr>
                <w:szCs w:val="24"/>
              </w:rPr>
              <w:t>.</w:t>
            </w:r>
          </w:p>
        </w:tc>
        <w:tc>
          <w:tcPr>
            <w:tcW w:w="119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spacing w:after="240" w:line="240" w:lineRule="exact"/>
              <w:ind w:left="-74" w:right="-74"/>
              <w:jc w:val="center"/>
              <w:rPr>
                <w:rFonts w:eastAsia="Calibri"/>
                <w:szCs w:val="24"/>
                <w:lang w:eastAsia="en-US"/>
              </w:rPr>
            </w:pPr>
            <w:r w:rsidRPr="00C94BA8">
              <w:rPr>
                <w:rFonts w:eastAsia="Calibri"/>
                <w:szCs w:val="24"/>
                <w:lang w:eastAsia="en-US"/>
              </w:rPr>
              <w:t>Внебюджетные источники</w:t>
            </w:r>
          </w:p>
        </w:tc>
        <w:tc>
          <w:tcPr>
            <w:tcW w:w="61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c>
          <w:tcPr>
            <w:tcW w:w="850"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c>
          <w:tcPr>
            <w:tcW w:w="99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c>
          <w:tcPr>
            <w:tcW w:w="929"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c>
          <w:tcPr>
            <w:tcW w:w="851"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c>
          <w:tcPr>
            <w:tcW w:w="992"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c>
          <w:tcPr>
            <w:tcW w:w="913" w:type="dxa"/>
            <w:tcBorders>
              <w:top w:val="single" w:sz="4" w:space="0" w:color="auto"/>
              <w:left w:val="single" w:sz="4" w:space="0" w:color="auto"/>
              <w:bottom w:val="single" w:sz="4" w:space="0" w:color="auto"/>
              <w:right w:val="single" w:sz="4" w:space="0" w:color="auto"/>
            </w:tcBorders>
          </w:tcPr>
          <w:p w:rsidR="006D62D2" w:rsidRPr="00C94BA8" w:rsidRDefault="006D62D2" w:rsidP="005F0DCF">
            <w:pPr>
              <w:jc w:val="center"/>
              <w:rPr>
                <w:szCs w:val="24"/>
              </w:rPr>
            </w:pPr>
            <w:r w:rsidRPr="00C94BA8">
              <w:rPr>
                <w:szCs w:val="24"/>
              </w:rPr>
              <w:t>2,000</w:t>
            </w:r>
          </w:p>
        </w:tc>
      </w:tr>
    </w:tbl>
    <w:p w:rsidR="006D62D2" w:rsidRPr="00C94BA8" w:rsidRDefault="006D62D2" w:rsidP="006D62D2">
      <w:pPr>
        <w:spacing w:line="240" w:lineRule="exact"/>
        <w:jc w:val="center"/>
        <w:rPr>
          <w:sz w:val="20"/>
          <w:szCs w:val="16"/>
        </w:rPr>
      </w:pPr>
      <w:r>
        <w:rPr>
          <w:sz w:val="20"/>
          <w:szCs w:val="16"/>
        </w:rPr>
        <w:t>____________________________________</w:t>
      </w:r>
    </w:p>
    <w:p w:rsidR="006D62D2" w:rsidRDefault="006D62D2" w:rsidP="00723872">
      <w:pPr>
        <w:spacing w:line="240" w:lineRule="exact"/>
        <w:jc w:val="center"/>
        <w:rPr>
          <w:rFonts w:eastAsia="Calibri"/>
          <w:b/>
          <w:bCs/>
          <w:color w:val="000000"/>
          <w:lang w:eastAsia="en-US"/>
        </w:rPr>
      </w:pPr>
    </w:p>
    <w:p w:rsidR="006D62D2" w:rsidRDefault="006D62D2" w:rsidP="00723872">
      <w:pPr>
        <w:spacing w:line="240" w:lineRule="exact"/>
        <w:jc w:val="center"/>
        <w:rPr>
          <w:rFonts w:eastAsia="Calibri"/>
          <w:b/>
          <w:bCs/>
          <w:color w:val="000000"/>
          <w:lang w:eastAsia="en-US"/>
        </w:rPr>
      </w:pPr>
    </w:p>
    <w:p w:rsidR="001226CC" w:rsidRPr="001226CC" w:rsidRDefault="001226CC" w:rsidP="00F61E63">
      <w:pPr>
        <w:tabs>
          <w:tab w:val="left" w:pos="12750"/>
        </w:tabs>
        <w:jc w:val="right"/>
        <w:rPr>
          <w:sz w:val="16"/>
          <w:szCs w:val="16"/>
        </w:rPr>
      </w:pPr>
    </w:p>
    <w:sectPr w:rsidR="001226CC" w:rsidRPr="001226CC" w:rsidSect="007F0164">
      <w:pgSz w:w="16838" w:h="11906" w:orient="landscape" w:code="9"/>
      <w:pgMar w:top="1418" w:right="567" w:bottom="851"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29A" w:rsidRDefault="007E229A">
      <w:r>
        <w:separator/>
      </w:r>
    </w:p>
  </w:endnote>
  <w:endnote w:type="continuationSeparator" w:id="1">
    <w:p w:rsidR="007E229A" w:rsidRDefault="007E22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29A" w:rsidRDefault="007E229A">
      <w:r>
        <w:separator/>
      </w:r>
    </w:p>
  </w:footnote>
  <w:footnote w:type="continuationSeparator" w:id="1">
    <w:p w:rsidR="007E229A" w:rsidRDefault="007E2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position w:val="0"/>
        <w:sz w:val="24"/>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nsid w:val="07126367"/>
    <w:multiLevelType w:val="hybridMultilevel"/>
    <w:tmpl w:val="1C22B9CA"/>
    <w:lvl w:ilvl="0" w:tplc="FC42176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74E0D"/>
    <w:multiLevelType w:val="hybridMultilevel"/>
    <w:tmpl w:val="E5044B72"/>
    <w:lvl w:ilvl="0" w:tplc="876CB4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8B5554"/>
    <w:multiLevelType w:val="hybridMultilevel"/>
    <w:tmpl w:val="846A7A8C"/>
    <w:lvl w:ilvl="0" w:tplc="A49CA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BF1ED8"/>
    <w:multiLevelType w:val="hybridMultilevel"/>
    <w:tmpl w:val="3D24EFA0"/>
    <w:lvl w:ilvl="0" w:tplc="2CC2827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EE920C4"/>
    <w:multiLevelType w:val="hybridMultilevel"/>
    <w:tmpl w:val="B1825A1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46740B36"/>
    <w:multiLevelType w:val="hybridMultilevel"/>
    <w:tmpl w:val="140C8142"/>
    <w:lvl w:ilvl="0" w:tplc="818679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4C13E15"/>
    <w:multiLevelType w:val="multilevel"/>
    <w:tmpl w:val="D4427D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56A66FBC"/>
    <w:multiLevelType w:val="hybridMultilevel"/>
    <w:tmpl w:val="A2CC0658"/>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16574E"/>
    <w:multiLevelType w:val="hybridMultilevel"/>
    <w:tmpl w:val="1AC68DE4"/>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25E7D80"/>
    <w:multiLevelType w:val="multilevel"/>
    <w:tmpl w:val="6C322176"/>
    <w:lvl w:ilvl="0">
      <w:start w:val="2018"/>
      <w:numFmt w:val="decimal"/>
      <w:lvlText w:val="%1"/>
      <w:lvlJc w:val="left"/>
      <w:pPr>
        <w:ind w:left="1290" w:hanging="1290"/>
      </w:pPr>
      <w:rPr>
        <w:rFonts w:hint="default"/>
      </w:rPr>
    </w:lvl>
    <w:lvl w:ilvl="1">
      <w:start w:val="2022"/>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30B782D"/>
    <w:multiLevelType w:val="hybridMultilevel"/>
    <w:tmpl w:val="52AACAE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6F6678CB"/>
    <w:multiLevelType w:val="multilevel"/>
    <w:tmpl w:val="30FEFB72"/>
    <w:lvl w:ilvl="0">
      <w:start w:val="1"/>
      <w:numFmt w:val="decimal"/>
      <w:lvlText w:val="%1."/>
      <w:lvlJc w:val="left"/>
      <w:pPr>
        <w:ind w:left="107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717B3A63"/>
    <w:multiLevelType w:val="multilevel"/>
    <w:tmpl w:val="472CB2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4762439"/>
    <w:multiLevelType w:val="multilevel"/>
    <w:tmpl w:val="C9BCB1AA"/>
    <w:lvl w:ilvl="0">
      <w:start w:val="2"/>
      <w:numFmt w:val="decimal"/>
      <w:lvlText w:val="%1."/>
      <w:lvlJc w:val="left"/>
      <w:pPr>
        <w:tabs>
          <w:tab w:val="num" w:pos="928"/>
        </w:tabs>
        <w:ind w:left="928" w:hanging="360"/>
      </w:pPr>
      <w:rPr>
        <w:rFonts w:hint="default"/>
      </w:rPr>
    </w:lvl>
    <w:lvl w:ilvl="1">
      <w:start w:val="1"/>
      <w:numFmt w:val="decimal"/>
      <w:isLgl/>
      <w:lvlText w:val="%1.%2."/>
      <w:lvlJc w:val="left"/>
      <w:pPr>
        <w:tabs>
          <w:tab w:val="num" w:pos="1495"/>
        </w:tabs>
        <w:ind w:left="1495"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288"/>
        </w:tabs>
        <w:ind w:left="1288"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008"/>
        </w:tabs>
        <w:ind w:left="2008" w:hanging="1440"/>
      </w:pPr>
      <w:rPr>
        <w:rFonts w:hint="default"/>
      </w:rPr>
    </w:lvl>
    <w:lvl w:ilvl="7">
      <w:start w:val="1"/>
      <w:numFmt w:val="decimal"/>
      <w:isLgl/>
      <w:lvlText w:val="%1.%2.%3.%4.%5.%6.%7.%8."/>
      <w:lvlJc w:val="left"/>
      <w:pPr>
        <w:tabs>
          <w:tab w:val="num" w:pos="2008"/>
        </w:tabs>
        <w:ind w:left="2008" w:hanging="1440"/>
      </w:pPr>
      <w:rPr>
        <w:rFonts w:hint="default"/>
      </w:rPr>
    </w:lvl>
    <w:lvl w:ilvl="8">
      <w:start w:val="1"/>
      <w:numFmt w:val="decimal"/>
      <w:isLgl/>
      <w:lvlText w:val="%1.%2.%3.%4.%5.%6.%7.%8.%9."/>
      <w:lvlJc w:val="left"/>
      <w:pPr>
        <w:tabs>
          <w:tab w:val="num" w:pos="2368"/>
        </w:tabs>
        <w:ind w:left="2368" w:hanging="1800"/>
      </w:pPr>
      <w:rPr>
        <w:rFonts w:hint="default"/>
      </w:rPr>
    </w:lvl>
  </w:abstractNum>
  <w:abstractNum w:abstractNumId="15">
    <w:nsid w:val="77054EA0"/>
    <w:multiLevelType w:val="singleLevel"/>
    <w:tmpl w:val="0419000F"/>
    <w:lvl w:ilvl="0">
      <w:start w:val="1"/>
      <w:numFmt w:val="decimal"/>
      <w:lvlText w:val="%1."/>
      <w:lvlJc w:val="left"/>
      <w:pPr>
        <w:tabs>
          <w:tab w:val="num" w:pos="928"/>
        </w:tabs>
        <w:ind w:left="928" w:hanging="360"/>
      </w:pPr>
    </w:lvl>
  </w:abstractNum>
  <w:abstractNum w:abstractNumId="16">
    <w:nsid w:val="7BC91805"/>
    <w:multiLevelType w:val="hybridMultilevel"/>
    <w:tmpl w:val="679EA00A"/>
    <w:lvl w:ilvl="0" w:tplc="36E2F6B0">
      <w:start w:val="4"/>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F966EC1"/>
    <w:multiLevelType w:val="hybridMultilevel"/>
    <w:tmpl w:val="8DD4740A"/>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
  </w:num>
  <w:num w:numId="5">
    <w:abstractNumId w:val="3"/>
  </w:num>
  <w:num w:numId="6">
    <w:abstractNumId w:val="15"/>
    <w:lvlOverride w:ilvl="0">
      <w:startOverride w:val="1"/>
    </w:lvlOverride>
  </w:num>
  <w:num w:numId="7">
    <w:abstractNumId w:val="14"/>
  </w:num>
  <w:num w:numId="8">
    <w:abstractNumId w:val="7"/>
  </w:num>
  <w:num w:numId="9">
    <w:abstractNumId w:val="2"/>
  </w:num>
  <w:num w:numId="10">
    <w:abstractNumId w:val="16"/>
  </w:num>
  <w:num w:numId="11">
    <w:abstractNumId w:val="4"/>
  </w:num>
  <w:num w:numId="12">
    <w:abstractNumId w:val="5"/>
  </w:num>
  <w:num w:numId="13">
    <w:abstractNumId w:val="17"/>
  </w:num>
  <w:num w:numId="14">
    <w:abstractNumId w:val="8"/>
  </w:num>
  <w:num w:numId="15">
    <w:abstractNumId w:val="9"/>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A2765"/>
    <w:rsid w:val="000029B0"/>
    <w:rsid w:val="000034A1"/>
    <w:rsid w:val="000132FE"/>
    <w:rsid w:val="00013A2E"/>
    <w:rsid w:val="00014ABB"/>
    <w:rsid w:val="00017F52"/>
    <w:rsid w:val="00020DA9"/>
    <w:rsid w:val="000246CC"/>
    <w:rsid w:val="00026563"/>
    <w:rsid w:val="00043517"/>
    <w:rsid w:val="000510EC"/>
    <w:rsid w:val="00052346"/>
    <w:rsid w:val="00061619"/>
    <w:rsid w:val="00081B5C"/>
    <w:rsid w:val="000A0AE9"/>
    <w:rsid w:val="000A6C9D"/>
    <w:rsid w:val="000D1025"/>
    <w:rsid w:val="000D12FE"/>
    <w:rsid w:val="000D5CAE"/>
    <w:rsid w:val="00106470"/>
    <w:rsid w:val="00107BBD"/>
    <w:rsid w:val="001101F1"/>
    <w:rsid w:val="001130C3"/>
    <w:rsid w:val="001226CC"/>
    <w:rsid w:val="0013753E"/>
    <w:rsid w:val="00141761"/>
    <w:rsid w:val="001452EF"/>
    <w:rsid w:val="0016590C"/>
    <w:rsid w:val="00181857"/>
    <w:rsid w:val="00184B76"/>
    <w:rsid w:val="001934E8"/>
    <w:rsid w:val="00193CE9"/>
    <w:rsid w:val="00194A4F"/>
    <w:rsid w:val="00197309"/>
    <w:rsid w:val="001A545A"/>
    <w:rsid w:val="001A61E4"/>
    <w:rsid w:val="001B56A5"/>
    <w:rsid w:val="001C1B0A"/>
    <w:rsid w:val="001C766E"/>
    <w:rsid w:val="001C76F1"/>
    <w:rsid w:val="001C77FF"/>
    <w:rsid w:val="001D1FD0"/>
    <w:rsid w:val="001E090E"/>
    <w:rsid w:val="001E3274"/>
    <w:rsid w:val="001E42DF"/>
    <w:rsid w:val="001F00D8"/>
    <w:rsid w:val="00201701"/>
    <w:rsid w:val="00205A6C"/>
    <w:rsid w:val="002129B6"/>
    <w:rsid w:val="00213F8D"/>
    <w:rsid w:val="00217806"/>
    <w:rsid w:val="00220013"/>
    <w:rsid w:val="00220BB7"/>
    <w:rsid w:val="00221701"/>
    <w:rsid w:val="0023158A"/>
    <w:rsid w:val="00232CDC"/>
    <w:rsid w:val="00233F52"/>
    <w:rsid w:val="00246221"/>
    <w:rsid w:val="002464C9"/>
    <w:rsid w:val="00247A70"/>
    <w:rsid w:val="002611A3"/>
    <w:rsid w:val="002655B7"/>
    <w:rsid w:val="002836D8"/>
    <w:rsid w:val="002865D2"/>
    <w:rsid w:val="00286838"/>
    <w:rsid w:val="002914AA"/>
    <w:rsid w:val="002A442D"/>
    <w:rsid w:val="002A59F4"/>
    <w:rsid w:val="002B5BB8"/>
    <w:rsid w:val="002B6275"/>
    <w:rsid w:val="002B7880"/>
    <w:rsid w:val="002C0278"/>
    <w:rsid w:val="002C0446"/>
    <w:rsid w:val="002D56BF"/>
    <w:rsid w:val="002E360B"/>
    <w:rsid w:val="002E5E5D"/>
    <w:rsid w:val="002E68F5"/>
    <w:rsid w:val="002E6B43"/>
    <w:rsid w:val="00305F58"/>
    <w:rsid w:val="003076E2"/>
    <w:rsid w:val="003172D9"/>
    <w:rsid w:val="00320D37"/>
    <w:rsid w:val="00321883"/>
    <w:rsid w:val="00324A2B"/>
    <w:rsid w:val="00324B9F"/>
    <w:rsid w:val="00330A7F"/>
    <w:rsid w:val="003455EF"/>
    <w:rsid w:val="00346821"/>
    <w:rsid w:val="00353D66"/>
    <w:rsid w:val="003623C7"/>
    <w:rsid w:val="003655E4"/>
    <w:rsid w:val="003676B7"/>
    <w:rsid w:val="00382515"/>
    <w:rsid w:val="003836BD"/>
    <w:rsid w:val="00391A2D"/>
    <w:rsid w:val="003943CA"/>
    <w:rsid w:val="0039627D"/>
    <w:rsid w:val="003A13EF"/>
    <w:rsid w:val="003A419C"/>
    <w:rsid w:val="003B49D5"/>
    <w:rsid w:val="003B5C9C"/>
    <w:rsid w:val="003C7922"/>
    <w:rsid w:val="003E1619"/>
    <w:rsid w:val="003E3848"/>
    <w:rsid w:val="003F1203"/>
    <w:rsid w:val="003F27FA"/>
    <w:rsid w:val="003F7DB7"/>
    <w:rsid w:val="00400443"/>
    <w:rsid w:val="004038C2"/>
    <w:rsid w:val="00417E1A"/>
    <w:rsid w:val="004200C3"/>
    <w:rsid w:val="0042267A"/>
    <w:rsid w:val="0042306B"/>
    <w:rsid w:val="00426E62"/>
    <w:rsid w:val="00441C3C"/>
    <w:rsid w:val="004457F7"/>
    <w:rsid w:val="00446BE8"/>
    <w:rsid w:val="0045518D"/>
    <w:rsid w:val="00456000"/>
    <w:rsid w:val="0046794D"/>
    <w:rsid w:val="00471D43"/>
    <w:rsid w:val="00472D97"/>
    <w:rsid w:val="0048161B"/>
    <w:rsid w:val="00484356"/>
    <w:rsid w:val="004A472D"/>
    <w:rsid w:val="004B7103"/>
    <w:rsid w:val="004C5AD7"/>
    <w:rsid w:val="004D2AD3"/>
    <w:rsid w:val="004E11A8"/>
    <w:rsid w:val="004E74EB"/>
    <w:rsid w:val="004F0B16"/>
    <w:rsid w:val="004F0CCA"/>
    <w:rsid w:val="00503296"/>
    <w:rsid w:val="00507FC6"/>
    <w:rsid w:val="00512E94"/>
    <w:rsid w:val="00517F6F"/>
    <w:rsid w:val="00521A5D"/>
    <w:rsid w:val="00526794"/>
    <w:rsid w:val="005305E3"/>
    <w:rsid w:val="00534FF2"/>
    <w:rsid w:val="005470A1"/>
    <w:rsid w:val="00547199"/>
    <w:rsid w:val="00561569"/>
    <w:rsid w:val="00563B59"/>
    <w:rsid w:val="00564096"/>
    <w:rsid w:val="0056474E"/>
    <w:rsid w:val="00565656"/>
    <w:rsid w:val="00571A11"/>
    <w:rsid w:val="005818D7"/>
    <w:rsid w:val="005915D6"/>
    <w:rsid w:val="00594FEB"/>
    <w:rsid w:val="0059581F"/>
    <w:rsid w:val="005964B9"/>
    <w:rsid w:val="005A7119"/>
    <w:rsid w:val="005B0025"/>
    <w:rsid w:val="005D208C"/>
    <w:rsid w:val="005D2F1A"/>
    <w:rsid w:val="005D57F2"/>
    <w:rsid w:val="005E0934"/>
    <w:rsid w:val="005E571E"/>
    <w:rsid w:val="005E777B"/>
    <w:rsid w:val="005E7A31"/>
    <w:rsid w:val="005F073B"/>
    <w:rsid w:val="005F7AE7"/>
    <w:rsid w:val="00601541"/>
    <w:rsid w:val="00602AC2"/>
    <w:rsid w:val="0060568E"/>
    <w:rsid w:val="00605A71"/>
    <w:rsid w:val="006063F1"/>
    <w:rsid w:val="00612BD9"/>
    <w:rsid w:val="0061304E"/>
    <w:rsid w:val="00613207"/>
    <w:rsid w:val="0061575C"/>
    <w:rsid w:val="006252EA"/>
    <w:rsid w:val="00625ABF"/>
    <w:rsid w:val="006261C9"/>
    <w:rsid w:val="00651A38"/>
    <w:rsid w:val="006538BF"/>
    <w:rsid w:val="00655C95"/>
    <w:rsid w:val="006618A0"/>
    <w:rsid w:val="00662C88"/>
    <w:rsid w:val="00666959"/>
    <w:rsid w:val="00680CC5"/>
    <w:rsid w:val="006870EA"/>
    <w:rsid w:val="00687A90"/>
    <w:rsid w:val="006954C7"/>
    <w:rsid w:val="006A0C82"/>
    <w:rsid w:val="006A4653"/>
    <w:rsid w:val="006A59DC"/>
    <w:rsid w:val="006B2100"/>
    <w:rsid w:val="006B35D1"/>
    <w:rsid w:val="006B7ABB"/>
    <w:rsid w:val="006C37F2"/>
    <w:rsid w:val="006C4C9C"/>
    <w:rsid w:val="006D62D2"/>
    <w:rsid w:val="006E1E51"/>
    <w:rsid w:val="006F72BD"/>
    <w:rsid w:val="00701991"/>
    <w:rsid w:val="00703718"/>
    <w:rsid w:val="00704618"/>
    <w:rsid w:val="007048E1"/>
    <w:rsid w:val="00704EAD"/>
    <w:rsid w:val="007124EB"/>
    <w:rsid w:val="00723872"/>
    <w:rsid w:val="00743B66"/>
    <w:rsid w:val="00747D61"/>
    <w:rsid w:val="00752608"/>
    <w:rsid w:val="00754F6F"/>
    <w:rsid w:val="007600EA"/>
    <w:rsid w:val="0076308D"/>
    <w:rsid w:val="0076470A"/>
    <w:rsid w:val="00765D74"/>
    <w:rsid w:val="00781BDD"/>
    <w:rsid w:val="00786CAB"/>
    <w:rsid w:val="0079248F"/>
    <w:rsid w:val="007925C7"/>
    <w:rsid w:val="007A6586"/>
    <w:rsid w:val="007A7795"/>
    <w:rsid w:val="007B6D9F"/>
    <w:rsid w:val="007C0886"/>
    <w:rsid w:val="007C7C40"/>
    <w:rsid w:val="007D354F"/>
    <w:rsid w:val="007D4B49"/>
    <w:rsid w:val="007D5846"/>
    <w:rsid w:val="007E229A"/>
    <w:rsid w:val="007E3C51"/>
    <w:rsid w:val="007E458F"/>
    <w:rsid w:val="007E652F"/>
    <w:rsid w:val="007E6EF5"/>
    <w:rsid w:val="007F0164"/>
    <w:rsid w:val="00802885"/>
    <w:rsid w:val="00807673"/>
    <w:rsid w:val="00810CFD"/>
    <w:rsid w:val="00812C68"/>
    <w:rsid w:val="00830F81"/>
    <w:rsid w:val="0083697C"/>
    <w:rsid w:val="008427F4"/>
    <w:rsid w:val="008468D5"/>
    <w:rsid w:val="00847331"/>
    <w:rsid w:val="00871BD6"/>
    <w:rsid w:val="00872748"/>
    <w:rsid w:val="00876F65"/>
    <w:rsid w:val="00885F00"/>
    <w:rsid w:val="00892D5D"/>
    <w:rsid w:val="008973E7"/>
    <w:rsid w:val="008A3DC1"/>
    <w:rsid w:val="008A6AE8"/>
    <w:rsid w:val="008B175B"/>
    <w:rsid w:val="008B3355"/>
    <w:rsid w:val="008C0079"/>
    <w:rsid w:val="008D3BE4"/>
    <w:rsid w:val="008E1F02"/>
    <w:rsid w:val="008E3BF7"/>
    <w:rsid w:val="008E7BCE"/>
    <w:rsid w:val="008F0498"/>
    <w:rsid w:val="00900591"/>
    <w:rsid w:val="00902B12"/>
    <w:rsid w:val="00903389"/>
    <w:rsid w:val="00905D72"/>
    <w:rsid w:val="00911B63"/>
    <w:rsid w:val="0091214E"/>
    <w:rsid w:val="009204E5"/>
    <w:rsid w:val="009269B3"/>
    <w:rsid w:val="0093382C"/>
    <w:rsid w:val="00952F89"/>
    <w:rsid w:val="00955FB5"/>
    <w:rsid w:val="00956B61"/>
    <w:rsid w:val="00956B82"/>
    <w:rsid w:val="00976044"/>
    <w:rsid w:val="00976DBE"/>
    <w:rsid w:val="00977540"/>
    <w:rsid w:val="00986E12"/>
    <w:rsid w:val="009A7387"/>
    <w:rsid w:val="009B2863"/>
    <w:rsid w:val="009B7A65"/>
    <w:rsid w:val="009B7F5E"/>
    <w:rsid w:val="009C6ECE"/>
    <w:rsid w:val="009E7E4A"/>
    <w:rsid w:val="009F4AD4"/>
    <w:rsid w:val="00A00957"/>
    <w:rsid w:val="00A019DF"/>
    <w:rsid w:val="00A033D6"/>
    <w:rsid w:val="00A06B6A"/>
    <w:rsid w:val="00A10801"/>
    <w:rsid w:val="00A16D64"/>
    <w:rsid w:val="00A34420"/>
    <w:rsid w:val="00A350BA"/>
    <w:rsid w:val="00A42631"/>
    <w:rsid w:val="00A440CF"/>
    <w:rsid w:val="00A504B9"/>
    <w:rsid w:val="00A62CA3"/>
    <w:rsid w:val="00A64594"/>
    <w:rsid w:val="00A719A4"/>
    <w:rsid w:val="00A7406D"/>
    <w:rsid w:val="00A75FEB"/>
    <w:rsid w:val="00A80DD1"/>
    <w:rsid w:val="00A85E95"/>
    <w:rsid w:val="00A911A0"/>
    <w:rsid w:val="00A92AC3"/>
    <w:rsid w:val="00AA0252"/>
    <w:rsid w:val="00AA2765"/>
    <w:rsid w:val="00AC18A2"/>
    <w:rsid w:val="00AC5089"/>
    <w:rsid w:val="00AC5C4F"/>
    <w:rsid w:val="00AC76EE"/>
    <w:rsid w:val="00AD227D"/>
    <w:rsid w:val="00AD5393"/>
    <w:rsid w:val="00AE23C4"/>
    <w:rsid w:val="00AE2696"/>
    <w:rsid w:val="00AF30CE"/>
    <w:rsid w:val="00B00AAE"/>
    <w:rsid w:val="00B116C5"/>
    <w:rsid w:val="00B13960"/>
    <w:rsid w:val="00B14C32"/>
    <w:rsid w:val="00B258AD"/>
    <w:rsid w:val="00B2662B"/>
    <w:rsid w:val="00B270C9"/>
    <w:rsid w:val="00B30407"/>
    <w:rsid w:val="00B32F3F"/>
    <w:rsid w:val="00B3680E"/>
    <w:rsid w:val="00B43543"/>
    <w:rsid w:val="00B43C91"/>
    <w:rsid w:val="00B547AD"/>
    <w:rsid w:val="00B627FF"/>
    <w:rsid w:val="00B62D45"/>
    <w:rsid w:val="00B649DC"/>
    <w:rsid w:val="00B66F07"/>
    <w:rsid w:val="00B71262"/>
    <w:rsid w:val="00B774D6"/>
    <w:rsid w:val="00B915A7"/>
    <w:rsid w:val="00B9419F"/>
    <w:rsid w:val="00BA26CB"/>
    <w:rsid w:val="00BA467F"/>
    <w:rsid w:val="00BA7972"/>
    <w:rsid w:val="00BB527D"/>
    <w:rsid w:val="00BB5C73"/>
    <w:rsid w:val="00BC0758"/>
    <w:rsid w:val="00BC6B27"/>
    <w:rsid w:val="00BC7A4C"/>
    <w:rsid w:val="00BD44FD"/>
    <w:rsid w:val="00BD5D9A"/>
    <w:rsid w:val="00C008BE"/>
    <w:rsid w:val="00C018D6"/>
    <w:rsid w:val="00C10C8A"/>
    <w:rsid w:val="00C21F01"/>
    <w:rsid w:val="00C221E0"/>
    <w:rsid w:val="00C247BB"/>
    <w:rsid w:val="00C32670"/>
    <w:rsid w:val="00C32B8B"/>
    <w:rsid w:val="00C37B77"/>
    <w:rsid w:val="00C40B1A"/>
    <w:rsid w:val="00C476FE"/>
    <w:rsid w:val="00C56D9D"/>
    <w:rsid w:val="00C63CFB"/>
    <w:rsid w:val="00C6481A"/>
    <w:rsid w:val="00C67FF8"/>
    <w:rsid w:val="00C7655B"/>
    <w:rsid w:val="00C80DE4"/>
    <w:rsid w:val="00C81940"/>
    <w:rsid w:val="00CA1D90"/>
    <w:rsid w:val="00CB1CAF"/>
    <w:rsid w:val="00CB4FAF"/>
    <w:rsid w:val="00CB7146"/>
    <w:rsid w:val="00CC7453"/>
    <w:rsid w:val="00CD4C2A"/>
    <w:rsid w:val="00CD5A0C"/>
    <w:rsid w:val="00CD763C"/>
    <w:rsid w:val="00D022D6"/>
    <w:rsid w:val="00D02567"/>
    <w:rsid w:val="00D207BD"/>
    <w:rsid w:val="00D212EA"/>
    <w:rsid w:val="00D21F4F"/>
    <w:rsid w:val="00D2290B"/>
    <w:rsid w:val="00D24A78"/>
    <w:rsid w:val="00D266C8"/>
    <w:rsid w:val="00D34A9D"/>
    <w:rsid w:val="00D44A79"/>
    <w:rsid w:val="00D6706D"/>
    <w:rsid w:val="00D86E1A"/>
    <w:rsid w:val="00D9120B"/>
    <w:rsid w:val="00D944B3"/>
    <w:rsid w:val="00D94AEB"/>
    <w:rsid w:val="00D974F8"/>
    <w:rsid w:val="00DA0821"/>
    <w:rsid w:val="00DA2A47"/>
    <w:rsid w:val="00DA4E70"/>
    <w:rsid w:val="00DB2736"/>
    <w:rsid w:val="00DF547F"/>
    <w:rsid w:val="00E135E4"/>
    <w:rsid w:val="00E14EF6"/>
    <w:rsid w:val="00E241BB"/>
    <w:rsid w:val="00E3242E"/>
    <w:rsid w:val="00E37CDF"/>
    <w:rsid w:val="00E407FF"/>
    <w:rsid w:val="00E4663C"/>
    <w:rsid w:val="00E4704A"/>
    <w:rsid w:val="00E51CD6"/>
    <w:rsid w:val="00E5766F"/>
    <w:rsid w:val="00E83044"/>
    <w:rsid w:val="00E83498"/>
    <w:rsid w:val="00E92CC7"/>
    <w:rsid w:val="00E93B2A"/>
    <w:rsid w:val="00EA2F28"/>
    <w:rsid w:val="00EA498A"/>
    <w:rsid w:val="00EB290F"/>
    <w:rsid w:val="00EB447D"/>
    <w:rsid w:val="00EB4952"/>
    <w:rsid w:val="00EC218E"/>
    <w:rsid w:val="00EC278F"/>
    <w:rsid w:val="00ED01E4"/>
    <w:rsid w:val="00ED132B"/>
    <w:rsid w:val="00ED68DA"/>
    <w:rsid w:val="00EF1515"/>
    <w:rsid w:val="00EF46A0"/>
    <w:rsid w:val="00F05049"/>
    <w:rsid w:val="00F10437"/>
    <w:rsid w:val="00F108D9"/>
    <w:rsid w:val="00F172C1"/>
    <w:rsid w:val="00F205D2"/>
    <w:rsid w:val="00F2127C"/>
    <w:rsid w:val="00F22BE6"/>
    <w:rsid w:val="00F23882"/>
    <w:rsid w:val="00F23C7F"/>
    <w:rsid w:val="00F25D14"/>
    <w:rsid w:val="00F275B2"/>
    <w:rsid w:val="00F4339F"/>
    <w:rsid w:val="00F61E63"/>
    <w:rsid w:val="00F6331A"/>
    <w:rsid w:val="00F64AA3"/>
    <w:rsid w:val="00F64D17"/>
    <w:rsid w:val="00F65525"/>
    <w:rsid w:val="00F65ABB"/>
    <w:rsid w:val="00F67925"/>
    <w:rsid w:val="00F801A2"/>
    <w:rsid w:val="00F9742B"/>
    <w:rsid w:val="00FB03D5"/>
    <w:rsid w:val="00FB2AFB"/>
    <w:rsid w:val="00FC02B7"/>
    <w:rsid w:val="00FC1769"/>
    <w:rsid w:val="00FC206C"/>
    <w:rsid w:val="00FE0D80"/>
    <w:rsid w:val="00FE50A9"/>
    <w:rsid w:val="00FF2017"/>
    <w:rsid w:val="00FF4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ABF"/>
    <w:rPr>
      <w:sz w:val="28"/>
      <w:szCs w:val="28"/>
    </w:rPr>
  </w:style>
  <w:style w:type="paragraph" w:styleId="1">
    <w:name w:val="heading 1"/>
    <w:basedOn w:val="a"/>
    <w:next w:val="a"/>
    <w:link w:val="10"/>
    <w:qFormat/>
    <w:rsid w:val="00704618"/>
    <w:pPr>
      <w:keepNext/>
      <w:outlineLvl w:val="0"/>
    </w:pPr>
    <w:rPr>
      <w:b/>
      <w:caps/>
      <w:sz w:val="26"/>
      <w:szCs w:val="20"/>
    </w:rPr>
  </w:style>
  <w:style w:type="paragraph" w:styleId="2">
    <w:name w:val="heading 2"/>
    <w:basedOn w:val="a"/>
    <w:next w:val="a"/>
    <w:link w:val="20"/>
    <w:qFormat/>
    <w:rsid w:val="00704618"/>
    <w:pPr>
      <w:keepNext/>
      <w:jc w:val="center"/>
      <w:outlineLvl w:val="1"/>
    </w:pPr>
    <w:rPr>
      <w:rFonts w:ascii="Arial" w:hAnsi="Arial"/>
      <w:b/>
      <w:spacing w:val="60"/>
      <w:szCs w:val="20"/>
    </w:rPr>
  </w:style>
  <w:style w:type="paragraph" w:styleId="3">
    <w:name w:val="heading 3"/>
    <w:basedOn w:val="a"/>
    <w:next w:val="a"/>
    <w:link w:val="30"/>
    <w:qFormat/>
    <w:rsid w:val="00704618"/>
    <w:pPr>
      <w:keepNext/>
      <w:outlineLvl w:val="2"/>
    </w:pPr>
    <w:rPr>
      <w:szCs w:val="20"/>
    </w:rPr>
  </w:style>
  <w:style w:type="paragraph" w:styleId="4">
    <w:name w:val="heading 4"/>
    <w:basedOn w:val="a"/>
    <w:next w:val="a"/>
    <w:link w:val="40"/>
    <w:qFormat/>
    <w:rsid w:val="00704618"/>
    <w:pPr>
      <w:keepNext/>
      <w:jc w:val="center"/>
      <w:outlineLvl w:val="3"/>
    </w:pPr>
    <w:rPr>
      <w:rFonts w:ascii="Courier New" w:hAnsi="Courier New"/>
      <w:b/>
      <w:sz w:val="24"/>
      <w:szCs w:val="20"/>
    </w:rPr>
  </w:style>
  <w:style w:type="paragraph" w:styleId="5">
    <w:name w:val="heading 5"/>
    <w:basedOn w:val="a"/>
    <w:next w:val="a"/>
    <w:qFormat/>
    <w:rsid w:val="00704618"/>
    <w:pPr>
      <w:keepNext/>
      <w:jc w:val="center"/>
      <w:outlineLvl w:val="4"/>
    </w:pPr>
    <w:rPr>
      <w:rFonts w:ascii="Courier New" w:hAnsi="Courier New"/>
      <w:b/>
      <w:sz w:val="32"/>
    </w:rPr>
  </w:style>
  <w:style w:type="paragraph" w:styleId="6">
    <w:name w:val="heading 6"/>
    <w:basedOn w:val="a"/>
    <w:next w:val="a"/>
    <w:link w:val="60"/>
    <w:qFormat/>
    <w:rsid w:val="00704618"/>
    <w:pPr>
      <w:keepNext/>
      <w:ind w:left="142"/>
      <w:outlineLvl w:val="5"/>
    </w:pPr>
    <w:rPr>
      <w:b/>
      <w:bCs/>
    </w:rPr>
  </w:style>
  <w:style w:type="paragraph" w:styleId="7">
    <w:name w:val="heading 7"/>
    <w:basedOn w:val="a"/>
    <w:next w:val="a"/>
    <w:qFormat/>
    <w:rsid w:val="00704618"/>
    <w:pPr>
      <w:keepNext/>
      <w:ind w:firstLine="851"/>
      <w:outlineLvl w:val="6"/>
    </w:pPr>
  </w:style>
  <w:style w:type="paragraph" w:styleId="8">
    <w:name w:val="heading 8"/>
    <w:basedOn w:val="a"/>
    <w:next w:val="a"/>
    <w:qFormat/>
    <w:rsid w:val="00704618"/>
    <w:pPr>
      <w:keepNext/>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4618"/>
    <w:pPr>
      <w:jc w:val="both"/>
    </w:pPr>
    <w:rPr>
      <w:b/>
      <w:sz w:val="24"/>
      <w:szCs w:val="20"/>
    </w:rPr>
  </w:style>
  <w:style w:type="paragraph" w:customStyle="1" w:styleId="21">
    <w:name w:val="Основной текст 21"/>
    <w:basedOn w:val="a"/>
    <w:rsid w:val="00704618"/>
    <w:pPr>
      <w:ind w:firstLine="1134"/>
      <w:jc w:val="both"/>
    </w:pPr>
  </w:style>
  <w:style w:type="paragraph" w:styleId="a5">
    <w:name w:val="Body Text Indent"/>
    <w:basedOn w:val="a"/>
    <w:rsid w:val="00704618"/>
    <w:pPr>
      <w:ind w:left="142"/>
    </w:pPr>
  </w:style>
  <w:style w:type="paragraph" w:styleId="22">
    <w:name w:val="Body Text Indent 2"/>
    <w:basedOn w:val="a"/>
    <w:link w:val="23"/>
    <w:rsid w:val="00704618"/>
    <w:pPr>
      <w:ind w:firstLine="851"/>
    </w:pPr>
    <w:rPr>
      <w:szCs w:val="20"/>
    </w:rPr>
  </w:style>
  <w:style w:type="paragraph" w:styleId="24">
    <w:name w:val="Body Text 2"/>
    <w:basedOn w:val="a"/>
    <w:link w:val="25"/>
    <w:uiPriority w:val="99"/>
    <w:rsid w:val="00704618"/>
    <w:pPr>
      <w:jc w:val="center"/>
    </w:pPr>
    <w:rPr>
      <w:szCs w:val="20"/>
    </w:rPr>
  </w:style>
  <w:style w:type="paragraph" w:styleId="31">
    <w:name w:val="Body Text Indent 3"/>
    <w:basedOn w:val="a"/>
    <w:link w:val="32"/>
    <w:rsid w:val="00704618"/>
    <w:pPr>
      <w:spacing w:line="240" w:lineRule="exact"/>
      <w:ind w:left="142"/>
    </w:pPr>
    <w:rPr>
      <w:b/>
      <w:szCs w:val="20"/>
    </w:rPr>
  </w:style>
  <w:style w:type="paragraph" w:styleId="a6">
    <w:name w:val="footer"/>
    <w:basedOn w:val="a"/>
    <w:link w:val="a7"/>
    <w:uiPriority w:val="99"/>
    <w:rsid w:val="00704618"/>
    <w:pPr>
      <w:tabs>
        <w:tab w:val="center" w:pos="4153"/>
        <w:tab w:val="right" w:pos="8306"/>
      </w:tabs>
    </w:pPr>
    <w:rPr>
      <w:sz w:val="24"/>
      <w:szCs w:val="20"/>
    </w:rPr>
  </w:style>
  <w:style w:type="paragraph" w:styleId="33">
    <w:name w:val="Body Text 3"/>
    <w:basedOn w:val="a"/>
    <w:rsid w:val="00704618"/>
    <w:pPr>
      <w:jc w:val="both"/>
    </w:p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8">
    <w:name w:val="header"/>
    <w:basedOn w:val="a"/>
    <w:link w:val="a9"/>
    <w:uiPriority w:val="99"/>
    <w:unhideWhenUsed/>
    <w:rsid w:val="00A85E95"/>
    <w:pPr>
      <w:tabs>
        <w:tab w:val="center" w:pos="4677"/>
        <w:tab w:val="right" w:pos="9355"/>
      </w:tabs>
    </w:pPr>
    <w:rPr>
      <w:szCs w:val="20"/>
    </w:rPr>
  </w:style>
  <w:style w:type="character" w:customStyle="1" w:styleId="a9">
    <w:name w:val="Верхний колонтитул Знак"/>
    <w:link w:val="a8"/>
    <w:uiPriority w:val="99"/>
    <w:rsid w:val="00A85E95"/>
    <w:rPr>
      <w:sz w:val="28"/>
    </w:rPr>
  </w:style>
  <w:style w:type="character" w:customStyle="1" w:styleId="a7">
    <w:name w:val="Нижний колонтитул Знак"/>
    <w:link w:val="a6"/>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sz w:val="16"/>
      <w:szCs w:val="16"/>
    </w:rPr>
  </w:style>
  <w:style w:type="character" w:customStyle="1" w:styleId="ab">
    <w:name w:val="Текст выноски Знак"/>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link w:val="3"/>
    <w:rsid w:val="004E74EB"/>
    <w:rPr>
      <w:sz w:val="28"/>
    </w:rPr>
  </w:style>
  <w:style w:type="character" w:customStyle="1" w:styleId="10">
    <w:name w:val="Заголовок 1 Знак"/>
    <w:link w:val="1"/>
    <w:rsid w:val="00320D37"/>
    <w:rPr>
      <w:b/>
      <w:caps/>
      <w:sz w:val="26"/>
    </w:rPr>
  </w:style>
  <w:style w:type="character" w:customStyle="1" w:styleId="20">
    <w:name w:val="Заголовок 2 Знак"/>
    <w:link w:val="2"/>
    <w:rsid w:val="00320D37"/>
    <w:rPr>
      <w:rFonts w:ascii="Arial" w:hAnsi="Arial"/>
      <w:b/>
      <w:spacing w:val="60"/>
      <w:sz w:val="28"/>
    </w:rPr>
  </w:style>
  <w:style w:type="character" w:customStyle="1" w:styleId="40">
    <w:name w:val="Заголовок 4 Знак"/>
    <w:link w:val="4"/>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2">
    <w:name w:val="Основной текст с отступом 3 Знак"/>
    <w:link w:val="31"/>
    <w:rsid w:val="00320D37"/>
    <w:rPr>
      <w:b/>
      <w:sz w:val="28"/>
    </w:rPr>
  </w:style>
  <w:style w:type="character" w:customStyle="1" w:styleId="a4">
    <w:name w:val="Основной текст Знак"/>
    <w:link w:val="a3"/>
    <w:rsid w:val="00320D37"/>
    <w:rPr>
      <w:b/>
      <w:sz w:val="24"/>
    </w:rPr>
  </w:style>
  <w:style w:type="paragraph" w:styleId="ac">
    <w:name w:val="Subtitle"/>
    <w:basedOn w:val="a"/>
    <w:link w:val="ad"/>
    <w:qFormat/>
    <w:rsid w:val="00320D37"/>
    <w:pPr>
      <w:jc w:val="center"/>
    </w:pPr>
    <w:rPr>
      <w:sz w:val="24"/>
      <w:szCs w:val="20"/>
    </w:rPr>
  </w:style>
  <w:style w:type="character" w:customStyle="1" w:styleId="ad">
    <w:name w:val="Подзаголовок Знак"/>
    <w:link w:val="ac"/>
    <w:rsid w:val="00320D37"/>
    <w:rPr>
      <w:sz w:val="24"/>
    </w:rPr>
  </w:style>
  <w:style w:type="paragraph" w:styleId="ae">
    <w:name w:val="Plain Text"/>
    <w:basedOn w:val="a"/>
    <w:link w:val="af"/>
    <w:rsid w:val="00320D37"/>
    <w:rPr>
      <w:rFonts w:ascii="Courier New" w:hAnsi="Courier New"/>
      <w:sz w:val="20"/>
      <w:szCs w:val="20"/>
    </w:rPr>
  </w:style>
  <w:style w:type="character" w:customStyle="1" w:styleId="af">
    <w:name w:val="Текст Знак"/>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0">
    <w:name w:val="Title"/>
    <w:basedOn w:val="a"/>
    <w:next w:val="ac"/>
    <w:link w:val="af1"/>
    <w:qFormat/>
    <w:rsid w:val="00320D37"/>
    <w:pPr>
      <w:jc w:val="center"/>
    </w:pPr>
    <w:rPr>
      <w:sz w:val="32"/>
      <w:szCs w:val="20"/>
    </w:rPr>
  </w:style>
  <w:style w:type="character" w:customStyle="1" w:styleId="af1">
    <w:name w:val="Название Знак"/>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style>
  <w:style w:type="character" w:styleId="af3">
    <w:name w:val="Strong"/>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unhideWhenUsed/>
    <w:rsid w:val="007D4B49"/>
    <w:rPr>
      <w:color w:val="0000FF"/>
      <w:u w:val="single"/>
    </w:rPr>
  </w:style>
  <w:style w:type="character" w:customStyle="1" w:styleId="af7">
    <w:name w:val="Основной текст_"/>
    <w:link w:val="26"/>
    <w:rsid w:val="005E571E"/>
    <w:rPr>
      <w:sz w:val="27"/>
      <w:szCs w:val="27"/>
      <w:shd w:val="clear" w:color="auto" w:fill="FFFFFF"/>
    </w:rPr>
  </w:style>
  <w:style w:type="character" w:customStyle="1" w:styleId="af8">
    <w:name w:val="Основной текст + Полужирный"/>
    <w:rsid w:val="005E571E"/>
    <w:rPr>
      <w:b/>
      <w:bCs/>
      <w:sz w:val="27"/>
      <w:szCs w:val="27"/>
      <w:shd w:val="clear" w:color="auto" w:fill="FFFFFF"/>
    </w:rPr>
  </w:style>
  <w:style w:type="character" w:customStyle="1" w:styleId="af9">
    <w:name w:val="Колонтитул_"/>
    <w:link w:val="afa"/>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0">
    <w:name w:val="Основной текст (5)_"/>
    <w:link w:val="51"/>
    <w:rsid w:val="005E571E"/>
    <w:rPr>
      <w:sz w:val="23"/>
      <w:szCs w:val="23"/>
      <w:shd w:val="clear" w:color="auto" w:fill="FFFFFF"/>
    </w:rPr>
  </w:style>
  <w:style w:type="character" w:customStyle="1" w:styleId="afb">
    <w:name w:val="Подпись к картинке_"/>
    <w:link w:val="afc"/>
    <w:rsid w:val="005E571E"/>
    <w:rPr>
      <w:sz w:val="23"/>
      <w:szCs w:val="23"/>
      <w:shd w:val="clear" w:color="auto" w:fill="FFFFFF"/>
    </w:rPr>
  </w:style>
  <w:style w:type="paragraph" w:customStyle="1" w:styleId="26">
    <w:name w:val="Основной текст2"/>
    <w:basedOn w:val="a"/>
    <w:link w:val="af7"/>
    <w:rsid w:val="005E571E"/>
    <w:pPr>
      <w:shd w:val="clear" w:color="auto" w:fill="FFFFFF"/>
      <w:spacing w:before="660" w:after="120" w:line="0" w:lineRule="atLeast"/>
      <w:ind w:hanging="780"/>
      <w:jc w:val="both"/>
    </w:pPr>
    <w:rPr>
      <w:sz w:val="27"/>
      <w:szCs w:val="27"/>
    </w:rPr>
  </w:style>
  <w:style w:type="paragraph" w:customStyle="1" w:styleId="afa">
    <w:name w:val="Колонтитул"/>
    <w:basedOn w:val="a"/>
    <w:link w:val="af9"/>
    <w:rsid w:val="005E571E"/>
    <w:pPr>
      <w:shd w:val="clear" w:color="auto" w:fill="FFFFFF"/>
    </w:pPr>
    <w:rPr>
      <w:sz w:val="20"/>
      <w:szCs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1">
    <w:name w:val="Основной текст (5)"/>
    <w:basedOn w:val="a"/>
    <w:link w:val="50"/>
    <w:rsid w:val="005E571E"/>
    <w:pPr>
      <w:shd w:val="clear" w:color="auto" w:fill="FFFFFF"/>
      <w:spacing w:line="0" w:lineRule="atLeast"/>
      <w:ind w:hanging="480"/>
    </w:pPr>
    <w:rPr>
      <w:sz w:val="23"/>
      <w:szCs w:val="23"/>
    </w:rPr>
  </w:style>
  <w:style w:type="paragraph" w:customStyle="1" w:styleId="afc">
    <w:name w:val="Подпись к картинке"/>
    <w:basedOn w:val="a"/>
    <w:link w:val="afb"/>
    <w:rsid w:val="005E571E"/>
    <w:pPr>
      <w:shd w:val="clear" w:color="auto" w:fill="FFFFFF"/>
      <w:spacing w:line="0" w:lineRule="atLeast"/>
    </w:pPr>
    <w:rPr>
      <w:sz w:val="23"/>
      <w:szCs w:val="23"/>
    </w:rPr>
  </w:style>
  <w:style w:type="paragraph" w:customStyle="1" w:styleId="afd">
    <w:name w:val="Знак"/>
    <w:basedOn w:val="a"/>
    <w:rsid w:val="005E571E"/>
    <w:rPr>
      <w:rFonts w:ascii="Verdana" w:hAnsi="Verdana" w:cs="Verdana"/>
      <w:sz w:val="20"/>
      <w:lang w:val="en-US" w:eastAsia="en-US"/>
    </w:rPr>
  </w:style>
  <w:style w:type="table" w:styleId="afe">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0">
    <w:name w:val="page number"/>
    <w:basedOn w:val="a0"/>
    <w:rsid w:val="00BC0758"/>
  </w:style>
  <w:style w:type="paragraph" w:styleId="aff1">
    <w:name w:val="No Spacing"/>
    <w:aliases w:val="Arial"/>
    <w:link w:val="aff2"/>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2">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3">
    <w:name w:val="Символ нумерации"/>
    <w:rsid w:val="006C37F2"/>
  </w:style>
  <w:style w:type="character" w:customStyle="1" w:styleId="aff4">
    <w:name w:val="Маркеры списка"/>
    <w:rsid w:val="006C37F2"/>
    <w:rPr>
      <w:rFonts w:ascii="OpenSymbol" w:eastAsia="OpenSymbol" w:hAnsi="OpenSymbol" w:cs="OpenSymbol"/>
    </w:rPr>
  </w:style>
  <w:style w:type="paragraph" w:customStyle="1" w:styleId="aff5">
    <w:name w:val="Заголовок"/>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6">
    <w:name w:val="List"/>
    <w:basedOn w:val="a3"/>
    <w:rsid w:val="006C37F2"/>
    <w:pPr>
      <w:widowControl w:val="0"/>
      <w:suppressAutoHyphens/>
      <w:spacing w:after="120"/>
      <w:jc w:val="left"/>
    </w:pPr>
    <w:rPr>
      <w:rFonts w:eastAsia="SimSun" w:cs="Mangal"/>
      <w:b w:val="0"/>
      <w:kern w:val="1"/>
      <w:szCs w:val="24"/>
      <w:lang w:eastAsia="hi-IN" w:bidi="hi-IN"/>
    </w:rPr>
  </w:style>
  <w:style w:type="paragraph" w:customStyle="1" w:styleId="13">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4">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uiPriority w:val="99"/>
    <w:rsid w:val="00A42631"/>
    <w:pPr>
      <w:spacing w:before="100" w:beforeAutospacing="1" w:after="100" w:afterAutospacing="1"/>
    </w:pPr>
    <w:rPr>
      <w:sz w:val="24"/>
      <w:szCs w:val="24"/>
    </w:rPr>
  </w:style>
  <w:style w:type="character" w:customStyle="1" w:styleId="ConsPlusNormal0">
    <w:name w:val="ConsPlusNormal Знак"/>
    <w:basedOn w:val="a0"/>
    <w:link w:val="ConsPlusNormal"/>
    <w:locked/>
    <w:rsid w:val="00D266C8"/>
    <w:rPr>
      <w:rFonts w:ascii="Arial" w:hAnsi="Arial" w:cs="Arial"/>
      <w:lang w:val="ru-RU" w:eastAsia="ru-RU" w:bidi="ar-SA"/>
    </w:rPr>
  </w:style>
  <w:style w:type="character" w:customStyle="1" w:styleId="aff2">
    <w:name w:val="Без интервала Знак"/>
    <w:aliases w:val="Arial Знак"/>
    <w:link w:val="aff1"/>
    <w:uiPriority w:val="1"/>
    <w:locked/>
    <w:rsid w:val="00D266C8"/>
    <w:rPr>
      <w:rFonts w:ascii="Calibri" w:eastAsia="Calibri" w:hAnsi="Calibri"/>
      <w:sz w:val="28"/>
      <w:szCs w:val="28"/>
      <w:lang w:eastAsia="en-US" w:bidi="ar-SA"/>
    </w:rPr>
  </w:style>
  <w:style w:type="paragraph" w:customStyle="1" w:styleId="Standard">
    <w:name w:val="Standard"/>
    <w:rsid w:val="00D266C8"/>
    <w:pPr>
      <w:widowControl w:val="0"/>
      <w:suppressAutoHyphens/>
      <w:autoSpaceDN w:val="0"/>
      <w:textAlignment w:val="baseline"/>
    </w:pPr>
    <w:rPr>
      <w:rFonts w:eastAsia="Arial Unicode MS"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0558C5A8CCF6DEB00754A571DB5B744E5AAB38C3565E30D026F3C4E724A07FEm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26ED-1173-43F3-9C9F-A6C013F6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21590</CharactersWithSpaces>
  <SharedDoc>false</SharedDoc>
  <HLinks>
    <vt:vector size="6" baseType="variant">
      <vt:variant>
        <vt:i4>2752612</vt:i4>
      </vt:variant>
      <vt:variant>
        <vt:i4>0</vt:i4>
      </vt:variant>
      <vt:variant>
        <vt:i4>0</vt:i4>
      </vt:variant>
      <vt:variant>
        <vt:i4>5</vt:i4>
      </vt:variant>
      <vt:variant>
        <vt:lpwstr>consultantplus://offline/ref=6350558C5A8CCF6DEB00754A571DB5B744E5AAB38C3565E30D026F3C4E724A07FEm3I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Наташа</cp:lastModifiedBy>
  <cp:revision>2</cp:revision>
  <cp:lastPrinted>2018-06-25T12:13:00Z</cp:lastPrinted>
  <dcterms:created xsi:type="dcterms:W3CDTF">2024-04-15T08:44:00Z</dcterms:created>
  <dcterms:modified xsi:type="dcterms:W3CDTF">2024-04-15T08:44:00Z</dcterms:modified>
</cp:coreProperties>
</file>