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CAED2" w14:textId="77777777" w:rsidR="007E00A9" w:rsidRDefault="007E00A9" w:rsidP="007E00A9">
      <w:pPr>
        <w:keepNext/>
        <w:tabs>
          <w:tab w:val="left" w:pos="490"/>
          <w:tab w:val="left" w:pos="3060"/>
        </w:tabs>
        <w:spacing w:before="80" w:line="240" w:lineRule="exact"/>
        <w:jc w:val="right"/>
        <w:outlineLvl w:val="0"/>
      </w:pPr>
      <w:r>
        <w:rPr>
          <w:lang w:val="x-none"/>
        </w:rPr>
        <w:t xml:space="preserve">Приложение  </w:t>
      </w:r>
      <w:r>
        <w:t>5</w:t>
      </w:r>
    </w:p>
    <w:p w14:paraId="2E6B9AA3" w14:textId="77777777" w:rsidR="007E00A9" w:rsidRDefault="007E00A9" w:rsidP="007E00A9">
      <w:pPr>
        <w:spacing w:line="240" w:lineRule="exact"/>
        <w:ind w:left="5398"/>
        <w:jc w:val="both"/>
      </w:pPr>
      <w:r>
        <w:t>к решению Думы Батецкого муниципального района «О бюджете Батецкого муниципального района на 2024 год и на плановый период 2025 и 2026 годов»</w:t>
      </w:r>
    </w:p>
    <w:p w14:paraId="71182BDD" w14:textId="77777777" w:rsidR="007E00A9" w:rsidRDefault="007E00A9" w:rsidP="007E00A9">
      <w:pPr>
        <w:spacing w:line="240" w:lineRule="exact"/>
        <w:ind w:left="5398"/>
        <w:jc w:val="both"/>
      </w:pPr>
    </w:p>
    <w:p w14:paraId="4757B685" w14:textId="77777777" w:rsidR="007E00A9" w:rsidRDefault="007E00A9" w:rsidP="007E00A9">
      <w:pPr>
        <w:spacing w:line="240" w:lineRule="exact"/>
        <w:ind w:left="5398"/>
        <w:jc w:val="both"/>
        <w:rPr>
          <w:b/>
          <w:szCs w:val="28"/>
        </w:rPr>
      </w:pPr>
    </w:p>
    <w:p w14:paraId="0B01E243" w14:textId="77777777" w:rsidR="007E00A9" w:rsidRDefault="007E00A9" w:rsidP="007E00A9">
      <w:pPr>
        <w:jc w:val="center"/>
        <w:rPr>
          <w:b/>
          <w:szCs w:val="28"/>
        </w:rPr>
      </w:pPr>
      <w:r>
        <w:rPr>
          <w:b/>
          <w:szCs w:val="28"/>
        </w:rPr>
        <w:t>Объем межбюджетных трансфертов, получаемых из других бюджетов бюджетной системы Российской Федерации на 2024 год</w:t>
      </w:r>
    </w:p>
    <w:p w14:paraId="6251E4ED" w14:textId="77777777" w:rsidR="007E00A9" w:rsidRDefault="007E00A9" w:rsidP="007E00A9">
      <w:pPr>
        <w:jc w:val="right"/>
        <w:rPr>
          <w:szCs w:val="28"/>
        </w:rPr>
      </w:pPr>
      <w:r>
        <w:rPr>
          <w:szCs w:val="28"/>
        </w:rPr>
        <w:t>Тыс. руб.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106"/>
        <w:gridCol w:w="797"/>
        <w:gridCol w:w="1329"/>
        <w:gridCol w:w="851"/>
        <w:gridCol w:w="992"/>
        <w:gridCol w:w="1276"/>
      </w:tblGrid>
      <w:tr w:rsidR="00B50381" w:rsidRPr="007E00A9" w14:paraId="09B26800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8FF98" w14:textId="2D16D67C" w:rsidR="00B50381" w:rsidRPr="00B50381" w:rsidRDefault="00B50381" w:rsidP="00B50381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B50381">
              <w:rPr>
                <w:rFonts w:ascii="Arial CYR" w:hAnsi="Arial CYR" w:cs="Arial CYR"/>
                <w:color w:val="000000"/>
                <w:sz w:val="20"/>
              </w:rPr>
              <w:t>Наименование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D6764" w14:textId="26DFE497" w:rsidR="00B50381" w:rsidRPr="007E00A9" w:rsidRDefault="00C15845" w:rsidP="007E00A9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>
              <w:rPr>
                <w:rFonts w:ascii="Arial CYR" w:hAnsi="Arial CYR" w:cs="Arial CYR"/>
                <w:color w:val="000000"/>
                <w:sz w:val="20"/>
              </w:rPr>
              <w:t>Код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42A2A" w14:textId="411D1EEC" w:rsidR="00B50381" w:rsidRPr="00B50381" w:rsidRDefault="00B50381" w:rsidP="007E00A9">
            <w:pPr>
              <w:jc w:val="right"/>
              <w:rPr>
                <w:rFonts w:ascii="Arial CYR" w:hAnsi="Arial CYR" w:cs="Arial CYR"/>
                <w:color w:val="000000"/>
                <w:sz w:val="20"/>
              </w:rPr>
            </w:pPr>
            <w:r w:rsidRPr="00B50381">
              <w:rPr>
                <w:rFonts w:ascii="Arial CYR" w:hAnsi="Arial CYR" w:cs="Arial CYR"/>
                <w:color w:val="000000"/>
                <w:sz w:val="20"/>
              </w:rPr>
              <w:t>Сумма на 2024 год</w:t>
            </w:r>
          </w:p>
        </w:tc>
      </w:tr>
      <w:tr w:rsidR="007E00A9" w:rsidRPr="007E00A9" w14:paraId="7F1DF813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CACB1" w14:textId="77777777" w:rsidR="007E00A9" w:rsidRPr="007E00A9" w:rsidRDefault="007E00A9" w:rsidP="007E00A9">
            <w:pPr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БЕЗВОЗМЕЗДНЫЕ ПОСТУПЛЕНИЯ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9D8FF" w14:textId="77777777" w:rsidR="007E00A9" w:rsidRPr="007E00A9" w:rsidRDefault="007E00A9" w:rsidP="007E00A9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6682F" w14:textId="77777777" w:rsidR="007E00A9" w:rsidRPr="007E00A9" w:rsidRDefault="007E00A9" w:rsidP="007E00A9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799BA" w14:textId="77777777" w:rsidR="007E00A9" w:rsidRPr="007E00A9" w:rsidRDefault="007E00A9" w:rsidP="007E00A9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17FC9" w14:textId="77777777" w:rsidR="007E00A9" w:rsidRPr="007E00A9" w:rsidRDefault="007E00A9" w:rsidP="007E00A9">
            <w:pPr>
              <w:jc w:val="center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02EBD" w14:textId="77777777" w:rsidR="007E00A9" w:rsidRPr="007E00A9" w:rsidRDefault="007E00A9" w:rsidP="007E00A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174 583,0</w:t>
            </w:r>
          </w:p>
        </w:tc>
      </w:tr>
      <w:tr w:rsidR="007E00A9" w:rsidRPr="007E00A9" w14:paraId="42B851A6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2F4ED" w14:textId="77777777" w:rsidR="007E00A9" w:rsidRPr="007E00A9" w:rsidRDefault="007E00A9" w:rsidP="007E00A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        Безвозмездные поступления от других бюджетов бюджетной системы Российской Федерации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B0409" w14:textId="77777777" w:rsidR="007E00A9" w:rsidRPr="007E00A9" w:rsidRDefault="007E00A9" w:rsidP="007E00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6A23E" w14:textId="77777777" w:rsidR="007E00A9" w:rsidRPr="007E00A9" w:rsidRDefault="007E00A9" w:rsidP="007E00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AD740" w14:textId="77777777" w:rsidR="007E00A9" w:rsidRPr="007E00A9" w:rsidRDefault="007E00A9" w:rsidP="007E00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08AF6" w14:textId="77777777" w:rsidR="007E00A9" w:rsidRPr="007E00A9" w:rsidRDefault="007E00A9" w:rsidP="007E00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001F8" w14:textId="77777777" w:rsidR="007E00A9" w:rsidRPr="007E00A9" w:rsidRDefault="007E00A9" w:rsidP="007E00A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174 583,0</w:t>
            </w:r>
          </w:p>
        </w:tc>
      </w:tr>
      <w:tr w:rsidR="007E00A9" w:rsidRPr="007E00A9" w14:paraId="2701D571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11CE1" w14:textId="77777777" w:rsidR="007E00A9" w:rsidRPr="007E00A9" w:rsidRDefault="007E00A9" w:rsidP="007E00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Дотация на выравнивание бюджетной обеспеченности муниципальных районов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DB9D4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EEEE8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2021500105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FFB8A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1E55A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8903A" w14:textId="77777777" w:rsidR="007E00A9" w:rsidRPr="007E00A9" w:rsidRDefault="007E00A9" w:rsidP="007E00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61 940,6</w:t>
            </w:r>
          </w:p>
        </w:tc>
      </w:tr>
      <w:tr w:rsidR="007E00A9" w:rsidRPr="007E00A9" w14:paraId="5A3C6DC9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617C3" w14:textId="77777777" w:rsidR="007E00A9" w:rsidRPr="007E00A9" w:rsidRDefault="007E00A9" w:rsidP="007E00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A40CC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4AB59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2022530405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E5BFB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BA6B1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6AD8A" w14:textId="77777777" w:rsidR="007E00A9" w:rsidRPr="007E00A9" w:rsidRDefault="007E00A9" w:rsidP="007E00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2 440,2</w:t>
            </w:r>
          </w:p>
        </w:tc>
      </w:tr>
      <w:tr w:rsidR="007E00A9" w:rsidRPr="007E00A9" w14:paraId="63CC5A8D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C8C03" w14:textId="77777777" w:rsidR="007E00A9" w:rsidRPr="007E00A9" w:rsidRDefault="007E00A9" w:rsidP="007E00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Субсидии бюджетам муниципальных районов на 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 области. реализующих полномочия в сфере культуры, в населенных пунктах с числом жителей до 50 тысяч человек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440AF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23B24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2022546705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38514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54887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C2B0D" w14:textId="77777777" w:rsidR="007E00A9" w:rsidRPr="007E00A9" w:rsidRDefault="007E00A9" w:rsidP="007E00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370,3</w:t>
            </w:r>
          </w:p>
        </w:tc>
      </w:tr>
      <w:tr w:rsidR="007E00A9" w:rsidRPr="007E00A9" w14:paraId="68001AAC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AC258" w14:textId="77777777" w:rsidR="007E00A9" w:rsidRPr="007E00A9" w:rsidRDefault="007E00A9" w:rsidP="007E00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E6BC1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8B762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2022549705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01680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BF58E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82640" w14:textId="77777777" w:rsidR="007E00A9" w:rsidRPr="007E00A9" w:rsidRDefault="007E00A9" w:rsidP="007E00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388,8</w:t>
            </w:r>
          </w:p>
        </w:tc>
      </w:tr>
      <w:tr w:rsidR="007E00A9" w:rsidRPr="007E00A9" w14:paraId="75492759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C25E1" w14:textId="77777777" w:rsidR="007E00A9" w:rsidRPr="007E00A9" w:rsidRDefault="007E00A9" w:rsidP="007E00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61588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4F8B7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2022551905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67D6B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62BCB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ACDE1" w14:textId="77777777" w:rsidR="007E00A9" w:rsidRPr="007E00A9" w:rsidRDefault="007E00A9" w:rsidP="007E00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120,0</w:t>
            </w:r>
          </w:p>
        </w:tc>
      </w:tr>
      <w:tr w:rsidR="007E00A9" w:rsidRPr="007E00A9" w14:paraId="5C301D27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76FDB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Субсидии бюджетам муниципальных районов и городского округа на формирование муниципальных дорожных фондов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AD50A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BA81D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D4551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8F3A9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8A649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422,0</w:t>
            </w:r>
          </w:p>
        </w:tc>
      </w:tr>
      <w:tr w:rsidR="007E00A9" w:rsidRPr="007E00A9" w14:paraId="5D9835EC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B4AD1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Субсидии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2121C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DA25F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B0D6C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ECC44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F12FC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5,8</w:t>
            </w:r>
          </w:p>
        </w:tc>
      </w:tr>
      <w:tr w:rsidR="007E00A9" w:rsidRPr="007E00A9" w14:paraId="6508C0C3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979A0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Субсидии  на обеспечение пожарной безопасности,  антитеррористической и антикриминальной безопасности  дошкольных  образовательных  организаций,  общеобразовательных организаций и организаций дополнительного образования детей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BAF44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F89C4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4D150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EAAE1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E31C9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1 693,9</w:t>
            </w:r>
          </w:p>
        </w:tc>
      </w:tr>
      <w:tr w:rsidR="007E00A9" w:rsidRPr="007E00A9" w14:paraId="128D5DC2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7E364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>Субсидии бюджетам муниципальных районов на софинансирования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B320B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BAB1C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2022999905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02638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6EC09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A103B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17 439,5</w:t>
            </w:r>
          </w:p>
        </w:tc>
      </w:tr>
      <w:tr w:rsidR="007E00A9" w:rsidRPr="007E00A9" w14:paraId="26DB3108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2A967" w14:textId="77777777" w:rsidR="007E00A9" w:rsidRPr="007E00A9" w:rsidRDefault="007E00A9" w:rsidP="007E00A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9AAAA" w14:textId="77777777" w:rsidR="007E00A9" w:rsidRPr="007E00A9" w:rsidRDefault="007E00A9" w:rsidP="007E00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4F1DA" w14:textId="77777777" w:rsidR="007E00A9" w:rsidRPr="007E00A9" w:rsidRDefault="007E00A9" w:rsidP="007E00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F3DF2" w14:textId="77777777" w:rsidR="007E00A9" w:rsidRPr="007E00A9" w:rsidRDefault="007E00A9" w:rsidP="007E00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8402A" w14:textId="77777777" w:rsidR="007E00A9" w:rsidRPr="007E00A9" w:rsidRDefault="007E00A9" w:rsidP="007E00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2372B" w14:textId="77777777" w:rsidR="007E00A9" w:rsidRPr="007E00A9" w:rsidRDefault="007E00A9" w:rsidP="007E00A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81 274,8</w:t>
            </w:r>
          </w:p>
        </w:tc>
      </w:tr>
      <w:tr w:rsidR="007E00A9" w:rsidRPr="007E00A9" w14:paraId="7A282F13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4D387" w14:textId="77777777" w:rsidR="007E00A9" w:rsidRPr="007E00A9" w:rsidRDefault="007E00A9" w:rsidP="007E00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3B0CA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231EA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2023002105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1B380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01901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C1D98" w14:textId="77777777" w:rsidR="007E00A9" w:rsidRPr="007E00A9" w:rsidRDefault="007E00A9" w:rsidP="007E00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394,0</w:t>
            </w:r>
          </w:p>
        </w:tc>
      </w:tr>
      <w:tr w:rsidR="007E00A9" w:rsidRPr="007E00A9" w14:paraId="2A23EDF7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2EA74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Субвенция бюджетам муниципальных районов, муниципальных округов на обеспечение деятельности центров образования цифрового и гуманитарного профилей, центров образования естественно-научной и технологической направленностей в общеобразовательных муниципальных организациях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95C66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AA36C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C5580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90596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82F86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1 031,1</w:t>
            </w:r>
          </w:p>
        </w:tc>
      </w:tr>
      <w:tr w:rsidR="007E00A9" w:rsidRPr="007E00A9" w14:paraId="73E10B62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CDEBE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Субвенция бюджетам муниципальных районов на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общего,основного общего,среднего общего образования в муниципальных общеобразовательных организациях,обеспечение дополнительного образования детей в муниципальных общеобразовательных организация в части расходов на оплату труда работникам образовательных организаций, технические средства обучения, расходные материалы и хозяйственные нужды общеобразовательных организаций, на организацию  обучения по основным общеобразовательным программам на дому,  осуществляемое общеобразовательными организацими, возмещение расходов за пользование услугой доступа к сети Интернет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9F9D6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26646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A7BF9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2D28D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455EB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41 601,8</w:t>
            </w:r>
          </w:p>
        </w:tc>
      </w:tr>
      <w:tr w:rsidR="007E00A9" w:rsidRPr="007E00A9" w14:paraId="1C8231D0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EA7D7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Субвенции бюджетам муниципальных районов на осуществление отдельных государственных полномочий по оказанию социальной поддержки обучающимся </w:t>
            </w: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>муниципальных образовательных организаций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992AF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D2A86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5468C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049F8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27228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727,0</w:t>
            </w:r>
          </w:p>
        </w:tc>
      </w:tr>
      <w:tr w:rsidR="007E00A9" w:rsidRPr="007E00A9" w14:paraId="59A25BD8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DC4C4" w14:textId="77777777" w:rsidR="007E00A9" w:rsidRPr="007E00A9" w:rsidRDefault="007E00A9" w:rsidP="007E00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262A1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E82A4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6CAB5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B68C8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F9134" w14:textId="77777777" w:rsidR="007E00A9" w:rsidRPr="007E00A9" w:rsidRDefault="007E00A9" w:rsidP="007E00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9 447,1</w:t>
            </w:r>
          </w:p>
        </w:tc>
      </w:tr>
      <w:tr w:rsidR="007E00A9" w:rsidRPr="007E00A9" w14:paraId="313DC75E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A5325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49EF0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237A0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CD82E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E3B7F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D485C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9 447,1</w:t>
            </w:r>
          </w:p>
        </w:tc>
      </w:tr>
      <w:tr w:rsidR="007E00A9" w:rsidRPr="007E00A9" w14:paraId="130C66E7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621BD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9192B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7415E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37636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ABEE6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A49C2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2 530,7</w:t>
            </w:r>
          </w:p>
        </w:tc>
      </w:tr>
      <w:tr w:rsidR="007E00A9" w:rsidRPr="007E00A9" w14:paraId="20EAA221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47413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5D3AC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62DFF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F788A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004FF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C93B0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176,6</w:t>
            </w:r>
          </w:p>
        </w:tc>
      </w:tr>
      <w:tr w:rsidR="007E00A9" w:rsidRPr="007E00A9" w14:paraId="04FFA6C0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A81A3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C2626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07B23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0C6F5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7057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D654C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3C23F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118,4</w:t>
            </w:r>
          </w:p>
        </w:tc>
      </w:tr>
      <w:tr w:rsidR="007E00A9" w:rsidRPr="007E00A9" w14:paraId="61D2BC24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CBCFF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B6F66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D554D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E3C1F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7065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5403D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E28DF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2,5</w:t>
            </w:r>
          </w:p>
        </w:tc>
      </w:tr>
      <w:tr w:rsidR="007E00A9" w:rsidRPr="007E00A9" w14:paraId="6F0C5BFF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895B4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районов, муниципальных округов и городского округа Новгородской области на увековечение памяти погибших при защите Отечества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4186B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9AECB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36722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7066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83E79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1677F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122,0</w:t>
            </w:r>
          </w:p>
        </w:tc>
      </w:tr>
      <w:tr w:rsidR="007E00A9" w:rsidRPr="007E00A9" w14:paraId="586B35FA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23A9A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Субвенция бюджетам муниципальных районов по организации проведения мероприятий по предупреждению и ликвидации болезней животных, их лечению, отлову и содержанию безнадзорных животных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EEE40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6F1F4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CFC47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7072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6F314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82473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18,7</w:t>
            </w:r>
          </w:p>
        </w:tc>
      </w:tr>
      <w:tr w:rsidR="007E00A9" w:rsidRPr="007E00A9" w14:paraId="2AACCDD5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2AEBC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Субвенции бюджетам муниципальных районов,муниципальных округов, городского округа Новгородской области на осуществление отдельных </w:t>
            </w: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>государственных полномочий по оказанию мер социальной поддержки обучающимся муниципальных образовательных организаций, связанных с реализацией указа Губернатора Новгородской области от 11.10.2022.№584 "О мерах поддержки граждан, призванных на военную службу по мобилизации, граждан, заключивших контракт о прохлждении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61FE4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22D25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AAA94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7164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EA3D6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05229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109,7</w:t>
            </w:r>
          </w:p>
        </w:tc>
      </w:tr>
      <w:tr w:rsidR="007E00A9" w:rsidRPr="007E00A9" w14:paraId="1638979A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11D2D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Субвенция бюджетам муниципальных районов, муниципальных округов 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реднего общего образования, и осуществляющих трудовую деятельность на территории муниципального района, муниципального округа Новгородской области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9150D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9550F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10946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DA0B1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A6D1D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313,8</w:t>
            </w:r>
          </w:p>
        </w:tc>
      </w:tr>
      <w:tr w:rsidR="007E00A9" w:rsidRPr="007E00A9" w14:paraId="280BBA6B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CACEA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Субвенция бюджетам муниципальных районов на 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248CD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FB85D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0A419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7524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42487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A39E3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12 200,0</w:t>
            </w:r>
          </w:p>
        </w:tc>
      </w:tr>
      <w:tr w:rsidR="007E00A9" w:rsidRPr="007E00A9" w14:paraId="6363AED1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B6593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Субвенция бюджетам муниципальных районов на 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495EA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7FFDB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2023002405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6A32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9E0C0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FDE65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600,0</w:t>
            </w:r>
          </w:p>
        </w:tc>
      </w:tr>
      <w:tr w:rsidR="007E00A9" w:rsidRPr="007E00A9" w14:paraId="40317A31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677F3" w14:textId="77777777" w:rsidR="007E00A9" w:rsidRPr="007E00A9" w:rsidRDefault="007E00A9" w:rsidP="007E00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44797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B7366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2023002705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71773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B794E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9A026" w14:textId="77777777" w:rsidR="007E00A9" w:rsidRPr="007E00A9" w:rsidRDefault="007E00A9" w:rsidP="007E00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4 700,1</w:t>
            </w:r>
          </w:p>
        </w:tc>
      </w:tr>
      <w:tr w:rsidR="007E00A9" w:rsidRPr="007E00A9" w14:paraId="2D115BB2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97FF8" w14:textId="77777777" w:rsidR="007E00A9" w:rsidRPr="007E00A9" w:rsidRDefault="007E00A9" w:rsidP="007E00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Субвенция бюджетам муниципальных районов и городского округа на компенсацию родительской платы </w:t>
            </w: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>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F2296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EB800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2023002905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593DF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68A82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C756B" w14:textId="77777777" w:rsidR="007E00A9" w:rsidRPr="007E00A9" w:rsidRDefault="007E00A9" w:rsidP="007E00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364,3</w:t>
            </w:r>
          </w:p>
        </w:tc>
      </w:tr>
      <w:tr w:rsidR="007E00A9" w:rsidRPr="007E00A9" w14:paraId="0B953E91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77CA1" w14:textId="77777777" w:rsidR="007E00A9" w:rsidRPr="007E00A9" w:rsidRDefault="007E00A9" w:rsidP="007E00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районов, городского округа на обеспечение жилыми помещениями детей - сирот и детей, оставшихся без попечения родителей, лиц из числа детей - сирот и детей, оставшихся без попечения родителей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4F278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6D876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2023508205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AEBCE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4F583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B547F" w14:textId="77777777" w:rsidR="007E00A9" w:rsidRPr="007E00A9" w:rsidRDefault="007E00A9" w:rsidP="007E00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2 118,2</w:t>
            </w:r>
          </w:p>
        </w:tc>
      </w:tr>
      <w:tr w:rsidR="007E00A9" w:rsidRPr="007E00A9" w14:paraId="3B153ABB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DFD84" w14:textId="77777777" w:rsidR="007E00A9" w:rsidRPr="007E00A9" w:rsidRDefault="007E00A9" w:rsidP="007E00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Субвенция на осуществление государственных полномочий по первичному воинскому учета на территориях, где отсутствуют военные комиссариаты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39DAD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4BEE7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2023511805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C8194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3E68E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09C9F" w14:textId="77777777" w:rsidR="007E00A9" w:rsidRPr="007E00A9" w:rsidRDefault="007E00A9" w:rsidP="007E00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621,0</w:t>
            </w:r>
          </w:p>
        </w:tc>
      </w:tr>
      <w:tr w:rsidR="007E00A9" w:rsidRPr="007E00A9" w14:paraId="224EB0A7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AEFE7" w14:textId="77777777" w:rsidR="007E00A9" w:rsidRPr="007E00A9" w:rsidRDefault="007E00A9" w:rsidP="007E00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и городского округа на 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244D6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7B05D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2023512005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5CBD4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98186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AAEBE" w14:textId="77777777" w:rsidR="007E00A9" w:rsidRPr="007E00A9" w:rsidRDefault="007E00A9" w:rsidP="007E00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4,4</w:t>
            </w:r>
          </w:p>
        </w:tc>
      </w:tr>
      <w:tr w:rsidR="007E00A9" w:rsidRPr="007E00A9" w14:paraId="61CAC903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BB36F" w14:textId="77777777" w:rsidR="007E00A9" w:rsidRPr="007E00A9" w:rsidRDefault="007E00A9" w:rsidP="007E00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F8F13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0BF5E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2023517905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A4F77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76BA9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A0DA8" w14:textId="77777777" w:rsidR="007E00A9" w:rsidRPr="007E00A9" w:rsidRDefault="007E00A9" w:rsidP="007E00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532,0</w:t>
            </w:r>
          </w:p>
        </w:tc>
      </w:tr>
      <w:tr w:rsidR="007E00A9" w:rsidRPr="007E00A9" w14:paraId="5CC02451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E4FE8" w14:textId="77777777" w:rsidR="007E00A9" w:rsidRPr="007E00A9" w:rsidRDefault="007E00A9" w:rsidP="007E00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C4CA0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46BB1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2023530305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44FC7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53D0A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387DD" w14:textId="77777777" w:rsidR="007E00A9" w:rsidRPr="007E00A9" w:rsidRDefault="007E00A9" w:rsidP="007E00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3 281,0</w:t>
            </w:r>
          </w:p>
        </w:tc>
      </w:tr>
      <w:tr w:rsidR="007E00A9" w:rsidRPr="007E00A9" w14:paraId="40F10C46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E1B28" w14:textId="77777777" w:rsidR="007E00A9" w:rsidRPr="007E00A9" w:rsidRDefault="007E00A9" w:rsidP="007E00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Субвенции бюджетам муниципальных районов, городского округа Новгородской области на 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49E4E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9E8D5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2023593005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60CB2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1CFEC" w14:textId="77777777" w:rsidR="007E00A9" w:rsidRPr="007E00A9" w:rsidRDefault="007E00A9" w:rsidP="007E00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2609B" w14:textId="77777777" w:rsidR="007E00A9" w:rsidRPr="007E00A9" w:rsidRDefault="007E00A9" w:rsidP="007E00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260,4</w:t>
            </w:r>
          </w:p>
        </w:tc>
      </w:tr>
      <w:tr w:rsidR="007E00A9" w:rsidRPr="007E00A9" w14:paraId="25D6BF6E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0BDD5" w14:textId="77777777" w:rsidR="007E00A9" w:rsidRPr="007E00A9" w:rsidRDefault="007E00A9" w:rsidP="007E00A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Межбюджетные трансферты бюджетам бюджетной системы Российской Федерации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F7D81" w14:textId="77777777" w:rsidR="007E00A9" w:rsidRPr="007E00A9" w:rsidRDefault="007E00A9" w:rsidP="007E00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E91B6" w14:textId="77777777" w:rsidR="007E00A9" w:rsidRPr="007E00A9" w:rsidRDefault="007E00A9" w:rsidP="007E00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2024000000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8B069" w14:textId="77777777" w:rsidR="007E00A9" w:rsidRPr="007E00A9" w:rsidRDefault="007E00A9" w:rsidP="007E00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475F5" w14:textId="77777777" w:rsidR="007E00A9" w:rsidRPr="007E00A9" w:rsidRDefault="007E00A9" w:rsidP="007E00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DD8E6" w14:textId="77777777" w:rsidR="007E00A9" w:rsidRPr="007E00A9" w:rsidRDefault="007E00A9" w:rsidP="007E00A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8 487,1</w:t>
            </w:r>
          </w:p>
        </w:tc>
      </w:tr>
      <w:tr w:rsidR="007E00A9" w:rsidRPr="007E00A9" w14:paraId="1D1006EC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AAA90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Межбюджетные трансферты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E3AB8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F679A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67914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FD0F5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FEE92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100,0</w:t>
            </w:r>
          </w:p>
        </w:tc>
      </w:tr>
      <w:tr w:rsidR="007E00A9" w:rsidRPr="007E00A9" w14:paraId="028F70EF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641D6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</w:t>
            </w: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lastRenderedPageBreak/>
              <w:t>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867C3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lastRenderedPageBreak/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18672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F9EC1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A15B3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F47BA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60,0</w:t>
            </w:r>
          </w:p>
        </w:tc>
      </w:tr>
      <w:tr w:rsidR="007E00A9" w:rsidRPr="007E00A9" w14:paraId="1609174C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C2371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Распределение иных межбюджетных трансфертов бюджетам муниципальных районов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87CBF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67BEF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D63C7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7202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9AEFA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A4C96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292,0</w:t>
            </w:r>
          </w:p>
        </w:tc>
      </w:tr>
      <w:tr w:rsidR="007E00A9" w:rsidRPr="007E00A9" w14:paraId="0213EBF2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F89C2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Иные межбюджетные трансферты бюджетам муниципальных районов, муниципальных округов Новгородской области на финансовое обеспечение деятельности центров образования естественно-научной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4DECC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413C0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665D8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7233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DF90B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7F236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1 298,0</w:t>
            </w:r>
          </w:p>
        </w:tc>
      </w:tr>
      <w:tr w:rsidR="007E00A9" w:rsidRPr="007E00A9" w14:paraId="12252A5F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F4CB9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Иные межбюджетные трансферты бюджетам муниципальных районов, муниципальных округов и городского округа на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F3CAF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7F080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219B2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7234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0882C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4D6E6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15,0</w:t>
            </w:r>
          </w:p>
        </w:tc>
      </w:tr>
      <w:tr w:rsidR="007E00A9" w:rsidRPr="007E00A9" w14:paraId="32A6D85E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738E2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Иные межбюджетные трансферты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DFCAE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3A376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2B045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7238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2F11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77D82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6 512,1</w:t>
            </w:r>
          </w:p>
        </w:tc>
      </w:tr>
      <w:tr w:rsidR="007E00A9" w:rsidRPr="007E00A9" w14:paraId="22431BD0" w14:textId="77777777" w:rsidTr="00B50381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75674" w14:textId="77777777" w:rsidR="007E00A9" w:rsidRPr="007E00A9" w:rsidRDefault="007E00A9" w:rsidP="007E00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Иные межбюджетные трансферты бюджетам муниципальных районов, муниципальных округов и городского округа Новгородской области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C84D9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892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1311B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2024999905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59C19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7532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222E7" w14:textId="77777777" w:rsidR="007E00A9" w:rsidRPr="007E00A9" w:rsidRDefault="007E00A9" w:rsidP="007E00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color w:val="000000"/>
                <w:sz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1DE1F" w14:textId="77777777" w:rsidR="007E00A9" w:rsidRPr="007E00A9" w:rsidRDefault="007E00A9" w:rsidP="007E00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210,0</w:t>
            </w:r>
          </w:p>
        </w:tc>
      </w:tr>
      <w:tr w:rsidR="007E00A9" w:rsidRPr="007E00A9" w14:paraId="29F06BF7" w14:textId="77777777" w:rsidTr="00B50381">
        <w:trPr>
          <w:trHeight w:val="255"/>
        </w:trPr>
        <w:tc>
          <w:tcPr>
            <w:tcW w:w="807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B828" w14:textId="77777777" w:rsidR="007E00A9" w:rsidRPr="007E00A9" w:rsidRDefault="007E00A9" w:rsidP="007E00A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 xml:space="preserve">Всего доходов: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3B95D9" w14:textId="77777777" w:rsidR="007E00A9" w:rsidRPr="007E00A9" w:rsidRDefault="007E00A9" w:rsidP="007E00A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</w:rPr>
            </w:pPr>
            <w:r w:rsidRPr="007E00A9">
              <w:rPr>
                <w:rFonts w:ascii="Arial CYR" w:hAnsi="Arial CYR" w:cs="Arial CYR"/>
                <w:b/>
                <w:bCs/>
                <w:color w:val="000000"/>
                <w:sz w:val="20"/>
              </w:rPr>
              <w:t>250 477,2</w:t>
            </w:r>
          </w:p>
        </w:tc>
      </w:tr>
    </w:tbl>
    <w:p w14:paraId="0790208A" w14:textId="77777777" w:rsidR="007E00A9" w:rsidRDefault="007E00A9"/>
    <w:sectPr w:rsidR="007E0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0A9"/>
    <w:rsid w:val="006D72CD"/>
    <w:rsid w:val="007E00A9"/>
    <w:rsid w:val="00B50381"/>
    <w:rsid w:val="00C1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00DBD"/>
  <w15:chartTrackingRefBased/>
  <w15:docId w15:val="{C2F00628-B725-4142-9927-4E83DDB00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0A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1740</Words>
  <Characters>9921</Characters>
  <Application>Microsoft Office Word</Application>
  <DocSecurity>0</DocSecurity>
  <Lines>82</Lines>
  <Paragraphs>23</Paragraphs>
  <ScaleCrop>false</ScaleCrop>
  <Company/>
  <LinksUpToDate>false</LinksUpToDate>
  <CharactersWithSpaces>11638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2023-12-12T13:49:00Z</dcterms:created>
  <dcterms:modified xsi:type="dcterms:W3CDTF">2023-12-13T06:49:00Z</dcterms:modified>
</cp:coreProperties>
</file>